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CA864" w14:textId="7C9F506D" w:rsidR="0039265C" w:rsidRPr="00C32320" w:rsidRDefault="0039265C" w:rsidP="006B057A">
      <w:pPr>
        <w:spacing w:line="276" w:lineRule="auto"/>
        <w:rPr>
          <w:sz w:val="22"/>
          <w:szCs w:val="22"/>
        </w:rPr>
      </w:pPr>
      <w:bookmarkStart w:id="0" w:name="_Hlk59608709"/>
    </w:p>
    <w:p w14:paraId="06DD717E" w14:textId="7857A70B" w:rsidR="009D0CA1" w:rsidRPr="00C32320" w:rsidRDefault="009D0CA1" w:rsidP="006B057A">
      <w:pPr>
        <w:spacing w:line="276" w:lineRule="auto"/>
        <w:rPr>
          <w:sz w:val="22"/>
          <w:szCs w:val="22"/>
        </w:rPr>
      </w:pPr>
    </w:p>
    <w:p w14:paraId="55B03AA5" w14:textId="21AF9693" w:rsidR="009D0CA1" w:rsidRPr="00C32320" w:rsidRDefault="009D0CA1" w:rsidP="006B057A">
      <w:pPr>
        <w:spacing w:line="276" w:lineRule="auto"/>
        <w:rPr>
          <w:sz w:val="22"/>
          <w:szCs w:val="22"/>
        </w:rPr>
      </w:pPr>
    </w:p>
    <w:tbl>
      <w:tblPr>
        <w:tblpPr w:leftFromText="180" w:rightFromText="180" w:vertAnchor="page" w:horzAnchor="margin" w:tblpX="-34" w:tblpY="1482"/>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5"/>
        <w:gridCol w:w="2318"/>
        <w:gridCol w:w="4489"/>
      </w:tblGrid>
      <w:tr w:rsidR="00C32320" w:rsidRPr="00C32320" w14:paraId="7B3C26F2" w14:textId="77777777" w:rsidTr="009D0CA1">
        <w:trPr>
          <w:trHeight w:val="290"/>
        </w:trPr>
        <w:tc>
          <w:tcPr>
            <w:tcW w:w="10422" w:type="dxa"/>
            <w:gridSpan w:val="3"/>
            <w:tcBorders>
              <w:top w:val="single" w:sz="4" w:space="0" w:color="auto"/>
              <w:left w:val="single" w:sz="4" w:space="0" w:color="auto"/>
              <w:right w:val="single" w:sz="4" w:space="0" w:color="auto"/>
            </w:tcBorders>
            <w:shd w:val="clear" w:color="auto" w:fill="FFFFFF" w:themeFill="background1"/>
          </w:tcPr>
          <w:p w14:paraId="1DAC68BD" w14:textId="77777777" w:rsidR="009D0CA1" w:rsidRPr="00C32320" w:rsidRDefault="009D0CA1" w:rsidP="009D0CA1">
            <w:pPr>
              <w:spacing w:line="276" w:lineRule="auto"/>
              <w:jc w:val="center"/>
              <w:rPr>
                <w:b/>
                <w:sz w:val="22"/>
                <w:szCs w:val="22"/>
              </w:rPr>
            </w:pPr>
            <w:bookmarkStart w:id="1" w:name="_Hlk59609148"/>
            <w:r w:rsidRPr="00C32320">
              <w:rPr>
                <w:b/>
                <w:sz w:val="22"/>
                <w:szCs w:val="22"/>
              </w:rPr>
              <w:t>ANNEX 1</w:t>
            </w:r>
          </w:p>
          <w:p w14:paraId="61259E70" w14:textId="478E6D0B" w:rsidR="009D0CA1" w:rsidRPr="00C32320" w:rsidRDefault="009D0CA1" w:rsidP="009D0CA1">
            <w:pPr>
              <w:spacing w:line="276" w:lineRule="auto"/>
              <w:jc w:val="center"/>
              <w:rPr>
                <w:b/>
                <w:sz w:val="22"/>
                <w:szCs w:val="22"/>
              </w:rPr>
            </w:pPr>
            <w:r w:rsidRPr="00C32320">
              <w:rPr>
                <w:b/>
                <w:sz w:val="22"/>
                <w:szCs w:val="22"/>
              </w:rPr>
              <w:t>LL.M. PROGRAMME STRUCTURE</w:t>
            </w:r>
          </w:p>
        </w:tc>
      </w:tr>
      <w:tr w:rsidR="00C32320" w:rsidRPr="00C32320" w14:paraId="4095CE9B" w14:textId="77777777" w:rsidTr="00302C2D">
        <w:trPr>
          <w:trHeight w:val="290"/>
        </w:trPr>
        <w:tc>
          <w:tcPr>
            <w:tcW w:w="10422" w:type="dxa"/>
            <w:gridSpan w:val="3"/>
            <w:tcBorders>
              <w:top w:val="single" w:sz="4" w:space="0" w:color="auto"/>
              <w:left w:val="single" w:sz="4" w:space="0" w:color="auto"/>
              <w:right w:val="single" w:sz="4" w:space="0" w:color="auto"/>
            </w:tcBorders>
            <w:shd w:val="clear" w:color="auto" w:fill="BDD6EE" w:themeFill="accent1" w:themeFillTint="66"/>
          </w:tcPr>
          <w:p w14:paraId="3F721196" w14:textId="77777777" w:rsidR="009D0CA1" w:rsidRPr="00C32320" w:rsidRDefault="009D0CA1" w:rsidP="009D0CA1">
            <w:pPr>
              <w:spacing w:line="276" w:lineRule="auto"/>
              <w:jc w:val="center"/>
              <w:rPr>
                <w:b/>
                <w:sz w:val="22"/>
                <w:szCs w:val="22"/>
              </w:rPr>
            </w:pPr>
          </w:p>
          <w:p w14:paraId="5C410AFC" w14:textId="3DFA1E88" w:rsidR="009D0CA1" w:rsidRPr="00C32320" w:rsidRDefault="009D0CA1" w:rsidP="009D0CA1">
            <w:pPr>
              <w:spacing w:line="276" w:lineRule="auto"/>
              <w:jc w:val="center"/>
              <w:rPr>
                <w:b/>
                <w:sz w:val="22"/>
                <w:szCs w:val="22"/>
              </w:rPr>
            </w:pPr>
            <w:r w:rsidRPr="00C32320">
              <w:rPr>
                <w:b/>
                <w:sz w:val="22"/>
                <w:szCs w:val="22"/>
              </w:rPr>
              <w:t>Overview of the LL.M. Programme Structure</w:t>
            </w:r>
          </w:p>
          <w:p w14:paraId="2828CEE4" w14:textId="77777777" w:rsidR="009D0CA1" w:rsidRPr="00C32320" w:rsidRDefault="009D0CA1" w:rsidP="00302C2D">
            <w:pPr>
              <w:spacing w:line="276" w:lineRule="auto"/>
              <w:jc w:val="center"/>
              <w:rPr>
                <w:b/>
                <w:sz w:val="22"/>
                <w:szCs w:val="22"/>
              </w:rPr>
            </w:pPr>
          </w:p>
        </w:tc>
      </w:tr>
      <w:tr w:rsidR="00C32320" w:rsidRPr="00C32320" w14:paraId="69DAC855" w14:textId="77777777" w:rsidTr="00302C2D">
        <w:trPr>
          <w:trHeight w:val="509"/>
        </w:trPr>
        <w:tc>
          <w:tcPr>
            <w:tcW w:w="3615" w:type="dxa"/>
            <w:tcBorders>
              <w:top w:val="single" w:sz="4" w:space="0" w:color="auto"/>
              <w:left w:val="single" w:sz="4" w:space="0" w:color="auto"/>
              <w:right w:val="single" w:sz="4" w:space="0" w:color="auto"/>
            </w:tcBorders>
            <w:vAlign w:val="center"/>
          </w:tcPr>
          <w:p w14:paraId="4DAF0035" w14:textId="77777777" w:rsidR="009D0CA1" w:rsidRPr="00C32320" w:rsidRDefault="009D0CA1" w:rsidP="00302C2D">
            <w:pPr>
              <w:spacing w:line="276" w:lineRule="auto"/>
              <w:jc w:val="center"/>
              <w:rPr>
                <w:b/>
                <w:sz w:val="22"/>
                <w:szCs w:val="22"/>
                <w:lang w:val="mt-MT"/>
              </w:rPr>
            </w:pPr>
            <w:r w:rsidRPr="00C32320">
              <w:rPr>
                <w:b/>
                <w:sz w:val="22"/>
                <w:szCs w:val="22"/>
                <w:lang w:val="mt-MT"/>
              </w:rPr>
              <w:t>Module Title</w:t>
            </w:r>
          </w:p>
        </w:tc>
        <w:tc>
          <w:tcPr>
            <w:tcW w:w="2317" w:type="dxa"/>
            <w:tcBorders>
              <w:top w:val="single" w:sz="4" w:space="0" w:color="auto"/>
              <w:left w:val="single" w:sz="4" w:space="0" w:color="auto"/>
              <w:bottom w:val="single" w:sz="4" w:space="0" w:color="auto"/>
              <w:right w:val="single" w:sz="4" w:space="0" w:color="auto"/>
            </w:tcBorders>
            <w:vAlign w:val="center"/>
          </w:tcPr>
          <w:p w14:paraId="4DA7D97B" w14:textId="77777777" w:rsidR="009D0CA1" w:rsidRPr="00C32320" w:rsidRDefault="009D0CA1" w:rsidP="00302C2D">
            <w:pPr>
              <w:spacing w:line="276" w:lineRule="auto"/>
              <w:rPr>
                <w:b/>
                <w:sz w:val="22"/>
                <w:szCs w:val="22"/>
                <w:lang w:val="mt-MT"/>
              </w:rPr>
            </w:pPr>
          </w:p>
          <w:p w14:paraId="3B4F1090" w14:textId="77777777" w:rsidR="009D0CA1" w:rsidRPr="00C32320" w:rsidRDefault="009D0CA1" w:rsidP="00302C2D">
            <w:pPr>
              <w:spacing w:line="276" w:lineRule="auto"/>
              <w:rPr>
                <w:b/>
                <w:sz w:val="22"/>
                <w:szCs w:val="22"/>
                <w:lang w:val="mt-MT"/>
              </w:rPr>
            </w:pPr>
            <w:r w:rsidRPr="00C32320">
              <w:rPr>
                <w:b/>
                <w:sz w:val="22"/>
                <w:szCs w:val="22"/>
                <w:lang w:val="mt-MT"/>
              </w:rPr>
              <w:t>ECTS/</w:t>
            </w:r>
            <w:r w:rsidRPr="00C32320">
              <w:rPr>
                <w:b/>
                <w:sz w:val="22"/>
                <w:szCs w:val="22"/>
                <w:lang w:val="mt-MT"/>
              </w:rPr>
              <w:br/>
              <w:t>ECVETS</w:t>
            </w:r>
          </w:p>
          <w:p w14:paraId="633B25B9" w14:textId="77777777" w:rsidR="009D0CA1" w:rsidRPr="00C32320" w:rsidRDefault="009D0CA1" w:rsidP="00302C2D">
            <w:pPr>
              <w:spacing w:line="276" w:lineRule="auto"/>
              <w:rPr>
                <w:b/>
                <w:sz w:val="22"/>
                <w:szCs w:val="22"/>
              </w:rPr>
            </w:pPr>
          </w:p>
        </w:tc>
        <w:tc>
          <w:tcPr>
            <w:tcW w:w="4489" w:type="dxa"/>
            <w:tcBorders>
              <w:top w:val="single" w:sz="4" w:space="0" w:color="auto"/>
              <w:left w:val="single" w:sz="4" w:space="0" w:color="auto"/>
              <w:bottom w:val="single" w:sz="4" w:space="0" w:color="auto"/>
              <w:right w:val="single" w:sz="4" w:space="0" w:color="auto"/>
            </w:tcBorders>
            <w:vAlign w:val="center"/>
          </w:tcPr>
          <w:p w14:paraId="6F2319FF" w14:textId="77777777" w:rsidR="009D0CA1" w:rsidRPr="00C32320" w:rsidRDefault="009D0CA1" w:rsidP="00302C2D">
            <w:pPr>
              <w:spacing w:line="276" w:lineRule="auto"/>
              <w:rPr>
                <w:b/>
                <w:sz w:val="22"/>
                <w:szCs w:val="22"/>
              </w:rPr>
            </w:pPr>
          </w:p>
          <w:p w14:paraId="30A94C24" w14:textId="77777777" w:rsidR="009D0CA1" w:rsidRPr="00C32320" w:rsidRDefault="009D0CA1" w:rsidP="00302C2D">
            <w:pPr>
              <w:spacing w:line="276" w:lineRule="auto"/>
              <w:jc w:val="center"/>
              <w:rPr>
                <w:b/>
                <w:sz w:val="22"/>
                <w:szCs w:val="22"/>
              </w:rPr>
            </w:pPr>
            <w:r w:rsidRPr="00C32320">
              <w:rPr>
                <w:b/>
                <w:sz w:val="22"/>
                <w:szCs w:val="22"/>
              </w:rPr>
              <w:t>Mode of Assessment</w:t>
            </w:r>
          </w:p>
        </w:tc>
      </w:tr>
      <w:tr w:rsidR="00C32320" w:rsidRPr="00C32320" w14:paraId="0924F20C" w14:textId="77777777" w:rsidTr="00302C2D">
        <w:trPr>
          <w:trHeight w:val="290"/>
        </w:trPr>
        <w:tc>
          <w:tcPr>
            <w:tcW w:w="3615" w:type="dxa"/>
            <w:tcBorders>
              <w:left w:val="single" w:sz="4" w:space="0" w:color="auto"/>
              <w:right w:val="single" w:sz="4" w:space="0" w:color="auto"/>
            </w:tcBorders>
            <w:vAlign w:val="center"/>
          </w:tcPr>
          <w:p w14:paraId="09445B1F" w14:textId="77777777" w:rsidR="009D0CA1" w:rsidRPr="00C32320" w:rsidRDefault="009D0CA1" w:rsidP="00302C2D">
            <w:pPr>
              <w:spacing w:line="276" w:lineRule="auto"/>
              <w:rPr>
                <w:b/>
                <w:sz w:val="22"/>
                <w:szCs w:val="22"/>
                <w:lang w:val="en-US"/>
              </w:rPr>
            </w:pPr>
            <w:r w:rsidRPr="00C32320">
              <w:rPr>
                <w:b/>
                <w:sz w:val="22"/>
                <w:szCs w:val="22"/>
                <w:lang w:val="en-US"/>
              </w:rPr>
              <w:t>Introduction to Public International Law</w:t>
            </w:r>
          </w:p>
        </w:tc>
        <w:tc>
          <w:tcPr>
            <w:tcW w:w="2317" w:type="dxa"/>
            <w:tcBorders>
              <w:top w:val="single" w:sz="4" w:space="0" w:color="auto"/>
              <w:left w:val="single" w:sz="4" w:space="0" w:color="auto"/>
              <w:bottom w:val="single" w:sz="4" w:space="0" w:color="auto"/>
              <w:right w:val="single" w:sz="4" w:space="0" w:color="auto"/>
            </w:tcBorders>
            <w:vAlign w:val="center"/>
          </w:tcPr>
          <w:p w14:paraId="1E685981" w14:textId="77777777" w:rsidR="009D0CA1" w:rsidRPr="00C32320" w:rsidRDefault="009D0CA1" w:rsidP="00302C2D">
            <w:pPr>
              <w:spacing w:line="276" w:lineRule="auto"/>
              <w:jc w:val="center"/>
              <w:rPr>
                <w:b/>
                <w:sz w:val="22"/>
                <w:szCs w:val="22"/>
                <w:lang w:val="en-US"/>
              </w:rPr>
            </w:pPr>
            <w:r w:rsidRPr="00C32320">
              <w:rPr>
                <w:b/>
                <w:sz w:val="22"/>
                <w:szCs w:val="22"/>
                <w:lang w:val="en-US"/>
              </w:rPr>
              <w:t>5</w:t>
            </w:r>
          </w:p>
        </w:tc>
        <w:tc>
          <w:tcPr>
            <w:tcW w:w="4489" w:type="dxa"/>
            <w:tcBorders>
              <w:top w:val="single" w:sz="4" w:space="0" w:color="auto"/>
              <w:left w:val="single" w:sz="4" w:space="0" w:color="auto"/>
              <w:bottom w:val="single" w:sz="4" w:space="0" w:color="auto"/>
              <w:right w:val="single" w:sz="4" w:space="0" w:color="auto"/>
            </w:tcBorders>
            <w:vAlign w:val="center"/>
          </w:tcPr>
          <w:p w14:paraId="243E67E8" w14:textId="77777777" w:rsidR="009D0CA1" w:rsidRPr="00C32320" w:rsidRDefault="009D0CA1" w:rsidP="00302C2D">
            <w:pPr>
              <w:spacing w:line="276" w:lineRule="auto"/>
              <w:rPr>
                <w:b/>
                <w:sz w:val="22"/>
                <w:szCs w:val="22"/>
              </w:rPr>
            </w:pPr>
            <w:r w:rsidRPr="00C32320">
              <w:rPr>
                <w:b/>
                <w:sz w:val="22"/>
                <w:szCs w:val="22"/>
              </w:rPr>
              <w:t>Assignments and written exams</w:t>
            </w:r>
          </w:p>
        </w:tc>
      </w:tr>
      <w:tr w:rsidR="00C32320" w:rsidRPr="00C32320" w14:paraId="20191C5C" w14:textId="77777777" w:rsidTr="00302C2D">
        <w:trPr>
          <w:trHeight w:val="290"/>
        </w:trPr>
        <w:tc>
          <w:tcPr>
            <w:tcW w:w="3615" w:type="dxa"/>
            <w:tcBorders>
              <w:left w:val="single" w:sz="4" w:space="0" w:color="auto"/>
              <w:right w:val="single" w:sz="4" w:space="0" w:color="auto"/>
            </w:tcBorders>
            <w:vAlign w:val="center"/>
          </w:tcPr>
          <w:p w14:paraId="696663C4" w14:textId="77777777" w:rsidR="009D0CA1" w:rsidRPr="00C32320" w:rsidRDefault="009D0CA1" w:rsidP="00302C2D">
            <w:pPr>
              <w:spacing w:line="276" w:lineRule="auto"/>
              <w:rPr>
                <w:b/>
                <w:sz w:val="22"/>
                <w:szCs w:val="22"/>
                <w:lang w:val="en-US"/>
              </w:rPr>
            </w:pPr>
            <w:r w:rsidRPr="00C32320">
              <w:rPr>
                <w:b/>
                <w:sz w:val="22"/>
                <w:szCs w:val="22"/>
                <w:lang w:val="en-US"/>
              </w:rPr>
              <w:t>Introduction to Shipping law</w:t>
            </w:r>
          </w:p>
        </w:tc>
        <w:tc>
          <w:tcPr>
            <w:tcW w:w="2317" w:type="dxa"/>
            <w:tcBorders>
              <w:top w:val="single" w:sz="4" w:space="0" w:color="auto"/>
              <w:left w:val="single" w:sz="4" w:space="0" w:color="auto"/>
              <w:bottom w:val="single" w:sz="4" w:space="0" w:color="auto"/>
              <w:right w:val="single" w:sz="4" w:space="0" w:color="auto"/>
            </w:tcBorders>
            <w:vAlign w:val="center"/>
          </w:tcPr>
          <w:p w14:paraId="180E32E4" w14:textId="77777777" w:rsidR="009D0CA1" w:rsidRPr="00C32320" w:rsidRDefault="009D0CA1" w:rsidP="00302C2D">
            <w:pPr>
              <w:spacing w:line="276" w:lineRule="auto"/>
              <w:jc w:val="center"/>
              <w:rPr>
                <w:b/>
                <w:sz w:val="22"/>
                <w:szCs w:val="22"/>
                <w:lang w:val="en-US"/>
              </w:rPr>
            </w:pPr>
            <w:r w:rsidRPr="00C32320">
              <w:rPr>
                <w:b/>
                <w:sz w:val="22"/>
                <w:szCs w:val="22"/>
                <w:lang w:val="en-US"/>
              </w:rPr>
              <w:t>4</w:t>
            </w:r>
          </w:p>
        </w:tc>
        <w:tc>
          <w:tcPr>
            <w:tcW w:w="4489" w:type="dxa"/>
            <w:tcBorders>
              <w:top w:val="single" w:sz="4" w:space="0" w:color="auto"/>
              <w:left w:val="single" w:sz="4" w:space="0" w:color="auto"/>
              <w:bottom w:val="single" w:sz="4" w:space="0" w:color="auto"/>
              <w:right w:val="single" w:sz="4" w:space="0" w:color="auto"/>
            </w:tcBorders>
            <w:vAlign w:val="center"/>
          </w:tcPr>
          <w:p w14:paraId="73C322C0" w14:textId="77777777" w:rsidR="009D0CA1" w:rsidRPr="00C32320" w:rsidRDefault="009D0CA1" w:rsidP="00302C2D">
            <w:pPr>
              <w:spacing w:line="276" w:lineRule="auto"/>
              <w:rPr>
                <w:b/>
                <w:sz w:val="22"/>
                <w:szCs w:val="22"/>
              </w:rPr>
            </w:pPr>
            <w:r w:rsidRPr="00C32320">
              <w:rPr>
                <w:b/>
                <w:sz w:val="22"/>
                <w:szCs w:val="22"/>
              </w:rPr>
              <w:t>Presentations and written exams</w:t>
            </w:r>
          </w:p>
        </w:tc>
      </w:tr>
      <w:tr w:rsidR="00C32320" w:rsidRPr="00C32320" w14:paraId="0E5C3F23" w14:textId="77777777" w:rsidTr="00302C2D">
        <w:trPr>
          <w:trHeight w:val="290"/>
        </w:trPr>
        <w:tc>
          <w:tcPr>
            <w:tcW w:w="3615" w:type="dxa"/>
            <w:tcBorders>
              <w:left w:val="single" w:sz="4" w:space="0" w:color="auto"/>
              <w:right w:val="single" w:sz="4" w:space="0" w:color="auto"/>
            </w:tcBorders>
            <w:vAlign w:val="center"/>
          </w:tcPr>
          <w:p w14:paraId="7E61AB97" w14:textId="77777777" w:rsidR="009D0CA1" w:rsidRPr="00C32320" w:rsidRDefault="009D0CA1" w:rsidP="00302C2D">
            <w:pPr>
              <w:spacing w:line="276" w:lineRule="auto"/>
              <w:rPr>
                <w:b/>
                <w:sz w:val="22"/>
                <w:szCs w:val="22"/>
                <w:lang w:val="en-US"/>
              </w:rPr>
            </w:pPr>
            <w:bookmarkStart w:id="2" w:name="_Hlk59607817"/>
            <w:r w:rsidRPr="00C32320">
              <w:rPr>
                <w:b/>
                <w:sz w:val="22"/>
                <w:szCs w:val="22"/>
                <w:lang w:val="en-US"/>
              </w:rPr>
              <w:t>Introduction to Law of the Sea and Humanitarian Law</w:t>
            </w:r>
          </w:p>
        </w:tc>
        <w:tc>
          <w:tcPr>
            <w:tcW w:w="2317" w:type="dxa"/>
            <w:tcBorders>
              <w:top w:val="single" w:sz="4" w:space="0" w:color="auto"/>
              <w:left w:val="single" w:sz="4" w:space="0" w:color="auto"/>
              <w:bottom w:val="single" w:sz="4" w:space="0" w:color="auto"/>
              <w:right w:val="single" w:sz="4" w:space="0" w:color="auto"/>
            </w:tcBorders>
            <w:vAlign w:val="center"/>
          </w:tcPr>
          <w:p w14:paraId="0400CC93" w14:textId="77777777" w:rsidR="009D0CA1" w:rsidRPr="00C32320" w:rsidRDefault="009D0CA1" w:rsidP="00302C2D">
            <w:pPr>
              <w:spacing w:line="276" w:lineRule="auto"/>
              <w:jc w:val="center"/>
              <w:rPr>
                <w:b/>
                <w:sz w:val="22"/>
                <w:szCs w:val="22"/>
                <w:lang w:val="en-US"/>
              </w:rPr>
            </w:pPr>
            <w:r w:rsidRPr="00C32320">
              <w:rPr>
                <w:b/>
                <w:sz w:val="22"/>
                <w:szCs w:val="22"/>
                <w:lang w:val="en-US"/>
              </w:rPr>
              <w:t>5</w:t>
            </w:r>
          </w:p>
        </w:tc>
        <w:tc>
          <w:tcPr>
            <w:tcW w:w="4489" w:type="dxa"/>
            <w:tcBorders>
              <w:top w:val="single" w:sz="4" w:space="0" w:color="auto"/>
              <w:left w:val="single" w:sz="4" w:space="0" w:color="auto"/>
              <w:bottom w:val="single" w:sz="4" w:space="0" w:color="auto"/>
              <w:right w:val="single" w:sz="4" w:space="0" w:color="auto"/>
            </w:tcBorders>
            <w:vAlign w:val="center"/>
          </w:tcPr>
          <w:p w14:paraId="2DB4DBAD" w14:textId="77777777" w:rsidR="009D0CA1" w:rsidRPr="00C32320" w:rsidRDefault="009D0CA1" w:rsidP="00302C2D">
            <w:pPr>
              <w:spacing w:line="276" w:lineRule="auto"/>
              <w:rPr>
                <w:b/>
                <w:sz w:val="22"/>
                <w:szCs w:val="22"/>
              </w:rPr>
            </w:pPr>
            <w:r w:rsidRPr="00C32320">
              <w:rPr>
                <w:b/>
                <w:sz w:val="22"/>
                <w:szCs w:val="22"/>
              </w:rPr>
              <w:t>Assignments and written exams</w:t>
            </w:r>
          </w:p>
        </w:tc>
      </w:tr>
      <w:tr w:rsidR="00C32320" w:rsidRPr="00C32320" w14:paraId="4312D965" w14:textId="77777777" w:rsidTr="00302C2D">
        <w:trPr>
          <w:trHeight w:val="290"/>
        </w:trPr>
        <w:tc>
          <w:tcPr>
            <w:tcW w:w="3615" w:type="dxa"/>
            <w:tcBorders>
              <w:left w:val="single" w:sz="4" w:space="0" w:color="auto"/>
              <w:right w:val="single" w:sz="4" w:space="0" w:color="auto"/>
            </w:tcBorders>
            <w:vAlign w:val="center"/>
          </w:tcPr>
          <w:p w14:paraId="03EED98A" w14:textId="77777777" w:rsidR="009D0CA1" w:rsidRPr="00C32320" w:rsidRDefault="009D0CA1" w:rsidP="00302C2D">
            <w:pPr>
              <w:spacing w:line="276" w:lineRule="auto"/>
              <w:rPr>
                <w:b/>
                <w:sz w:val="22"/>
                <w:szCs w:val="22"/>
                <w:lang w:val="en-US"/>
              </w:rPr>
            </w:pPr>
            <w:r w:rsidRPr="00C32320">
              <w:rPr>
                <w:b/>
                <w:sz w:val="22"/>
                <w:szCs w:val="22"/>
                <w:lang w:val="en-US"/>
              </w:rPr>
              <w:t>Law of the Sea Specific Regimes I</w:t>
            </w:r>
          </w:p>
        </w:tc>
        <w:tc>
          <w:tcPr>
            <w:tcW w:w="2317" w:type="dxa"/>
            <w:tcBorders>
              <w:top w:val="single" w:sz="4" w:space="0" w:color="auto"/>
              <w:left w:val="single" w:sz="4" w:space="0" w:color="auto"/>
              <w:bottom w:val="single" w:sz="4" w:space="0" w:color="auto"/>
              <w:right w:val="single" w:sz="4" w:space="0" w:color="auto"/>
            </w:tcBorders>
            <w:vAlign w:val="center"/>
          </w:tcPr>
          <w:p w14:paraId="7D1C42F8" w14:textId="77777777" w:rsidR="009D0CA1" w:rsidRPr="00C32320" w:rsidRDefault="009D0CA1" w:rsidP="00302C2D">
            <w:pPr>
              <w:spacing w:line="276" w:lineRule="auto"/>
              <w:jc w:val="center"/>
              <w:rPr>
                <w:b/>
                <w:sz w:val="22"/>
                <w:szCs w:val="22"/>
                <w:lang w:val="en-US"/>
              </w:rPr>
            </w:pPr>
            <w:r w:rsidRPr="00C32320">
              <w:rPr>
                <w:b/>
                <w:sz w:val="22"/>
                <w:szCs w:val="22"/>
                <w:lang w:val="en-US"/>
              </w:rPr>
              <w:t>4</w:t>
            </w:r>
          </w:p>
        </w:tc>
        <w:tc>
          <w:tcPr>
            <w:tcW w:w="4489" w:type="dxa"/>
            <w:tcBorders>
              <w:top w:val="single" w:sz="4" w:space="0" w:color="auto"/>
              <w:left w:val="single" w:sz="4" w:space="0" w:color="auto"/>
              <w:bottom w:val="single" w:sz="4" w:space="0" w:color="auto"/>
              <w:right w:val="single" w:sz="4" w:space="0" w:color="auto"/>
            </w:tcBorders>
            <w:vAlign w:val="center"/>
          </w:tcPr>
          <w:p w14:paraId="40421B01" w14:textId="77777777" w:rsidR="009D0CA1" w:rsidRPr="00C32320" w:rsidRDefault="009D0CA1" w:rsidP="00302C2D">
            <w:pPr>
              <w:spacing w:line="276" w:lineRule="auto"/>
              <w:rPr>
                <w:b/>
                <w:sz w:val="22"/>
                <w:szCs w:val="22"/>
              </w:rPr>
            </w:pPr>
            <w:r w:rsidRPr="00C32320">
              <w:rPr>
                <w:b/>
                <w:sz w:val="22"/>
                <w:szCs w:val="22"/>
              </w:rPr>
              <w:t>Assignments and written exams</w:t>
            </w:r>
          </w:p>
        </w:tc>
      </w:tr>
      <w:tr w:rsidR="00C32320" w:rsidRPr="00C32320" w14:paraId="59FFCE55" w14:textId="77777777" w:rsidTr="00302C2D">
        <w:trPr>
          <w:trHeight w:val="290"/>
        </w:trPr>
        <w:tc>
          <w:tcPr>
            <w:tcW w:w="3615" w:type="dxa"/>
            <w:tcBorders>
              <w:left w:val="single" w:sz="4" w:space="0" w:color="auto"/>
              <w:right w:val="single" w:sz="4" w:space="0" w:color="auto"/>
            </w:tcBorders>
            <w:vAlign w:val="center"/>
          </w:tcPr>
          <w:p w14:paraId="452ABDF9" w14:textId="77777777" w:rsidR="009D0CA1" w:rsidRPr="00C32320" w:rsidRDefault="009D0CA1" w:rsidP="00302C2D">
            <w:pPr>
              <w:spacing w:line="276" w:lineRule="auto"/>
              <w:rPr>
                <w:b/>
                <w:sz w:val="22"/>
                <w:szCs w:val="22"/>
                <w:lang w:val="en-US"/>
              </w:rPr>
            </w:pPr>
            <w:r w:rsidRPr="00C32320">
              <w:rPr>
                <w:b/>
                <w:sz w:val="22"/>
                <w:szCs w:val="22"/>
                <w:lang w:val="en-US"/>
              </w:rPr>
              <w:t>Law of the Sea Specific Regimes II</w:t>
            </w:r>
          </w:p>
        </w:tc>
        <w:tc>
          <w:tcPr>
            <w:tcW w:w="2317" w:type="dxa"/>
            <w:tcBorders>
              <w:top w:val="single" w:sz="4" w:space="0" w:color="auto"/>
              <w:left w:val="single" w:sz="4" w:space="0" w:color="auto"/>
              <w:bottom w:val="single" w:sz="4" w:space="0" w:color="auto"/>
              <w:right w:val="single" w:sz="4" w:space="0" w:color="auto"/>
            </w:tcBorders>
            <w:vAlign w:val="center"/>
          </w:tcPr>
          <w:p w14:paraId="13C6E1D6" w14:textId="77777777" w:rsidR="009D0CA1" w:rsidRPr="00C32320" w:rsidRDefault="009D0CA1" w:rsidP="00302C2D">
            <w:pPr>
              <w:spacing w:line="276" w:lineRule="auto"/>
              <w:jc w:val="center"/>
              <w:rPr>
                <w:b/>
                <w:sz w:val="22"/>
                <w:szCs w:val="22"/>
                <w:lang w:val="en-US"/>
              </w:rPr>
            </w:pPr>
            <w:r w:rsidRPr="00C32320">
              <w:rPr>
                <w:b/>
                <w:sz w:val="22"/>
                <w:szCs w:val="22"/>
                <w:lang w:val="en-US"/>
              </w:rPr>
              <w:t>5</w:t>
            </w:r>
          </w:p>
        </w:tc>
        <w:tc>
          <w:tcPr>
            <w:tcW w:w="4489" w:type="dxa"/>
            <w:tcBorders>
              <w:top w:val="single" w:sz="4" w:space="0" w:color="auto"/>
              <w:left w:val="single" w:sz="4" w:space="0" w:color="auto"/>
              <w:bottom w:val="single" w:sz="4" w:space="0" w:color="auto"/>
              <w:right w:val="single" w:sz="4" w:space="0" w:color="auto"/>
            </w:tcBorders>
            <w:vAlign w:val="center"/>
          </w:tcPr>
          <w:p w14:paraId="4FD28331" w14:textId="77777777" w:rsidR="009D0CA1" w:rsidRPr="00C32320" w:rsidRDefault="009D0CA1" w:rsidP="00302C2D">
            <w:pPr>
              <w:spacing w:line="276" w:lineRule="auto"/>
              <w:rPr>
                <w:b/>
                <w:sz w:val="22"/>
                <w:szCs w:val="22"/>
              </w:rPr>
            </w:pPr>
            <w:r w:rsidRPr="00C32320">
              <w:rPr>
                <w:b/>
                <w:sz w:val="22"/>
                <w:szCs w:val="22"/>
              </w:rPr>
              <w:t>Presentations and written exams</w:t>
            </w:r>
          </w:p>
        </w:tc>
      </w:tr>
      <w:tr w:rsidR="00C32320" w:rsidRPr="00C32320" w14:paraId="422108A2" w14:textId="77777777" w:rsidTr="00302C2D">
        <w:trPr>
          <w:trHeight w:val="290"/>
        </w:trPr>
        <w:tc>
          <w:tcPr>
            <w:tcW w:w="3615" w:type="dxa"/>
            <w:tcBorders>
              <w:left w:val="single" w:sz="4" w:space="0" w:color="auto"/>
              <w:right w:val="single" w:sz="4" w:space="0" w:color="auto"/>
            </w:tcBorders>
            <w:vAlign w:val="center"/>
          </w:tcPr>
          <w:p w14:paraId="459B836C" w14:textId="77777777" w:rsidR="009D0CA1" w:rsidRPr="00C32320" w:rsidRDefault="009D0CA1" w:rsidP="00302C2D">
            <w:pPr>
              <w:spacing w:line="276" w:lineRule="auto"/>
              <w:rPr>
                <w:b/>
                <w:sz w:val="22"/>
                <w:szCs w:val="22"/>
                <w:lang w:val="en-US"/>
              </w:rPr>
            </w:pPr>
            <w:r w:rsidRPr="00C32320">
              <w:rPr>
                <w:b/>
                <w:sz w:val="22"/>
                <w:szCs w:val="22"/>
                <w:lang w:val="en-US"/>
              </w:rPr>
              <w:t>Carriage of Goods and Passengers by Sea</w:t>
            </w:r>
          </w:p>
        </w:tc>
        <w:tc>
          <w:tcPr>
            <w:tcW w:w="2317" w:type="dxa"/>
            <w:tcBorders>
              <w:top w:val="single" w:sz="4" w:space="0" w:color="auto"/>
              <w:left w:val="single" w:sz="4" w:space="0" w:color="auto"/>
              <w:bottom w:val="single" w:sz="4" w:space="0" w:color="auto"/>
              <w:right w:val="single" w:sz="4" w:space="0" w:color="auto"/>
            </w:tcBorders>
            <w:vAlign w:val="center"/>
          </w:tcPr>
          <w:p w14:paraId="7A0D9954" w14:textId="77777777" w:rsidR="009D0CA1" w:rsidRPr="00C32320" w:rsidRDefault="009D0CA1" w:rsidP="00302C2D">
            <w:pPr>
              <w:spacing w:line="276" w:lineRule="auto"/>
              <w:jc w:val="center"/>
              <w:rPr>
                <w:b/>
                <w:sz w:val="22"/>
                <w:szCs w:val="22"/>
                <w:lang w:val="en-US"/>
              </w:rPr>
            </w:pPr>
            <w:r w:rsidRPr="00C32320">
              <w:rPr>
                <w:b/>
                <w:sz w:val="22"/>
                <w:szCs w:val="22"/>
                <w:lang w:val="en-US"/>
              </w:rPr>
              <w:t>5</w:t>
            </w:r>
          </w:p>
        </w:tc>
        <w:tc>
          <w:tcPr>
            <w:tcW w:w="4489" w:type="dxa"/>
            <w:tcBorders>
              <w:top w:val="single" w:sz="4" w:space="0" w:color="auto"/>
              <w:left w:val="single" w:sz="4" w:space="0" w:color="auto"/>
              <w:bottom w:val="single" w:sz="4" w:space="0" w:color="auto"/>
              <w:right w:val="single" w:sz="4" w:space="0" w:color="auto"/>
            </w:tcBorders>
            <w:vAlign w:val="center"/>
          </w:tcPr>
          <w:p w14:paraId="76C01636" w14:textId="77777777" w:rsidR="009D0CA1" w:rsidRPr="00C32320" w:rsidRDefault="009D0CA1" w:rsidP="00302C2D">
            <w:pPr>
              <w:spacing w:line="276" w:lineRule="auto"/>
              <w:rPr>
                <w:b/>
                <w:sz w:val="22"/>
                <w:szCs w:val="22"/>
              </w:rPr>
            </w:pPr>
            <w:r w:rsidRPr="00C32320">
              <w:rPr>
                <w:b/>
                <w:sz w:val="22"/>
                <w:szCs w:val="22"/>
              </w:rPr>
              <w:t>Assignments and written exams</w:t>
            </w:r>
          </w:p>
        </w:tc>
      </w:tr>
      <w:tr w:rsidR="00C32320" w:rsidRPr="00C32320" w14:paraId="3516DC67" w14:textId="77777777" w:rsidTr="00302C2D">
        <w:trPr>
          <w:trHeight w:val="290"/>
        </w:trPr>
        <w:tc>
          <w:tcPr>
            <w:tcW w:w="3615" w:type="dxa"/>
            <w:tcBorders>
              <w:left w:val="single" w:sz="4" w:space="0" w:color="auto"/>
              <w:right w:val="single" w:sz="4" w:space="0" w:color="auto"/>
            </w:tcBorders>
            <w:vAlign w:val="center"/>
          </w:tcPr>
          <w:p w14:paraId="085501CD" w14:textId="77777777" w:rsidR="009D0CA1" w:rsidRPr="00C32320" w:rsidRDefault="009D0CA1" w:rsidP="00302C2D">
            <w:pPr>
              <w:spacing w:line="276" w:lineRule="auto"/>
              <w:rPr>
                <w:b/>
                <w:sz w:val="22"/>
                <w:szCs w:val="22"/>
                <w:lang w:val="en-US"/>
              </w:rPr>
            </w:pPr>
            <w:r w:rsidRPr="00C32320">
              <w:rPr>
                <w:b/>
                <w:sz w:val="22"/>
                <w:szCs w:val="22"/>
                <w:lang w:val="en-US"/>
              </w:rPr>
              <w:t>Proprietary Interests in Ships</w:t>
            </w:r>
          </w:p>
        </w:tc>
        <w:tc>
          <w:tcPr>
            <w:tcW w:w="2317" w:type="dxa"/>
            <w:tcBorders>
              <w:top w:val="single" w:sz="4" w:space="0" w:color="auto"/>
              <w:left w:val="single" w:sz="4" w:space="0" w:color="auto"/>
              <w:bottom w:val="single" w:sz="4" w:space="0" w:color="auto"/>
              <w:right w:val="single" w:sz="4" w:space="0" w:color="auto"/>
            </w:tcBorders>
            <w:vAlign w:val="center"/>
          </w:tcPr>
          <w:p w14:paraId="4032CBDF" w14:textId="77777777" w:rsidR="009D0CA1" w:rsidRPr="00C32320" w:rsidRDefault="009D0CA1" w:rsidP="00302C2D">
            <w:pPr>
              <w:spacing w:line="276" w:lineRule="auto"/>
              <w:jc w:val="center"/>
              <w:rPr>
                <w:b/>
                <w:sz w:val="22"/>
                <w:szCs w:val="22"/>
                <w:lang w:val="en-US"/>
              </w:rPr>
            </w:pPr>
            <w:r w:rsidRPr="00C32320">
              <w:rPr>
                <w:b/>
                <w:sz w:val="22"/>
                <w:szCs w:val="22"/>
                <w:lang w:val="en-US"/>
              </w:rPr>
              <w:t>4</w:t>
            </w:r>
          </w:p>
        </w:tc>
        <w:tc>
          <w:tcPr>
            <w:tcW w:w="4489" w:type="dxa"/>
            <w:tcBorders>
              <w:top w:val="single" w:sz="4" w:space="0" w:color="auto"/>
              <w:left w:val="single" w:sz="4" w:space="0" w:color="auto"/>
              <w:bottom w:val="single" w:sz="4" w:space="0" w:color="auto"/>
              <w:right w:val="single" w:sz="4" w:space="0" w:color="auto"/>
            </w:tcBorders>
            <w:vAlign w:val="center"/>
          </w:tcPr>
          <w:p w14:paraId="77C3FEE7" w14:textId="77777777" w:rsidR="009D0CA1" w:rsidRPr="00C32320" w:rsidRDefault="009D0CA1" w:rsidP="00302C2D">
            <w:pPr>
              <w:spacing w:line="276" w:lineRule="auto"/>
              <w:rPr>
                <w:b/>
                <w:sz w:val="22"/>
                <w:szCs w:val="22"/>
              </w:rPr>
            </w:pPr>
            <w:r w:rsidRPr="00C32320">
              <w:rPr>
                <w:b/>
                <w:sz w:val="22"/>
                <w:szCs w:val="22"/>
              </w:rPr>
              <w:t>Assignments and written exams</w:t>
            </w:r>
          </w:p>
        </w:tc>
      </w:tr>
      <w:tr w:rsidR="00C32320" w:rsidRPr="00C32320" w14:paraId="7E765DFF" w14:textId="77777777" w:rsidTr="00302C2D">
        <w:trPr>
          <w:trHeight w:val="290"/>
        </w:trPr>
        <w:tc>
          <w:tcPr>
            <w:tcW w:w="3615" w:type="dxa"/>
            <w:tcBorders>
              <w:left w:val="single" w:sz="4" w:space="0" w:color="auto"/>
              <w:right w:val="single" w:sz="4" w:space="0" w:color="auto"/>
            </w:tcBorders>
            <w:vAlign w:val="center"/>
          </w:tcPr>
          <w:p w14:paraId="49123841" w14:textId="77777777" w:rsidR="009D0CA1" w:rsidRPr="00C32320" w:rsidRDefault="009D0CA1" w:rsidP="00302C2D">
            <w:pPr>
              <w:spacing w:line="276" w:lineRule="auto"/>
              <w:rPr>
                <w:b/>
                <w:sz w:val="22"/>
                <w:szCs w:val="22"/>
                <w:lang w:val="en-US"/>
              </w:rPr>
            </w:pPr>
            <w:r w:rsidRPr="00C32320">
              <w:rPr>
                <w:b/>
                <w:sz w:val="22"/>
                <w:szCs w:val="22"/>
                <w:lang w:val="en-US"/>
              </w:rPr>
              <w:t>Wet Shipping</w:t>
            </w:r>
          </w:p>
        </w:tc>
        <w:tc>
          <w:tcPr>
            <w:tcW w:w="2317" w:type="dxa"/>
            <w:tcBorders>
              <w:top w:val="single" w:sz="4" w:space="0" w:color="auto"/>
              <w:left w:val="single" w:sz="4" w:space="0" w:color="auto"/>
              <w:bottom w:val="single" w:sz="4" w:space="0" w:color="auto"/>
              <w:right w:val="single" w:sz="4" w:space="0" w:color="auto"/>
            </w:tcBorders>
            <w:vAlign w:val="center"/>
          </w:tcPr>
          <w:p w14:paraId="5B04F179" w14:textId="77777777" w:rsidR="009D0CA1" w:rsidRPr="00C32320" w:rsidRDefault="009D0CA1" w:rsidP="00302C2D">
            <w:pPr>
              <w:spacing w:line="276" w:lineRule="auto"/>
              <w:jc w:val="center"/>
              <w:rPr>
                <w:b/>
                <w:sz w:val="22"/>
                <w:szCs w:val="22"/>
                <w:lang w:val="en-US"/>
              </w:rPr>
            </w:pPr>
            <w:r w:rsidRPr="00C32320">
              <w:rPr>
                <w:b/>
                <w:sz w:val="22"/>
                <w:szCs w:val="22"/>
                <w:lang w:val="en-US"/>
              </w:rPr>
              <w:t>4</w:t>
            </w:r>
          </w:p>
        </w:tc>
        <w:tc>
          <w:tcPr>
            <w:tcW w:w="4489" w:type="dxa"/>
            <w:tcBorders>
              <w:top w:val="single" w:sz="4" w:space="0" w:color="auto"/>
              <w:left w:val="single" w:sz="4" w:space="0" w:color="auto"/>
              <w:bottom w:val="single" w:sz="4" w:space="0" w:color="auto"/>
              <w:right w:val="single" w:sz="4" w:space="0" w:color="auto"/>
            </w:tcBorders>
            <w:vAlign w:val="center"/>
          </w:tcPr>
          <w:p w14:paraId="67B0A352" w14:textId="77777777" w:rsidR="009D0CA1" w:rsidRPr="00C32320" w:rsidRDefault="009D0CA1" w:rsidP="00302C2D">
            <w:pPr>
              <w:spacing w:line="276" w:lineRule="auto"/>
              <w:rPr>
                <w:b/>
                <w:sz w:val="22"/>
                <w:szCs w:val="22"/>
              </w:rPr>
            </w:pPr>
            <w:r w:rsidRPr="00C32320">
              <w:rPr>
                <w:b/>
                <w:sz w:val="22"/>
                <w:szCs w:val="22"/>
              </w:rPr>
              <w:t>Presentations and written exams</w:t>
            </w:r>
          </w:p>
        </w:tc>
      </w:tr>
      <w:tr w:rsidR="00C32320" w:rsidRPr="00C32320" w14:paraId="529758A2" w14:textId="77777777" w:rsidTr="00302C2D">
        <w:trPr>
          <w:trHeight w:val="290"/>
        </w:trPr>
        <w:tc>
          <w:tcPr>
            <w:tcW w:w="3615" w:type="dxa"/>
            <w:tcBorders>
              <w:left w:val="single" w:sz="4" w:space="0" w:color="auto"/>
              <w:right w:val="single" w:sz="4" w:space="0" w:color="auto"/>
            </w:tcBorders>
            <w:vAlign w:val="center"/>
          </w:tcPr>
          <w:p w14:paraId="1E00FE58" w14:textId="77777777" w:rsidR="009D0CA1" w:rsidRPr="00C32320" w:rsidRDefault="009D0CA1" w:rsidP="00302C2D">
            <w:pPr>
              <w:spacing w:line="276" w:lineRule="auto"/>
              <w:rPr>
                <w:b/>
                <w:sz w:val="22"/>
                <w:szCs w:val="22"/>
                <w:lang w:val="en-US"/>
              </w:rPr>
            </w:pPr>
            <w:r w:rsidRPr="00C32320">
              <w:rPr>
                <w:b/>
                <w:sz w:val="22"/>
                <w:szCs w:val="22"/>
                <w:lang w:val="en-US"/>
              </w:rPr>
              <w:t>Law of Maritime Safety and Security</w:t>
            </w:r>
          </w:p>
        </w:tc>
        <w:tc>
          <w:tcPr>
            <w:tcW w:w="2317" w:type="dxa"/>
            <w:tcBorders>
              <w:top w:val="single" w:sz="4" w:space="0" w:color="auto"/>
              <w:left w:val="single" w:sz="4" w:space="0" w:color="auto"/>
              <w:bottom w:val="single" w:sz="4" w:space="0" w:color="auto"/>
              <w:right w:val="single" w:sz="4" w:space="0" w:color="auto"/>
            </w:tcBorders>
            <w:vAlign w:val="center"/>
          </w:tcPr>
          <w:p w14:paraId="272A2F71" w14:textId="77777777" w:rsidR="009D0CA1" w:rsidRPr="00C32320" w:rsidRDefault="009D0CA1" w:rsidP="00302C2D">
            <w:pPr>
              <w:spacing w:line="276" w:lineRule="auto"/>
              <w:jc w:val="center"/>
              <w:rPr>
                <w:b/>
                <w:sz w:val="22"/>
                <w:szCs w:val="22"/>
                <w:lang w:val="en-US"/>
              </w:rPr>
            </w:pPr>
            <w:r w:rsidRPr="00C32320">
              <w:rPr>
                <w:b/>
                <w:sz w:val="22"/>
                <w:szCs w:val="22"/>
                <w:lang w:val="en-US"/>
              </w:rPr>
              <w:t>5</w:t>
            </w:r>
          </w:p>
        </w:tc>
        <w:tc>
          <w:tcPr>
            <w:tcW w:w="4489" w:type="dxa"/>
            <w:tcBorders>
              <w:top w:val="single" w:sz="4" w:space="0" w:color="auto"/>
              <w:left w:val="single" w:sz="4" w:space="0" w:color="auto"/>
              <w:bottom w:val="single" w:sz="4" w:space="0" w:color="auto"/>
              <w:right w:val="single" w:sz="4" w:space="0" w:color="auto"/>
            </w:tcBorders>
            <w:vAlign w:val="center"/>
          </w:tcPr>
          <w:p w14:paraId="186AC1BE" w14:textId="77777777" w:rsidR="009D0CA1" w:rsidRPr="00C32320" w:rsidRDefault="009D0CA1" w:rsidP="00302C2D">
            <w:pPr>
              <w:spacing w:line="276" w:lineRule="auto"/>
              <w:rPr>
                <w:b/>
                <w:sz w:val="22"/>
                <w:szCs w:val="22"/>
              </w:rPr>
            </w:pPr>
            <w:r w:rsidRPr="00C32320">
              <w:rPr>
                <w:b/>
                <w:sz w:val="22"/>
                <w:szCs w:val="22"/>
              </w:rPr>
              <w:t>Assignments and written exams</w:t>
            </w:r>
          </w:p>
        </w:tc>
      </w:tr>
      <w:tr w:rsidR="00C32320" w:rsidRPr="00C32320" w14:paraId="1753C0BD" w14:textId="77777777" w:rsidTr="00302C2D">
        <w:trPr>
          <w:trHeight w:val="290"/>
        </w:trPr>
        <w:tc>
          <w:tcPr>
            <w:tcW w:w="3615" w:type="dxa"/>
            <w:tcBorders>
              <w:left w:val="single" w:sz="4" w:space="0" w:color="auto"/>
              <w:right w:val="single" w:sz="4" w:space="0" w:color="auto"/>
            </w:tcBorders>
            <w:vAlign w:val="center"/>
          </w:tcPr>
          <w:p w14:paraId="13302B0D" w14:textId="77777777" w:rsidR="009D0CA1" w:rsidRPr="00C32320" w:rsidRDefault="009D0CA1" w:rsidP="00302C2D">
            <w:pPr>
              <w:spacing w:line="276" w:lineRule="auto"/>
              <w:rPr>
                <w:b/>
                <w:sz w:val="22"/>
                <w:szCs w:val="22"/>
                <w:lang w:val="en-US"/>
              </w:rPr>
            </w:pPr>
            <w:r w:rsidRPr="00C32320">
              <w:rPr>
                <w:b/>
                <w:sz w:val="22"/>
                <w:szCs w:val="22"/>
                <w:lang w:val="en-US"/>
              </w:rPr>
              <w:t>Maritime Claims</w:t>
            </w:r>
          </w:p>
        </w:tc>
        <w:tc>
          <w:tcPr>
            <w:tcW w:w="2317" w:type="dxa"/>
            <w:tcBorders>
              <w:top w:val="single" w:sz="4" w:space="0" w:color="auto"/>
              <w:left w:val="single" w:sz="4" w:space="0" w:color="auto"/>
              <w:bottom w:val="single" w:sz="4" w:space="0" w:color="auto"/>
              <w:right w:val="single" w:sz="4" w:space="0" w:color="auto"/>
            </w:tcBorders>
            <w:vAlign w:val="center"/>
          </w:tcPr>
          <w:p w14:paraId="39F0504A" w14:textId="77777777" w:rsidR="009D0CA1" w:rsidRPr="00C32320" w:rsidRDefault="009D0CA1" w:rsidP="00302C2D">
            <w:pPr>
              <w:spacing w:line="276" w:lineRule="auto"/>
              <w:jc w:val="center"/>
              <w:rPr>
                <w:b/>
                <w:sz w:val="22"/>
                <w:szCs w:val="22"/>
                <w:lang w:val="en-US"/>
              </w:rPr>
            </w:pPr>
            <w:r w:rsidRPr="00C32320">
              <w:rPr>
                <w:b/>
                <w:sz w:val="22"/>
                <w:szCs w:val="22"/>
                <w:lang w:val="en-US"/>
              </w:rPr>
              <w:t>4</w:t>
            </w:r>
          </w:p>
        </w:tc>
        <w:tc>
          <w:tcPr>
            <w:tcW w:w="4489" w:type="dxa"/>
            <w:tcBorders>
              <w:top w:val="single" w:sz="4" w:space="0" w:color="auto"/>
              <w:left w:val="single" w:sz="4" w:space="0" w:color="auto"/>
              <w:bottom w:val="single" w:sz="4" w:space="0" w:color="auto"/>
              <w:right w:val="single" w:sz="4" w:space="0" w:color="auto"/>
            </w:tcBorders>
            <w:vAlign w:val="center"/>
          </w:tcPr>
          <w:p w14:paraId="5344F40F" w14:textId="77777777" w:rsidR="009D0CA1" w:rsidRPr="00C32320" w:rsidRDefault="009D0CA1" w:rsidP="00302C2D">
            <w:pPr>
              <w:spacing w:line="276" w:lineRule="auto"/>
              <w:rPr>
                <w:b/>
                <w:sz w:val="22"/>
                <w:szCs w:val="22"/>
              </w:rPr>
            </w:pPr>
            <w:r w:rsidRPr="00C32320">
              <w:rPr>
                <w:b/>
                <w:sz w:val="22"/>
                <w:szCs w:val="22"/>
              </w:rPr>
              <w:t>Presentations and written exams</w:t>
            </w:r>
          </w:p>
        </w:tc>
      </w:tr>
      <w:tr w:rsidR="00C32320" w:rsidRPr="00C32320" w14:paraId="4C01682A" w14:textId="77777777" w:rsidTr="00302C2D">
        <w:trPr>
          <w:trHeight w:val="290"/>
        </w:trPr>
        <w:tc>
          <w:tcPr>
            <w:tcW w:w="3615" w:type="dxa"/>
            <w:tcBorders>
              <w:left w:val="single" w:sz="4" w:space="0" w:color="auto"/>
              <w:right w:val="single" w:sz="4" w:space="0" w:color="auto"/>
            </w:tcBorders>
            <w:vAlign w:val="center"/>
          </w:tcPr>
          <w:p w14:paraId="0315CB9C" w14:textId="77777777" w:rsidR="009D0CA1" w:rsidRPr="00C32320" w:rsidRDefault="009D0CA1" w:rsidP="00302C2D">
            <w:pPr>
              <w:spacing w:line="276" w:lineRule="auto"/>
              <w:rPr>
                <w:b/>
                <w:sz w:val="22"/>
                <w:szCs w:val="22"/>
                <w:lang w:val="en-US"/>
              </w:rPr>
            </w:pPr>
            <w:r w:rsidRPr="00C32320">
              <w:rPr>
                <w:b/>
                <w:sz w:val="22"/>
                <w:szCs w:val="22"/>
                <w:lang w:val="en-US"/>
              </w:rPr>
              <w:t>Marine Environmental Law</w:t>
            </w:r>
          </w:p>
        </w:tc>
        <w:tc>
          <w:tcPr>
            <w:tcW w:w="2317" w:type="dxa"/>
            <w:tcBorders>
              <w:top w:val="single" w:sz="4" w:space="0" w:color="auto"/>
              <w:left w:val="single" w:sz="4" w:space="0" w:color="auto"/>
              <w:bottom w:val="single" w:sz="4" w:space="0" w:color="auto"/>
              <w:right w:val="single" w:sz="4" w:space="0" w:color="auto"/>
            </w:tcBorders>
            <w:vAlign w:val="center"/>
          </w:tcPr>
          <w:p w14:paraId="7630D4F1" w14:textId="77777777" w:rsidR="009D0CA1" w:rsidRPr="00C32320" w:rsidRDefault="009D0CA1" w:rsidP="00302C2D">
            <w:pPr>
              <w:spacing w:line="276" w:lineRule="auto"/>
              <w:jc w:val="center"/>
              <w:rPr>
                <w:b/>
                <w:sz w:val="22"/>
                <w:szCs w:val="22"/>
                <w:lang w:val="en-US"/>
              </w:rPr>
            </w:pPr>
            <w:r w:rsidRPr="00C32320">
              <w:rPr>
                <w:b/>
                <w:sz w:val="22"/>
                <w:szCs w:val="22"/>
                <w:lang w:val="en-US"/>
              </w:rPr>
              <w:t>5</w:t>
            </w:r>
          </w:p>
        </w:tc>
        <w:tc>
          <w:tcPr>
            <w:tcW w:w="4489" w:type="dxa"/>
            <w:tcBorders>
              <w:top w:val="single" w:sz="4" w:space="0" w:color="auto"/>
              <w:left w:val="single" w:sz="4" w:space="0" w:color="auto"/>
              <w:bottom w:val="single" w:sz="4" w:space="0" w:color="auto"/>
              <w:right w:val="single" w:sz="4" w:space="0" w:color="auto"/>
            </w:tcBorders>
            <w:vAlign w:val="center"/>
          </w:tcPr>
          <w:p w14:paraId="4A662760" w14:textId="77777777" w:rsidR="009D0CA1" w:rsidRPr="00C32320" w:rsidRDefault="009D0CA1" w:rsidP="00302C2D">
            <w:pPr>
              <w:spacing w:line="276" w:lineRule="auto"/>
              <w:rPr>
                <w:b/>
                <w:sz w:val="22"/>
                <w:szCs w:val="22"/>
              </w:rPr>
            </w:pPr>
            <w:r w:rsidRPr="00C32320">
              <w:rPr>
                <w:b/>
                <w:sz w:val="22"/>
                <w:szCs w:val="22"/>
              </w:rPr>
              <w:t>Assignments and written exams</w:t>
            </w:r>
          </w:p>
        </w:tc>
      </w:tr>
      <w:tr w:rsidR="00C32320" w:rsidRPr="00C32320" w14:paraId="605C882F" w14:textId="77777777" w:rsidTr="00302C2D">
        <w:trPr>
          <w:trHeight w:val="290"/>
        </w:trPr>
        <w:tc>
          <w:tcPr>
            <w:tcW w:w="3615" w:type="dxa"/>
            <w:tcBorders>
              <w:left w:val="single" w:sz="4" w:space="0" w:color="auto"/>
              <w:right w:val="single" w:sz="4" w:space="0" w:color="auto"/>
            </w:tcBorders>
            <w:vAlign w:val="center"/>
          </w:tcPr>
          <w:p w14:paraId="6D05E860" w14:textId="77777777" w:rsidR="009D0CA1" w:rsidRPr="00C32320" w:rsidRDefault="009D0CA1" w:rsidP="00302C2D">
            <w:pPr>
              <w:spacing w:line="276" w:lineRule="auto"/>
              <w:rPr>
                <w:b/>
                <w:sz w:val="22"/>
                <w:szCs w:val="22"/>
                <w:lang w:val="en-US"/>
              </w:rPr>
            </w:pPr>
            <w:r w:rsidRPr="00C32320">
              <w:rPr>
                <w:b/>
                <w:sz w:val="22"/>
                <w:szCs w:val="22"/>
                <w:lang w:val="en-US"/>
              </w:rPr>
              <w:t>Maritime Legislation Drafting</w:t>
            </w:r>
          </w:p>
        </w:tc>
        <w:tc>
          <w:tcPr>
            <w:tcW w:w="2317" w:type="dxa"/>
            <w:tcBorders>
              <w:top w:val="single" w:sz="4" w:space="0" w:color="auto"/>
              <w:left w:val="single" w:sz="4" w:space="0" w:color="auto"/>
              <w:bottom w:val="single" w:sz="4" w:space="0" w:color="auto"/>
              <w:right w:val="single" w:sz="4" w:space="0" w:color="auto"/>
            </w:tcBorders>
            <w:vAlign w:val="center"/>
          </w:tcPr>
          <w:p w14:paraId="16B091E7" w14:textId="77777777" w:rsidR="009D0CA1" w:rsidRPr="00C32320" w:rsidRDefault="009D0CA1" w:rsidP="00302C2D">
            <w:pPr>
              <w:spacing w:line="276" w:lineRule="auto"/>
              <w:jc w:val="center"/>
              <w:rPr>
                <w:b/>
                <w:sz w:val="22"/>
                <w:szCs w:val="22"/>
                <w:lang w:val="en-US"/>
              </w:rPr>
            </w:pPr>
            <w:r w:rsidRPr="00C32320">
              <w:rPr>
                <w:b/>
                <w:sz w:val="22"/>
                <w:szCs w:val="22"/>
                <w:lang w:val="en-US"/>
              </w:rPr>
              <w:t>20</w:t>
            </w:r>
          </w:p>
        </w:tc>
        <w:tc>
          <w:tcPr>
            <w:tcW w:w="4489" w:type="dxa"/>
            <w:tcBorders>
              <w:top w:val="single" w:sz="4" w:space="0" w:color="auto"/>
              <w:left w:val="single" w:sz="4" w:space="0" w:color="auto"/>
              <w:bottom w:val="single" w:sz="4" w:space="0" w:color="auto"/>
              <w:right w:val="single" w:sz="4" w:space="0" w:color="auto"/>
            </w:tcBorders>
            <w:vAlign w:val="center"/>
          </w:tcPr>
          <w:p w14:paraId="0EDA1B78" w14:textId="77777777" w:rsidR="009D0CA1" w:rsidRPr="00C32320" w:rsidRDefault="009D0CA1" w:rsidP="00302C2D">
            <w:pPr>
              <w:spacing w:line="276" w:lineRule="auto"/>
              <w:rPr>
                <w:b/>
                <w:sz w:val="22"/>
                <w:szCs w:val="22"/>
              </w:rPr>
            </w:pPr>
            <w:r w:rsidRPr="00C32320">
              <w:rPr>
                <w:b/>
                <w:sz w:val="22"/>
                <w:szCs w:val="22"/>
              </w:rPr>
              <w:t>Submission of Maritime Legislation Drafting Project</w:t>
            </w:r>
          </w:p>
        </w:tc>
      </w:tr>
      <w:tr w:rsidR="00C32320" w:rsidRPr="00C32320" w14:paraId="7CA20C34" w14:textId="77777777" w:rsidTr="00302C2D">
        <w:trPr>
          <w:trHeight w:val="290"/>
        </w:trPr>
        <w:tc>
          <w:tcPr>
            <w:tcW w:w="3615" w:type="dxa"/>
            <w:tcBorders>
              <w:left w:val="single" w:sz="4" w:space="0" w:color="auto"/>
              <w:right w:val="single" w:sz="4" w:space="0" w:color="auto"/>
            </w:tcBorders>
            <w:vAlign w:val="center"/>
          </w:tcPr>
          <w:p w14:paraId="58E158C0" w14:textId="77777777" w:rsidR="009D0CA1" w:rsidRPr="00C32320" w:rsidRDefault="009D0CA1" w:rsidP="00302C2D">
            <w:pPr>
              <w:spacing w:line="276" w:lineRule="auto"/>
              <w:rPr>
                <w:b/>
                <w:sz w:val="22"/>
                <w:szCs w:val="22"/>
                <w:lang w:val="en-US"/>
              </w:rPr>
            </w:pPr>
            <w:r w:rsidRPr="00C32320">
              <w:rPr>
                <w:b/>
                <w:sz w:val="22"/>
                <w:szCs w:val="22"/>
                <w:lang w:val="en-US"/>
              </w:rPr>
              <w:t>Dissertation</w:t>
            </w:r>
          </w:p>
        </w:tc>
        <w:tc>
          <w:tcPr>
            <w:tcW w:w="2317" w:type="dxa"/>
            <w:tcBorders>
              <w:top w:val="single" w:sz="4" w:space="0" w:color="auto"/>
              <w:left w:val="single" w:sz="4" w:space="0" w:color="auto"/>
              <w:bottom w:val="single" w:sz="4" w:space="0" w:color="auto"/>
              <w:right w:val="single" w:sz="4" w:space="0" w:color="auto"/>
            </w:tcBorders>
            <w:vAlign w:val="center"/>
          </w:tcPr>
          <w:p w14:paraId="5816AA3F" w14:textId="77777777" w:rsidR="009D0CA1" w:rsidRPr="00C32320" w:rsidRDefault="009D0CA1" w:rsidP="00302C2D">
            <w:pPr>
              <w:spacing w:line="276" w:lineRule="auto"/>
              <w:jc w:val="center"/>
              <w:rPr>
                <w:b/>
                <w:sz w:val="22"/>
                <w:szCs w:val="22"/>
                <w:lang w:val="en-US"/>
              </w:rPr>
            </w:pPr>
            <w:r w:rsidRPr="00C32320">
              <w:rPr>
                <w:b/>
                <w:sz w:val="22"/>
                <w:szCs w:val="22"/>
                <w:lang w:val="en-US"/>
              </w:rPr>
              <w:t>20</w:t>
            </w:r>
          </w:p>
        </w:tc>
        <w:tc>
          <w:tcPr>
            <w:tcW w:w="4489" w:type="dxa"/>
            <w:tcBorders>
              <w:top w:val="single" w:sz="4" w:space="0" w:color="auto"/>
              <w:left w:val="single" w:sz="4" w:space="0" w:color="auto"/>
              <w:bottom w:val="single" w:sz="4" w:space="0" w:color="auto"/>
              <w:right w:val="single" w:sz="4" w:space="0" w:color="auto"/>
            </w:tcBorders>
            <w:vAlign w:val="center"/>
          </w:tcPr>
          <w:p w14:paraId="788E0D52" w14:textId="77777777" w:rsidR="009D0CA1" w:rsidRPr="00C32320" w:rsidRDefault="009D0CA1" w:rsidP="00302C2D">
            <w:pPr>
              <w:spacing w:line="276" w:lineRule="auto"/>
              <w:rPr>
                <w:b/>
                <w:sz w:val="22"/>
                <w:szCs w:val="22"/>
              </w:rPr>
            </w:pPr>
            <w:r w:rsidRPr="00C32320">
              <w:rPr>
                <w:b/>
                <w:sz w:val="22"/>
                <w:szCs w:val="22"/>
              </w:rPr>
              <w:t>Submission of Dissertation</w:t>
            </w:r>
          </w:p>
        </w:tc>
      </w:tr>
      <w:bookmarkEnd w:id="2"/>
      <w:tr w:rsidR="00C32320" w:rsidRPr="00C32320" w14:paraId="2941F73B" w14:textId="77777777" w:rsidTr="00302C2D">
        <w:trPr>
          <w:trHeight w:val="357"/>
        </w:trPr>
        <w:tc>
          <w:tcPr>
            <w:tcW w:w="5933" w:type="dxa"/>
            <w:gridSpan w:val="2"/>
            <w:tcBorders>
              <w:left w:val="single" w:sz="4" w:space="0" w:color="auto"/>
              <w:right w:val="single" w:sz="4" w:space="0" w:color="auto"/>
            </w:tcBorders>
            <w:vAlign w:val="center"/>
          </w:tcPr>
          <w:p w14:paraId="6FBB2C2F" w14:textId="77777777" w:rsidR="009D0CA1" w:rsidRPr="00C32320" w:rsidRDefault="009D0CA1" w:rsidP="00302C2D">
            <w:pPr>
              <w:spacing w:line="276" w:lineRule="auto"/>
              <w:rPr>
                <w:b/>
                <w:sz w:val="22"/>
                <w:szCs w:val="22"/>
                <w:lang w:val="mt-MT"/>
              </w:rPr>
            </w:pPr>
            <w:r w:rsidRPr="00C32320">
              <w:rPr>
                <w:b/>
                <w:sz w:val="22"/>
                <w:szCs w:val="22"/>
                <w:lang w:val="mt-MT"/>
              </w:rPr>
              <w:t xml:space="preserve">Total ECTS/ECVETS </w:t>
            </w:r>
            <w:r w:rsidRPr="00C32320">
              <w:rPr>
                <w:b/>
                <w:sz w:val="22"/>
                <w:szCs w:val="22"/>
                <w:lang w:val="mt-MT"/>
              </w:rPr>
              <w:br/>
              <w:t>for Course Completion</w:t>
            </w:r>
          </w:p>
        </w:tc>
        <w:tc>
          <w:tcPr>
            <w:tcW w:w="4489" w:type="dxa"/>
            <w:tcBorders>
              <w:top w:val="single" w:sz="4" w:space="0" w:color="auto"/>
              <w:left w:val="single" w:sz="4" w:space="0" w:color="auto"/>
              <w:bottom w:val="single" w:sz="4" w:space="0" w:color="auto"/>
              <w:right w:val="single" w:sz="4" w:space="0" w:color="auto"/>
            </w:tcBorders>
            <w:vAlign w:val="center"/>
          </w:tcPr>
          <w:p w14:paraId="7A9B0CAB" w14:textId="77777777" w:rsidR="009D0CA1" w:rsidRPr="00C32320" w:rsidRDefault="009D0CA1" w:rsidP="00302C2D">
            <w:pPr>
              <w:spacing w:line="276" w:lineRule="auto"/>
              <w:jc w:val="center"/>
              <w:rPr>
                <w:b/>
                <w:sz w:val="22"/>
                <w:szCs w:val="22"/>
              </w:rPr>
            </w:pPr>
            <w:r w:rsidRPr="00C32320">
              <w:rPr>
                <w:b/>
                <w:sz w:val="22"/>
                <w:szCs w:val="22"/>
              </w:rPr>
              <w:t>90 ECTS/ECVETs</w:t>
            </w:r>
          </w:p>
        </w:tc>
      </w:tr>
      <w:tr w:rsidR="00C32320" w:rsidRPr="00C32320" w14:paraId="63A09393" w14:textId="77777777" w:rsidTr="00302C2D">
        <w:trPr>
          <w:trHeight w:val="775"/>
        </w:trPr>
        <w:tc>
          <w:tcPr>
            <w:tcW w:w="5933" w:type="dxa"/>
            <w:gridSpan w:val="2"/>
            <w:tcBorders>
              <w:left w:val="single" w:sz="4" w:space="0" w:color="auto"/>
              <w:bottom w:val="single" w:sz="4" w:space="0" w:color="auto"/>
              <w:right w:val="single" w:sz="4" w:space="0" w:color="auto"/>
            </w:tcBorders>
            <w:vAlign w:val="center"/>
          </w:tcPr>
          <w:p w14:paraId="62B656B1" w14:textId="77777777" w:rsidR="009D0CA1" w:rsidRPr="00C32320" w:rsidRDefault="009D0CA1" w:rsidP="00302C2D">
            <w:pPr>
              <w:spacing w:line="276" w:lineRule="auto"/>
              <w:rPr>
                <w:sz w:val="22"/>
                <w:szCs w:val="22"/>
              </w:rPr>
            </w:pPr>
            <w:r w:rsidRPr="00C32320">
              <w:rPr>
                <w:b/>
                <w:sz w:val="22"/>
                <w:szCs w:val="22"/>
                <w:lang w:val="mt-MT"/>
              </w:rPr>
              <w:t>Exit Awards/Qualifications</w:t>
            </w:r>
          </w:p>
          <w:p w14:paraId="0828B05A" w14:textId="77777777" w:rsidR="009D0CA1" w:rsidRPr="00C32320" w:rsidRDefault="009D0CA1" w:rsidP="00302C2D">
            <w:pPr>
              <w:spacing w:line="276" w:lineRule="auto"/>
              <w:rPr>
                <w:b/>
                <w:sz w:val="22"/>
                <w:szCs w:val="22"/>
                <w:lang w:val="mt-MT"/>
              </w:rPr>
            </w:pPr>
          </w:p>
        </w:tc>
        <w:tc>
          <w:tcPr>
            <w:tcW w:w="4489" w:type="dxa"/>
            <w:tcBorders>
              <w:top w:val="single" w:sz="4" w:space="0" w:color="auto"/>
              <w:left w:val="single" w:sz="4" w:space="0" w:color="auto"/>
              <w:bottom w:val="single" w:sz="4" w:space="0" w:color="auto"/>
              <w:right w:val="single" w:sz="4" w:space="0" w:color="auto"/>
            </w:tcBorders>
            <w:vAlign w:val="center"/>
          </w:tcPr>
          <w:p w14:paraId="1C021D54" w14:textId="77777777" w:rsidR="009D0CA1" w:rsidRPr="00C32320" w:rsidRDefault="009D0CA1" w:rsidP="00302C2D">
            <w:pPr>
              <w:spacing w:line="276" w:lineRule="auto"/>
              <w:jc w:val="center"/>
              <w:rPr>
                <w:b/>
                <w:sz w:val="22"/>
                <w:szCs w:val="22"/>
              </w:rPr>
            </w:pPr>
          </w:p>
          <w:p w14:paraId="182BCE93" w14:textId="77777777" w:rsidR="009D0CA1" w:rsidRPr="00C32320" w:rsidRDefault="009D0CA1" w:rsidP="00302C2D">
            <w:pPr>
              <w:spacing w:line="276" w:lineRule="auto"/>
              <w:jc w:val="center"/>
              <w:rPr>
                <w:b/>
                <w:sz w:val="22"/>
                <w:szCs w:val="22"/>
              </w:rPr>
            </w:pPr>
            <w:r w:rsidRPr="00C32320">
              <w:rPr>
                <w:b/>
                <w:sz w:val="22"/>
                <w:szCs w:val="22"/>
              </w:rPr>
              <w:t>Master of Laws (LL.M.) in International Maritime Law</w:t>
            </w:r>
          </w:p>
        </w:tc>
      </w:tr>
      <w:bookmarkEnd w:id="1"/>
    </w:tbl>
    <w:p w14:paraId="68305426" w14:textId="21193256" w:rsidR="009D0CA1" w:rsidRPr="00C32320" w:rsidRDefault="009D0CA1" w:rsidP="006B057A">
      <w:pPr>
        <w:spacing w:line="276" w:lineRule="auto"/>
        <w:rPr>
          <w:sz w:val="22"/>
          <w:szCs w:val="22"/>
        </w:rPr>
      </w:pPr>
    </w:p>
    <w:p w14:paraId="5EACE2BC" w14:textId="298329CE" w:rsidR="009D0CA1" w:rsidRPr="00C32320" w:rsidRDefault="009D0CA1" w:rsidP="006B057A">
      <w:pPr>
        <w:spacing w:line="276" w:lineRule="auto"/>
        <w:rPr>
          <w:sz w:val="22"/>
          <w:szCs w:val="22"/>
        </w:rPr>
      </w:pPr>
    </w:p>
    <w:p w14:paraId="27E77FB5" w14:textId="77777777" w:rsidR="009D0CA1" w:rsidRPr="00C32320" w:rsidRDefault="009D0CA1" w:rsidP="006B057A">
      <w:pPr>
        <w:spacing w:line="276" w:lineRule="auto"/>
        <w:rPr>
          <w:sz w:val="22"/>
          <w:szCs w:val="22"/>
        </w:rPr>
      </w:pPr>
    </w:p>
    <w:p w14:paraId="5DFEF967" w14:textId="77777777" w:rsidR="009D0CA1" w:rsidRPr="00C32320" w:rsidRDefault="009D0CA1" w:rsidP="006B057A">
      <w:pPr>
        <w:spacing w:line="276" w:lineRule="auto"/>
        <w:rPr>
          <w:sz w:val="22"/>
          <w:szCs w:val="22"/>
        </w:rPr>
      </w:pPr>
    </w:p>
    <w:p w14:paraId="0ECBD8BE" w14:textId="77777777" w:rsidR="0039265C" w:rsidRPr="00C32320" w:rsidRDefault="0039265C" w:rsidP="006B057A">
      <w:pPr>
        <w:spacing w:line="276" w:lineRule="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6773"/>
      </w:tblGrid>
      <w:tr w:rsidR="00C32320" w:rsidRPr="00C32320" w14:paraId="6358446C" w14:textId="77777777" w:rsidTr="00F52009">
        <w:trPr>
          <w:trHeight w:val="639"/>
        </w:trPr>
        <w:tc>
          <w:tcPr>
            <w:tcW w:w="9350" w:type="dxa"/>
            <w:gridSpan w:val="2"/>
            <w:shd w:val="clear" w:color="auto" w:fill="DEEAF6" w:themeFill="accent1" w:themeFillTint="33"/>
          </w:tcPr>
          <w:p w14:paraId="571FC057" w14:textId="77777777" w:rsidR="004E06BF" w:rsidRPr="00C32320" w:rsidRDefault="004E06BF" w:rsidP="006B057A">
            <w:pPr>
              <w:spacing w:line="276" w:lineRule="auto"/>
              <w:rPr>
                <w:b/>
                <w:sz w:val="22"/>
                <w:szCs w:val="22"/>
              </w:rPr>
            </w:pPr>
          </w:p>
          <w:p w14:paraId="59971B87" w14:textId="6778D8F1" w:rsidR="00F52009" w:rsidRPr="00C32320" w:rsidRDefault="00F52009" w:rsidP="006B057A">
            <w:pPr>
              <w:spacing w:line="276" w:lineRule="auto"/>
              <w:jc w:val="center"/>
              <w:rPr>
                <w:b/>
                <w:sz w:val="22"/>
                <w:szCs w:val="22"/>
              </w:rPr>
            </w:pPr>
            <w:r w:rsidRPr="00C32320">
              <w:rPr>
                <w:b/>
                <w:sz w:val="22"/>
                <w:szCs w:val="22"/>
              </w:rPr>
              <w:t>Detailed LL.M. Programme Structure</w:t>
            </w:r>
          </w:p>
          <w:p w14:paraId="78229FC5" w14:textId="5D81DACD" w:rsidR="004E06BF" w:rsidRPr="00C32320" w:rsidRDefault="004E06BF" w:rsidP="006B057A">
            <w:pPr>
              <w:spacing w:line="276" w:lineRule="auto"/>
              <w:rPr>
                <w:sz w:val="22"/>
                <w:szCs w:val="22"/>
              </w:rPr>
            </w:pPr>
          </w:p>
        </w:tc>
      </w:tr>
      <w:tr w:rsidR="00C32320" w:rsidRPr="00C32320" w14:paraId="331DC4C2" w14:textId="77777777" w:rsidTr="00F52009">
        <w:trPr>
          <w:trHeight w:val="709"/>
        </w:trPr>
        <w:tc>
          <w:tcPr>
            <w:tcW w:w="2577" w:type="dxa"/>
            <w:shd w:val="clear" w:color="auto" w:fill="auto"/>
          </w:tcPr>
          <w:p w14:paraId="36AA7F55" w14:textId="77777777" w:rsidR="004E06BF" w:rsidRPr="00C32320" w:rsidRDefault="004E06BF" w:rsidP="006B057A">
            <w:pPr>
              <w:spacing w:line="276" w:lineRule="auto"/>
              <w:rPr>
                <w:b/>
                <w:sz w:val="22"/>
                <w:szCs w:val="22"/>
              </w:rPr>
            </w:pPr>
          </w:p>
          <w:p w14:paraId="45E3AE2E" w14:textId="37FD7B18" w:rsidR="004E06BF" w:rsidRPr="00C32320" w:rsidRDefault="004E06BF" w:rsidP="006B057A">
            <w:pPr>
              <w:spacing w:line="276" w:lineRule="auto"/>
              <w:rPr>
                <w:b/>
                <w:sz w:val="22"/>
                <w:szCs w:val="22"/>
              </w:rPr>
            </w:pPr>
            <w:r w:rsidRPr="00C32320">
              <w:rPr>
                <w:b/>
                <w:sz w:val="22"/>
                <w:szCs w:val="22"/>
              </w:rPr>
              <w:t xml:space="preserve">Title of the Module </w:t>
            </w:r>
          </w:p>
        </w:tc>
        <w:tc>
          <w:tcPr>
            <w:tcW w:w="6773" w:type="dxa"/>
            <w:shd w:val="clear" w:color="auto" w:fill="auto"/>
            <w:vAlign w:val="center"/>
          </w:tcPr>
          <w:p w14:paraId="4A9DED6E" w14:textId="77777777" w:rsidR="004E06BF" w:rsidRPr="00C32320" w:rsidRDefault="004E06BF" w:rsidP="006B057A">
            <w:pPr>
              <w:spacing w:line="276" w:lineRule="auto"/>
              <w:rPr>
                <w:b/>
                <w:sz w:val="22"/>
                <w:szCs w:val="22"/>
              </w:rPr>
            </w:pPr>
          </w:p>
          <w:p w14:paraId="27AA832F" w14:textId="77777777" w:rsidR="004E06BF" w:rsidRPr="00C32320" w:rsidRDefault="004E06BF" w:rsidP="006B057A">
            <w:pPr>
              <w:spacing w:line="276" w:lineRule="auto"/>
              <w:rPr>
                <w:b/>
                <w:sz w:val="22"/>
                <w:szCs w:val="22"/>
              </w:rPr>
            </w:pPr>
            <w:r w:rsidRPr="00C32320">
              <w:rPr>
                <w:b/>
                <w:sz w:val="22"/>
                <w:szCs w:val="22"/>
              </w:rPr>
              <w:t>INTRODUCTION TO PUBLIC INTERNATIONAL LAW</w:t>
            </w:r>
          </w:p>
          <w:p w14:paraId="53775CF8" w14:textId="77777777" w:rsidR="004E06BF" w:rsidRPr="00C32320" w:rsidRDefault="004E06BF" w:rsidP="006B057A">
            <w:pPr>
              <w:spacing w:line="276" w:lineRule="auto"/>
              <w:rPr>
                <w:b/>
                <w:sz w:val="22"/>
                <w:szCs w:val="22"/>
              </w:rPr>
            </w:pPr>
          </w:p>
          <w:p w14:paraId="25366718" w14:textId="77777777" w:rsidR="004E06BF" w:rsidRPr="00C32320" w:rsidRDefault="004E06BF" w:rsidP="006B057A">
            <w:pPr>
              <w:spacing w:line="276" w:lineRule="auto"/>
              <w:rPr>
                <w:sz w:val="22"/>
                <w:szCs w:val="22"/>
              </w:rPr>
            </w:pPr>
          </w:p>
        </w:tc>
      </w:tr>
      <w:tr w:rsidR="00C32320" w:rsidRPr="00C32320" w14:paraId="3157A201" w14:textId="77777777" w:rsidTr="00F52009">
        <w:trPr>
          <w:trHeight w:val="709"/>
        </w:trPr>
        <w:tc>
          <w:tcPr>
            <w:tcW w:w="2577" w:type="dxa"/>
            <w:shd w:val="clear" w:color="auto" w:fill="auto"/>
          </w:tcPr>
          <w:p w14:paraId="1812136E" w14:textId="77777777" w:rsidR="004E06BF" w:rsidRPr="00C32320" w:rsidRDefault="004E06BF" w:rsidP="006B057A">
            <w:pPr>
              <w:pStyle w:val="ListParagraph"/>
              <w:spacing w:line="276" w:lineRule="auto"/>
              <w:ind w:left="0"/>
              <w:rPr>
                <w:b/>
                <w:sz w:val="22"/>
                <w:szCs w:val="22"/>
                <w:lang w:val="en-GB"/>
              </w:rPr>
            </w:pPr>
          </w:p>
          <w:p w14:paraId="08802B58" w14:textId="12681CC4" w:rsidR="004E06BF" w:rsidRPr="00C32320" w:rsidRDefault="004E06BF" w:rsidP="006B057A">
            <w:pPr>
              <w:pStyle w:val="ListParagraph"/>
              <w:spacing w:line="276" w:lineRule="auto"/>
              <w:ind w:left="0"/>
              <w:rPr>
                <w:b/>
                <w:sz w:val="22"/>
                <w:szCs w:val="22"/>
                <w:lang w:val="en-GB"/>
              </w:rPr>
            </w:pPr>
            <w:r w:rsidRPr="00C32320">
              <w:rPr>
                <w:b/>
                <w:sz w:val="22"/>
                <w:szCs w:val="22"/>
                <w:lang w:val="en-GB"/>
              </w:rPr>
              <w:t>Module Description</w:t>
            </w:r>
          </w:p>
          <w:p w14:paraId="2F44424F" w14:textId="77777777" w:rsidR="004E06BF" w:rsidRPr="00C32320" w:rsidRDefault="004E06BF" w:rsidP="006B057A">
            <w:pPr>
              <w:spacing w:line="276" w:lineRule="auto"/>
              <w:rPr>
                <w:sz w:val="22"/>
                <w:szCs w:val="22"/>
              </w:rPr>
            </w:pPr>
          </w:p>
        </w:tc>
        <w:tc>
          <w:tcPr>
            <w:tcW w:w="6773" w:type="dxa"/>
            <w:shd w:val="clear" w:color="auto" w:fill="auto"/>
            <w:vAlign w:val="center"/>
          </w:tcPr>
          <w:p w14:paraId="68B0945B" w14:textId="77777777" w:rsidR="004E06BF" w:rsidRPr="00C32320" w:rsidRDefault="004E06BF" w:rsidP="006B057A">
            <w:pPr>
              <w:widowControl w:val="0"/>
              <w:autoSpaceDE w:val="0"/>
              <w:autoSpaceDN w:val="0"/>
              <w:adjustRightInd w:val="0"/>
              <w:spacing w:line="276" w:lineRule="auto"/>
              <w:jc w:val="both"/>
              <w:rPr>
                <w:sz w:val="22"/>
                <w:szCs w:val="22"/>
                <w:lang w:val="en-US"/>
              </w:rPr>
            </w:pPr>
            <w:r w:rsidRPr="00C32320">
              <w:rPr>
                <w:sz w:val="22"/>
                <w:szCs w:val="22"/>
                <w:lang w:val="en-US"/>
              </w:rPr>
              <w:t xml:space="preserve">The delivery of this module </w:t>
            </w:r>
            <w:r w:rsidR="006807CC" w:rsidRPr="00C32320">
              <w:rPr>
                <w:sz w:val="22"/>
                <w:szCs w:val="22"/>
                <w:lang w:val="en-US"/>
              </w:rPr>
              <w:t>is necessary as</w:t>
            </w:r>
            <w:r w:rsidRPr="00C32320">
              <w:rPr>
                <w:sz w:val="22"/>
                <w:szCs w:val="22"/>
                <w:lang w:val="en-US"/>
              </w:rPr>
              <w:t xml:space="preserve"> it relates to all other modules of the </w:t>
            </w:r>
            <w:proofErr w:type="spellStart"/>
            <w:r w:rsidRPr="00C32320">
              <w:rPr>
                <w:sz w:val="22"/>
                <w:szCs w:val="22"/>
                <w:lang w:val="en-US"/>
              </w:rPr>
              <w:t>programme</w:t>
            </w:r>
            <w:proofErr w:type="spellEnd"/>
            <w:r w:rsidRPr="00C32320">
              <w:rPr>
                <w:sz w:val="22"/>
                <w:szCs w:val="22"/>
                <w:lang w:val="en-US"/>
              </w:rPr>
              <w:t xml:space="preserve"> area and gives an advanced insight into topics which will be dealt with subsequently during the academic year. It serves as a general introduction to international maritime law in its public law components and from both a domestic as well as an international perspective.</w:t>
            </w:r>
          </w:p>
          <w:p w14:paraId="59386815" w14:textId="77777777" w:rsidR="004E06BF" w:rsidRPr="00C32320" w:rsidRDefault="004E06BF" w:rsidP="006B057A">
            <w:pPr>
              <w:widowControl w:val="0"/>
              <w:autoSpaceDE w:val="0"/>
              <w:autoSpaceDN w:val="0"/>
              <w:adjustRightInd w:val="0"/>
              <w:spacing w:line="276" w:lineRule="auto"/>
              <w:jc w:val="both"/>
              <w:rPr>
                <w:sz w:val="22"/>
                <w:szCs w:val="22"/>
                <w:lang w:val="en-US"/>
              </w:rPr>
            </w:pPr>
          </w:p>
          <w:p w14:paraId="63FDE596" w14:textId="4EFBD317" w:rsidR="004E06BF" w:rsidRPr="00C32320" w:rsidRDefault="004E06BF" w:rsidP="006B057A">
            <w:pPr>
              <w:widowControl w:val="0"/>
              <w:autoSpaceDE w:val="0"/>
              <w:autoSpaceDN w:val="0"/>
              <w:adjustRightInd w:val="0"/>
              <w:spacing w:line="276" w:lineRule="auto"/>
              <w:jc w:val="both"/>
              <w:rPr>
                <w:sz w:val="22"/>
                <w:szCs w:val="22"/>
                <w:lang w:val="en-US"/>
              </w:rPr>
            </w:pPr>
            <w:r w:rsidRPr="00C32320">
              <w:rPr>
                <w:sz w:val="22"/>
                <w:szCs w:val="22"/>
                <w:lang w:val="en-US"/>
              </w:rPr>
              <w:t xml:space="preserve">The module of public international law </w:t>
            </w:r>
            <w:r w:rsidRPr="00C32320">
              <w:rPr>
                <w:rFonts w:hint="cs"/>
                <w:sz w:val="22"/>
                <w:szCs w:val="22"/>
                <w:lang w:val="en-US"/>
              </w:rPr>
              <w:t>‎</w:t>
            </w:r>
            <w:r w:rsidRPr="00C32320">
              <w:rPr>
                <w:sz w:val="22"/>
                <w:szCs w:val="22"/>
                <w:lang w:val="en-US"/>
              </w:rPr>
              <w:t xml:space="preserve">examines its nature in today’s global society and focuses on the </w:t>
            </w:r>
            <w:r w:rsidRPr="00C32320">
              <w:rPr>
                <w:rFonts w:hint="cs"/>
                <w:sz w:val="22"/>
                <w:szCs w:val="22"/>
                <w:lang w:val="en-US"/>
              </w:rPr>
              <w:t>‎</w:t>
            </w:r>
            <w:r w:rsidRPr="00C32320">
              <w:rPr>
                <w:sz w:val="22"/>
                <w:szCs w:val="22"/>
                <w:lang w:val="en-US"/>
              </w:rPr>
              <w:t xml:space="preserve">sources of </w:t>
            </w:r>
            <w:r w:rsidR="006807CC" w:rsidRPr="00C32320">
              <w:rPr>
                <w:sz w:val="22"/>
                <w:szCs w:val="22"/>
                <w:lang w:val="en-US"/>
              </w:rPr>
              <w:t xml:space="preserve">international </w:t>
            </w:r>
            <w:r w:rsidRPr="00C32320">
              <w:rPr>
                <w:sz w:val="22"/>
                <w:szCs w:val="22"/>
                <w:lang w:val="en-US"/>
              </w:rPr>
              <w:t xml:space="preserve">law. Other branches of public international law which are examined in this part of the module are: the </w:t>
            </w:r>
            <w:r w:rsidRPr="00C32320">
              <w:rPr>
                <w:rFonts w:hint="cs"/>
                <w:sz w:val="22"/>
                <w:szCs w:val="22"/>
                <w:lang w:val="en-US"/>
              </w:rPr>
              <w:t>‎</w:t>
            </w:r>
            <w:r w:rsidRPr="00C32320">
              <w:rPr>
                <w:sz w:val="22"/>
                <w:szCs w:val="22"/>
                <w:lang w:val="en-US"/>
              </w:rPr>
              <w:t xml:space="preserve">relationship between international law and municipal law; the subjects of public international </w:t>
            </w:r>
            <w:r w:rsidRPr="00C32320">
              <w:rPr>
                <w:rFonts w:hint="cs"/>
                <w:sz w:val="22"/>
                <w:szCs w:val="22"/>
                <w:lang w:val="en-US"/>
              </w:rPr>
              <w:t>‎</w:t>
            </w:r>
            <w:r w:rsidRPr="00C32320">
              <w:rPr>
                <w:sz w:val="22"/>
                <w:szCs w:val="22"/>
                <w:lang w:val="en-US"/>
              </w:rPr>
              <w:t xml:space="preserve">law and international legal personality; the basis of the exercise of jurisdiction; elements of State </w:t>
            </w:r>
            <w:r w:rsidRPr="00C32320">
              <w:rPr>
                <w:rFonts w:hint="cs"/>
                <w:sz w:val="22"/>
                <w:szCs w:val="22"/>
                <w:lang w:val="en-US"/>
              </w:rPr>
              <w:t>‎</w:t>
            </w:r>
            <w:r w:rsidRPr="00C32320">
              <w:rPr>
                <w:sz w:val="22"/>
                <w:szCs w:val="22"/>
                <w:lang w:val="en-US"/>
              </w:rPr>
              <w:t xml:space="preserve">responsibility; immunities; extradition; and the law </w:t>
            </w:r>
            <w:r w:rsidR="000438D1" w:rsidRPr="00C32320">
              <w:rPr>
                <w:sz w:val="22"/>
                <w:szCs w:val="22"/>
                <w:lang w:val="en-US"/>
              </w:rPr>
              <w:t>of treaties</w:t>
            </w:r>
            <w:r w:rsidRPr="00C32320">
              <w:rPr>
                <w:sz w:val="22"/>
                <w:szCs w:val="22"/>
                <w:lang w:val="en-US"/>
              </w:rPr>
              <w:t>. </w:t>
            </w:r>
          </w:p>
          <w:p w14:paraId="1E5DA447" w14:textId="77777777" w:rsidR="004E06BF" w:rsidRPr="00C32320" w:rsidRDefault="004E06BF" w:rsidP="006B057A">
            <w:pPr>
              <w:widowControl w:val="0"/>
              <w:autoSpaceDE w:val="0"/>
              <w:autoSpaceDN w:val="0"/>
              <w:adjustRightInd w:val="0"/>
              <w:spacing w:line="276" w:lineRule="auto"/>
              <w:jc w:val="both"/>
              <w:rPr>
                <w:rFonts w:cs="Calibri"/>
                <w:sz w:val="22"/>
                <w:szCs w:val="22"/>
                <w:lang w:val="en-US"/>
              </w:rPr>
            </w:pPr>
          </w:p>
          <w:p w14:paraId="43B5D275" w14:textId="33E42DFA" w:rsidR="004E06BF" w:rsidRPr="00C32320" w:rsidRDefault="004E06BF" w:rsidP="006B057A">
            <w:pPr>
              <w:spacing w:line="276" w:lineRule="auto"/>
              <w:jc w:val="both"/>
              <w:rPr>
                <w:sz w:val="22"/>
                <w:szCs w:val="22"/>
              </w:rPr>
            </w:pPr>
            <w:r w:rsidRPr="00C32320">
              <w:rPr>
                <w:sz w:val="22"/>
                <w:szCs w:val="22"/>
                <w:lang w:val="en-US"/>
              </w:rPr>
              <w:t xml:space="preserve">The </w:t>
            </w:r>
            <w:r w:rsidR="006807CC" w:rsidRPr="00C32320">
              <w:rPr>
                <w:sz w:val="22"/>
                <w:szCs w:val="22"/>
                <w:lang w:val="en-US"/>
              </w:rPr>
              <w:t>part of the module dealing with</w:t>
            </w:r>
            <w:r w:rsidRPr="00C32320">
              <w:rPr>
                <w:sz w:val="22"/>
                <w:szCs w:val="22"/>
                <w:lang w:val="en-US"/>
              </w:rPr>
              <w:t xml:space="preserve"> international organizations trace</w:t>
            </w:r>
            <w:r w:rsidR="006807CC" w:rsidRPr="00C32320">
              <w:rPr>
                <w:sz w:val="22"/>
                <w:szCs w:val="22"/>
                <w:lang w:val="en-US"/>
              </w:rPr>
              <w:t>s</w:t>
            </w:r>
            <w:r w:rsidRPr="00C32320">
              <w:rPr>
                <w:sz w:val="22"/>
                <w:szCs w:val="22"/>
                <w:lang w:val="en-US"/>
              </w:rPr>
              <w:t xml:space="preserve"> the</w:t>
            </w:r>
            <w:r w:rsidR="006807CC" w:rsidRPr="00C32320">
              <w:rPr>
                <w:sz w:val="22"/>
                <w:szCs w:val="22"/>
                <w:lang w:val="en-US"/>
              </w:rPr>
              <w:t>ir</w:t>
            </w:r>
            <w:r w:rsidRPr="00C32320">
              <w:rPr>
                <w:sz w:val="22"/>
                <w:szCs w:val="22"/>
                <w:lang w:val="en-US"/>
              </w:rPr>
              <w:t xml:space="preserve"> origins and </w:t>
            </w:r>
            <w:r w:rsidRPr="00C32320">
              <w:rPr>
                <w:rFonts w:hint="cs"/>
                <w:sz w:val="22"/>
                <w:szCs w:val="22"/>
                <w:lang w:val="en-US"/>
              </w:rPr>
              <w:t>‎</w:t>
            </w:r>
            <w:r w:rsidR="006807CC" w:rsidRPr="00C32320">
              <w:rPr>
                <w:sz w:val="22"/>
                <w:szCs w:val="22"/>
                <w:lang w:val="en-US"/>
              </w:rPr>
              <w:t xml:space="preserve">development, and </w:t>
            </w:r>
            <w:r w:rsidRPr="00C32320">
              <w:rPr>
                <w:sz w:val="22"/>
                <w:szCs w:val="22"/>
                <w:lang w:val="en-US"/>
              </w:rPr>
              <w:t>look</w:t>
            </w:r>
            <w:r w:rsidR="006807CC" w:rsidRPr="00C32320">
              <w:rPr>
                <w:sz w:val="22"/>
                <w:szCs w:val="22"/>
                <w:lang w:val="en-US"/>
              </w:rPr>
              <w:t>s</w:t>
            </w:r>
            <w:r w:rsidRPr="00C32320">
              <w:rPr>
                <w:sz w:val="22"/>
                <w:szCs w:val="22"/>
                <w:lang w:val="en-US"/>
              </w:rPr>
              <w:t xml:space="preserve"> at their classification, role and functions in the </w:t>
            </w:r>
            <w:r w:rsidRPr="00C32320">
              <w:rPr>
                <w:rFonts w:hint="cs"/>
                <w:sz w:val="22"/>
                <w:szCs w:val="22"/>
                <w:lang w:val="en-US"/>
              </w:rPr>
              <w:t>‎</w:t>
            </w:r>
            <w:r w:rsidRPr="00C32320">
              <w:rPr>
                <w:sz w:val="22"/>
                <w:szCs w:val="22"/>
                <w:lang w:val="en-US"/>
              </w:rPr>
              <w:t xml:space="preserve">international community, their constituent instruments and applicable law, their powers, </w:t>
            </w:r>
            <w:proofErr w:type="gramStart"/>
            <w:r w:rsidRPr="00C32320">
              <w:rPr>
                <w:sz w:val="22"/>
                <w:szCs w:val="22"/>
                <w:lang w:val="en-US"/>
              </w:rPr>
              <w:t>privileges</w:t>
            </w:r>
            <w:proofErr w:type="gramEnd"/>
            <w:r w:rsidRPr="00C32320">
              <w:rPr>
                <w:sz w:val="22"/>
                <w:szCs w:val="22"/>
                <w:lang w:val="en-US"/>
              </w:rPr>
              <w:t xml:space="preserve"> and immunities, as well as their responsibilities. The discussion is taken primarily based on the </w:t>
            </w:r>
            <w:r w:rsidRPr="00C32320">
              <w:rPr>
                <w:rFonts w:hint="cs"/>
                <w:sz w:val="22"/>
                <w:szCs w:val="22"/>
                <w:lang w:val="en-US"/>
              </w:rPr>
              <w:t>‎</w:t>
            </w:r>
            <w:r w:rsidRPr="00C32320">
              <w:rPr>
                <w:sz w:val="22"/>
                <w:szCs w:val="22"/>
                <w:lang w:val="en-US"/>
              </w:rPr>
              <w:t>United Nations</w:t>
            </w:r>
            <w:r w:rsidR="006807CC" w:rsidRPr="00C32320">
              <w:rPr>
                <w:sz w:val="22"/>
                <w:szCs w:val="22"/>
                <w:lang w:val="en-US"/>
              </w:rPr>
              <w:t xml:space="preserve"> and</w:t>
            </w:r>
            <w:r w:rsidRPr="00C32320">
              <w:rPr>
                <w:sz w:val="22"/>
                <w:szCs w:val="22"/>
                <w:lang w:val="en-US"/>
              </w:rPr>
              <w:t xml:space="preserve"> its specialized agencies, with emphasis being placed on the International Maritime Organization.‎</w:t>
            </w:r>
            <w:r w:rsidR="006B057A" w:rsidRPr="00C32320">
              <w:rPr>
                <w:sz w:val="22"/>
                <w:szCs w:val="22"/>
                <w:lang w:val="en-US"/>
              </w:rPr>
              <w:t xml:space="preserve"> The module also </w:t>
            </w:r>
            <w:proofErr w:type="gramStart"/>
            <w:r w:rsidR="006B057A" w:rsidRPr="00C32320">
              <w:rPr>
                <w:sz w:val="22"/>
                <w:szCs w:val="22"/>
                <w:lang w:val="en-US"/>
              </w:rPr>
              <w:t>provides an introduction to</w:t>
            </w:r>
            <w:proofErr w:type="gramEnd"/>
            <w:r w:rsidR="006B057A" w:rsidRPr="00C32320">
              <w:rPr>
                <w:sz w:val="22"/>
                <w:szCs w:val="22"/>
                <w:lang w:val="en-US"/>
              </w:rPr>
              <w:t xml:space="preserve"> global ocean governance which is a topic of great importance that is addressed in detail in other modules of the </w:t>
            </w:r>
            <w:proofErr w:type="spellStart"/>
            <w:r w:rsidR="006B057A" w:rsidRPr="00C32320">
              <w:rPr>
                <w:sz w:val="22"/>
                <w:szCs w:val="22"/>
                <w:lang w:val="en-US"/>
              </w:rPr>
              <w:t>programme</w:t>
            </w:r>
            <w:proofErr w:type="spellEnd"/>
            <w:r w:rsidR="006B057A" w:rsidRPr="00C32320">
              <w:rPr>
                <w:sz w:val="22"/>
                <w:szCs w:val="22"/>
                <w:lang w:val="en-US"/>
              </w:rPr>
              <w:t xml:space="preserve">. </w:t>
            </w:r>
          </w:p>
        </w:tc>
      </w:tr>
      <w:tr w:rsidR="00C32320" w:rsidRPr="00C32320" w14:paraId="7C939820" w14:textId="77777777" w:rsidTr="00F52009">
        <w:trPr>
          <w:trHeight w:val="709"/>
        </w:trPr>
        <w:tc>
          <w:tcPr>
            <w:tcW w:w="2577" w:type="dxa"/>
            <w:shd w:val="clear" w:color="auto" w:fill="auto"/>
          </w:tcPr>
          <w:p w14:paraId="31AA2AFE" w14:textId="0951675B" w:rsidR="006B057A" w:rsidRPr="00C32320" w:rsidRDefault="006B057A" w:rsidP="006B057A">
            <w:pPr>
              <w:pStyle w:val="ListParagraph"/>
              <w:spacing w:line="276" w:lineRule="auto"/>
              <w:ind w:left="0"/>
              <w:rPr>
                <w:b/>
                <w:sz w:val="22"/>
                <w:szCs w:val="22"/>
                <w:lang w:val="en-GB"/>
              </w:rPr>
            </w:pPr>
            <w:r w:rsidRPr="00C32320">
              <w:rPr>
                <w:b/>
                <w:sz w:val="22"/>
                <w:szCs w:val="22"/>
                <w:lang w:val="en-GB"/>
              </w:rPr>
              <w:t>Lectures</w:t>
            </w:r>
          </w:p>
        </w:tc>
        <w:tc>
          <w:tcPr>
            <w:tcW w:w="6773" w:type="dxa"/>
            <w:shd w:val="clear" w:color="auto" w:fill="auto"/>
            <w:vAlign w:val="center"/>
          </w:tcPr>
          <w:p w14:paraId="224F0C4F" w14:textId="77777777" w:rsidR="006B057A" w:rsidRPr="00C32320" w:rsidRDefault="006B057A" w:rsidP="009F7E38">
            <w:pPr>
              <w:pStyle w:val="ListParagraph"/>
              <w:numPr>
                <w:ilvl w:val="0"/>
                <w:numId w:val="25"/>
              </w:numPr>
              <w:tabs>
                <w:tab w:val="left" w:pos="1080"/>
              </w:tabs>
              <w:autoSpaceDE w:val="0"/>
              <w:autoSpaceDN w:val="0"/>
              <w:adjustRightInd w:val="0"/>
              <w:ind w:left="290" w:hanging="283"/>
              <w:rPr>
                <w:sz w:val="22"/>
                <w:szCs w:val="22"/>
              </w:rPr>
            </w:pPr>
            <w:r w:rsidRPr="00C32320">
              <w:rPr>
                <w:sz w:val="22"/>
                <w:szCs w:val="22"/>
              </w:rPr>
              <w:t>Nature and Origin of Public International Law</w:t>
            </w:r>
          </w:p>
          <w:p w14:paraId="4D97E666" w14:textId="77777777" w:rsidR="006B057A" w:rsidRPr="00C32320" w:rsidRDefault="006B057A" w:rsidP="009F7E38">
            <w:pPr>
              <w:pStyle w:val="ListParagraph"/>
              <w:numPr>
                <w:ilvl w:val="0"/>
                <w:numId w:val="25"/>
              </w:numPr>
              <w:tabs>
                <w:tab w:val="left" w:pos="1080"/>
              </w:tabs>
              <w:autoSpaceDE w:val="0"/>
              <w:autoSpaceDN w:val="0"/>
              <w:adjustRightInd w:val="0"/>
              <w:ind w:left="290" w:hanging="283"/>
              <w:rPr>
                <w:sz w:val="22"/>
                <w:szCs w:val="22"/>
              </w:rPr>
            </w:pPr>
            <w:r w:rsidRPr="00C32320">
              <w:rPr>
                <w:sz w:val="22"/>
                <w:szCs w:val="22"/>
              </w:rPr>
              <w:t>Subjects of Public International Law and International Personality</w:t>
            </w:r>
          </w:p>
          <w:p w14:paraId="576EBDA1" w14:textId="77777777" w:rsidR="006B057A" w:rsidRPr="00C32320" w:rsidRDefault="006B057A" w:rsidP="009F7E38">
            <w:pPr>
              <w:pStyle w:val="ListParagraph"/>
              <w:numPr>
                <w:ilvl w:val="0"/>
                <w:numId w:val="25"/>
              </w:numPr>
              <w:tabs>
                <w:tab w:val="left" w:pos="1080"/>
              </w:tabs>
              <w:autoSpaceDE w:val="0"/>
              <w:autoSpaceDN w:val="0"/>
              <w:adjustRightInd w:val="0"/>
              <w:ind w:left="290" w:hanging="283"/>
              <w:rPr>
                <w:sz w:val="22"/>
                <w:szCs w:val="22"/>
              </w:rPr>
            </w:pPr>
            <w:r w:rsidRPr="00C32320">
              <w:rPr>
                <w:sz w:val="22"/>
                <w:szCs w:val="22"/>
              </w:rPr>
              <w:t>Sources of Public International Law</w:t>
            </w:r>
          </w:p>
          <w:p w14:paraId="4E6DBCE1" w14:textId="478BD6FB" w:rsidR="006B057A" w:rsidRPr="00C32320" w:rsidRDefault="006B057A" w:rsidP="009F7E38">
            <w:pPr>
              <w:pStyle w:val="ListParagraph"/>
              <w:numPr>
                <w:ilvl w:val="0"/>
                <w:numId w:val="31"/>
              </w:numPr>
              <w:tabs>
                <w:tab w:val="left" w:pos="290"/>
              </w:tabs>
              <w:autoSpaceDE w:val="0"/>
              <w:autoSpaceDN w:val="0"/>
              <w:adjustRightInd w:val="0"/>
              <w:ind w:left="715"/>
              <w:rPr>
                <w:sz w:val="22"/>
                <w:szCs w:val="22"/>
              </w:rPr>
            </w:pPr>
            <w:r w:rsidRPr="00C32320">
              <w:rPr>
                <w:sz w:val="22"/>
                <w:szCs w:val="22"/>
              </w:rPr>
              <w:t>International Conventions</w:t>
            </w:r>
            <w:r w:rsidRPr="00C32320">
              <w:rPr>
                <w:sz w:val="22"/>
                <w:szCs w:val="22"/>
              </w:rPr>
              <w:tab/>
            </w:r>
          </w:p>
          <w:p w14:paraId="62F3D316" w14:textId="58988A6B" w:rsidR="006B057A" w:rsidRPr="00C32320" w:rsidRDefault="006B057A" w:rsidP="009F7E38">
            <w:pPr>
              <w:pStyle w:val="ListParagraph"/>
              <w:numPr>
                <w:ilvl w:val="0"/>
                <w:numId w:val="31"/>
              </w:numPr>
              <w:tabs>
                <w:tab w:val="left" w:pos="290"/>
              </w:tabs>
              <w:autoSpaceDE w:val="0"/>
              <w:autoSpaceDN w:val="0"/>
              <w:adjustRightInd w:val="0"/>
              <w:ind w:left="715"/>
              <w:rPr>
                <w:sz w:val="22"/>
                <w:szCs w:val="22"/>
              </w:rPr>
            </w:pPr>
            <w:r w:rsidRPr="00C32320">
              <w:rPr>
                <w:sz w:val="22"/>
                <w:szCs w:val="22"/>
              </w:rPr>
              <w:t xml:space="preserve">Customary International Law </w:t>
            </w:r>
          </w:p>
          <w:p w14:paraId="3EF5DA8B" w14:textId="671E11F3" w:rsidR="006B057A" w:rsidRPr="00C32320" w:rsidRDefault="006B057A" w:rsidP="009F7E38">
            <w:pPr>
              <w:pStyle w:val="ListParagraph"/>
              <w:numPr>
                <w:ilvl w:val="0"/>
                <w:numId w:val="31"/>
              </w:numPr>
              <w:tabs>
                <w:tab w:val="left" w:pos="290"/>
              </w:tabs>
              <w:autoSpaceDE w:val="0"/>
              <w:autoSpaceDN w:val="0"/>
              <w:adjustRightInd w:val="0"/>
              <w:ind w:left="715"/>
              <w:rPr>
                <w:sz w:val="22"/>
                <w:szCs w:val="22"/>
              </w:rPr>
            </w:pPr>
            <w:r w:rsidRPr="00C32320">
              <w:rPr>
                <w:sz w:val="22"/>
                <w:szCs w:val="22"/>
              </w:rPr>
              <w:t>General Principles of International Law</w:t>
            </w:r>
          </w:p>
          <w:p w14:paraId="78CDE162" w14:textId="7152CBA9" w:rsidR="006B057A" w:rsidRPr="00C32320" w:rsidRDefault="006B057A" w:rsidP="009F7E38">
            <w:pPr>
              <w:pStyle w:val="ListParagraph"/>
              <w:numPr>
                <w:ilvl w:val="0"/>
                <w:numId w:val="31"/>
              </w:numPr>
              <w:tabs>
                <w:tab w:val="left" w:pos="290"/>
              </w:tabs>
              <w:autoSpaceDE w:val="0"/>
              <w:autoSpaceDN w:val="0"/>
              <w:adjustRightInd w:val="0"/>
              <w:ind w:left="715"/>
              <w:rPr>
                <w:sz w:val="22"/>
                <w:szCs w:val="22"/>
              </w:rPr>
            </w:pPr>
            <w:r w:rsidRPr="00C32320">
              <w:rPr>
                <w:sz w:val="22"/>
                <w:szCs w:val="22"/>
              </w:rPr>
              <w:t xml:space="preserve">Judicial Decisions and the Teachings of Publicists </w:t>
            </w:r>
          </w:p>
          <w:p w14:paraId="0D4C531B" w14:textId="44BD8935" w:rsidR="006B057A" w:rsidRPr="00C32320" w:rsidRDefault="006B057A" w:rsidP="009F7E38">
            <w:pPr>
              <w:pStyle w:val="ListParagraph"/>
              <w:numPr>
                <w:ilvl w:val="0"/>
                <w:numId w:val="31"/>
              </w:numPr>
              <w:tabs>
                <w:tab w:val="left" w:pos="290"/>
              </w:tabs>
              <w:autoSpaceDE w:val="0"/>
              <w:autoSpaceDN w:val="0"/>
              <w:adjustRightInd w:val="0"/>
              <w:ind w:left="715"/>
              <w:rPr>
                <w:sz w:val="22"/>
                <w:szCs w:val="22"/>
              </w:rPr>
            </w:pPr>
            <w:r w:rsidRPr="00C32320">
              <w:rPr>
                <w:sz w:val="22"/>
                <w:szCs w:val="22"/>
              </w:rPr>
              <w:t xml:space="preserve">Codification of International Law through Conventions </w:t>
            </w:r>
          </w:p>
          <w:p w14:paraId="441CF8DE" w14:textId="7D20BE2E" w:rsidR="006B057A" w:rsidRPr="00C32320" w:rsidRDefault="006B057A" w:rsidP="009F7E38">
            <w:pPr>
              <w:pStyle w:val="ListParagraph"/>
              <w:numPr>
                <w:ilvl w:val="0"/>
                <w:numId w:val="31"/>
              </w:numPr>
              <w:tabs>
                <w:tab w:val="left" w:pos="290"/>
              </w:tabs>
              <w:autoSpaceDE w:val="0"/>
              <w:autoSpaceDN w:val="0"/>
              <w:adjustRightInd w:val="0"/>
              <w:ind w:left="715"/>
              <w:rPr>
                <w:sz w:val="22"/>
                <w:szCs w:val="22"/>
              </w:rPr>
            </w:pPr>
            <w:r w:rsidRPr="00C32320">
              <w:rPr>
                <w:sz w:val="22"/>
                <w:szCs w:val="22"/>
              </w:rPr>
              <w:t>Relationship between International Conventions and Customary International</w:t>
            </w:r>
            <w:r w:rsidR="00C236DD" w:rsidRPr="00C32320">
              <w:rPr>
                <w:sz w:val="22"/>
                <w:szCs w:val="22"/>
              </w:rPr>
              <w:t xml:space="preserve"> </w:t>
            </w:r>
            <w:r w:rsidRPr="00C32320">
              <w:rPr>
                <w:sz w:val="22"/>
                <w:szCs w:val="22"/>
              </w:rPr>
              <w:t xml:space="preserve">Law, with special reference to the Law of the Sea </w:t>
            </w:r>
          </w:p>
          <w:p w14:paraId="2684301F" w14:textId="77777777" w:rsidR="006B057A" w:rsidRPr="00C32320" w:rsidRDefault="006B057A" w:rsidP="009F7E38">
            <w:pPr>
              <w:pStyle w:val="ListParagraph"/>
              <w:numPr>
                <w:ilvl w:val="0"/>
                <w:numId w:val="26"/>
              </w:numPr>
              <w:tabs>
                <w:tab w:val="left" w:pos="1080"/>
              </w:tabs>
              <w:autoSpaceDE w:val="0"/>
              <w:autoSpaceDN w:val="0"/>
              <w:adjustRightInd w:val="0"/>
              <w:ind w:left="290" w:hanging="283"/>
              <w:rPr>
                <w:sz w:val="22"/>
                <w:szCs w:val="22"/>
              </w:rPr>
            </w:pPr>
            <w:r w:rsidRPr="00C32320">
              <w:rPr>
                <w:sz w:val="22"/>
                <w:szCs w:val="22"/>
              </w:rPr>
              <w:t>The Law of Treaties</w:t>
            </w:r>
          </w:p>
          <w:p w14:paraId="3836D613" w14:textId="0E36CCD1" w:rsidR="006B057A" w:rsidRPr="00C32320" w:rsidRDefault="006B057A" w:rsidP="009F7E38">
            <w:pPr>
              <w:pStyle w:val="ListParagraph"/>
              <w:numPr>
                <w:ilvl w:val="0"/>
                <w:numId w:val="27"/>
              </w:numPr>
              <w:tabs>
                <w:tab w:val="left" w:pos="290"/>
              </w:tabs>
              <w:autoSpaceDE w:val="0"/>
              <w:autoSpaceDN w:val="0"/>
              <w:adjustRightInd w:val="0"/>
              <w:rPr>
                <w:sz w:val="22"/>
                <w:szCs w:val="22"/>
              </w:rPr>
            </w:pPr>
            <w:r w:rsidRPr="00C32320">
              <w:rPr>
                <w:sz w:val="22"/>
                <w:szCs w:val="22"/>
              </w:rPr>
              <w:t>The Vienna Convention on the Law of Treaties, 1969</w:t>
            </w:r>
          </w:p>
          <w:p w14:paraId="2ABF7550" w14:textId="2E098598" w:rsidR="006B057A" w:rsidRPr="00C32320" w:rsidRDefault="006B057A" w:rsidP="009F7E38">
            <w:pPr>
              <w:pStyle w:val="ListParagraph"/>
              <w:numPr>
                <w:ilvl w:val="0"/>
                <w:numId w:val="27"/>
              </w:numPr>
              <w:tabs>
                <w:tab w:val="left" w:pos="290"/>
              </w:tabs>
              <w:autoSpaceDE w:val="0"/>
              <w:autoSpaceDN w:val="0"/>
              <w:adjustRightInd w:val="0"/>
              <w:rPr>
                <w:sz w:val="22"/>
                <w:szCs w:val="22"/>
              </w:rPr>
            </w:pPr>
            <w:r w:rsidRPr="00C32320">
              <w:rPr>
                <w:sz w:val="22"/>
                <w:szCs w:val="22"/>
              </w:rPr>
              <w:lastRenderedPageBreak/>
              <w:t>The Vienna Convention on the Law of Treaties between States and International Organizations or between International Organizations, 1986</w:t>
            </w:r>
          </w:p>
          <w:p w14:paraId="0E0452CF" w14:textId="77777777" w:rsidR="006B057A" w:rsidRPr="00C32320" w:rsidRDefault="006B057A" w:rsidP="009F7E38">
            <w:pPr>
              <w:pStyle w:val="ListParagraph"/>
              <w:numPr>
                <w:ilvl w:val="0"/>
                <w:numId w:val="27"/>
              </w:numPr>
              <w:tabs>
                <w:tab w:val="left" w:pos="1080"/>
              </w:tabs>
              <w:autoSpaceDE w:val="0"/>
              <w:autoSpaceDN w:val="0"/>
              <w:adjustRightInd w:val="0"/>
              <w:rPr>
                <w:sz w:val="22"/>
                <w:szCs w:val="22"/>
              </w:rPr>
            </w:pPr>
            <w:r w:rsidRPr="00C32320">
              <w:rPr>
                <w:sz w:val="22"/>
                <w:szCs w:val="22"/>
              </w:rPr>
              <w:t>Role of “Soft Law” in International Law</w:t>
            </w:r>
          </w:p>
          <w:p w14:paraId="56E99362" w14:textId="77777777" w:rsidR="006B057A" w:rsidRPr="00C32320" w:rsidRDefault="006B057A" w:rsidP="009F7E38">
            <w:pPr>
              <w:pStyle w:val="ListParagraph"/>
              <w:numPr>
                <w:ilvl w:val="0"/>
                <w:numId w:val="28"/>
              </w:numPr>
              <w:tabs>
                <w:tab w:val="left" w:pos="1080"/>
              </w:tabs>
              <w:autoSpaceDE w:val="0"/>
              <w:autoSpaceDN w:val="0"/>
              <w:adjustRightInd w:val="0"/>
              <w:ind w:left="290" w:hanging="283"/>
              <w:rPr>
                <w:sz w:val="22"/>
                <w:szCs w:val="22"/>
              </w:rPr>
            </w:pPr>
            <w:r w:rsidRPr="00C32320">
              <w:rPr>
                <w:sz w:val="22"/>
                <w:szCs w:val="22"/>
              </w:rPr>
              <w:t>International Law and Municipal Law</w:t>
            </w:r>
          </w:p>
          <w:p w14:paraId="59C7FBAE" w14:textId="77777777" w:rsidR="006B057A" w:rsidRPr="00C32320" w:rsidRDefault="006B057A" w:rsidP="009F7E38">
            <w:pPr>
              <w:pStyle w:val="ListParagraph"/>
              <w:numPr>
                <w:ilvl w:val="0"/>
                <w:numId w:val="28"/>
              </w:numPr>
              <w:tabs>
                <w:tab w:val="left" w:pos="1080"/>
              </w:tabs>
              <w:autoSpaceDE w:val="0"/>
              <w:autoSpaceDN w:val="0"/>
              <w:adjustRightInd w:val="0"/>
              <w:ind w:left="290" w:hanging="283"/>
              <w:rPr>
                <w:sz w:val="22"/>
                <w:szCs w:val="22"/>
              </w:rPr>
            </w:pPr>
            <w:r w:rsidRPr="00C32320">
              <w:rPr>
                <w:sz w:val="22"/>
                <w:szCs w:val="22"/>
              </w:rPr>
              <w:t xml:space="preserve">Jurisdiction </w:t>
            </w:r>
          </w:p>
          <w:p w14:paraId="680F1D52" w14:textId="77777777" w:rsidR="006B057A" w:rsidRPr="00C32320" w:rsidRDefault="006B057A" w:rsidP="009F7E38">
            <w:pPr>
              <w:pStyle w:val="ListParagraph"/>
              <w:numPr>
                <w:ilvl w:val="0"/>
                <w:numId w:val="28"/>
              </w:numPr>
              <w:tabs>
                <w:tab w:val="left" w:pos="1080"/>
              </w:tabs>
              <w:autoSpaceDE w:val="0"/>
              <w:autoSpaceDN w:val="0"/>
              <w:adjustRightInd w:val="0"/>
              <w:ind w:left="290" w:hanging="283"/>
              <w:rPr>
                <w:sz w:val="22"/>
                <w:szCs w:val="22"/>
              </w:rPr>
            </w:pPr>
            <w:r w:rsidRPr="00C32320">
              <w:rPr>
                <w:sz w:val="22"/>
                <w:szCs w:val="22"/>
              </w:rPr>
              <w:t xml:space="preserve">Extradition </w:t>
            </w:r>
          </w:p>
          <w:p w14:paraId="26E4CE33" w14:textId="77777777" w:rsidR="006B057A" w:rsidRPr="00C32320" w:rsidRDefault="006B057A" w:rsidP="009F7E38">
            <w:pPr>
              <w:pStyle w:val="ListParagraph"/>
              <w:numPr>
                <w:ilvl w:val="0"/>
                <w:numId w:val="28"/>
              </w:numPr>
              <w:tabs>
                <w:tab w:val="left" w:pos="1080"/>
              </w:tabs>
              <w:autoSpaceDE w:val="0"/>
              <w:autoSpaceDN w:val="0"/>
              <w:adjustRightInd w:val="0"/>
              <w:ind w:left="290" w:hanging="283"/>
              <w:rPr>
                <w:sz w:val="22"/>
                <w:szCs w:val="22"/>
              </w:rPr>
            </w:pPr>
            <w:r w:rsidRPr="00C32320">
              <w:rPr>
                <w:sz w:val="22"/>
                <w:szCs w:val="22"/>
              </w:rPr>
              <w:t xml:space="preserve">Immunities </w:t>
            </w:r>
          </w:p>
          <w:p w14:paraId="32C73439" w14:textId="259C3CD5" w:rsidR="006B057A" w:rsidRPr="00C32320" w:rsidRDefault="006B057A" w:rsidP="009F7E38">
            <w:pPr>
              <w:pStyle w:val="ListParagraph"/>
              <w:numPr>
                <w:ilvl w:val="0"/>
                <w:numId w:val="29"/>
              </w:numPr>
              <w:tabs>
                <w:tab w:val="left" w:pos="290"/>
              </w:tabs>
              <w:autoSpaceDE w:val="0"/>
              <w:autoSpaceDN w:val="0"/>
              <w:adjustRightInd w:val="0"/>
              <w:rPr>
                <w:sz w:val="22"/>
                <w:szCs w:val="22"/>
              </w:rPr>
            </w:pPr>
            <w:r w:rsidRPr="00C32320">
              <w:rPr>
                <w:sz w:val="22"/>
                <w:szCs w:val="22"/>
              </w:rPr>
              <w:t xml:space="preserve">State Immunity                  </w:t>
            </w:r>
          </w:p>
          <w:p w14:paraId="1F2B434E" w14:textId="77777777" w:rsidR="006B057A" w:rsidRPr="00C32320" w:rsidRDefault="006B057A" w:rsidP="009F7E38">
            <w:pPr>
              <w:pStyle w:val="ListParagraph"/>
              <w:numPr>
                <w:ilvl w:val="0"/>
                <w:numId w:val="29"/>
              </w:numPr>
              <w:tabs>
                <w:tab w:val="left" w:pos="148"/>
              </w:tabs>
              <w:autoSpaceDE w:val="0"/>
              <w:autoSpaceDN w:val="0"/>
              <w:adjustRightInd w:val="0"/>
              <w:rPr>
                <w:sz w:val="22"/>
                <w:szCs w:val="22"/>
              </w:rPr>
            </w:pPr>
            <w:r w:rsidRPr="00C32320">
              <w:rPr>
                <w:sz w:val="22"/>
                <w:szCs w:val="22"/>
              </w:rPr>
              <w:t>Diplomatic Immunity</w:t>
            </w:r>
            <w:r w:rsidRPr="00C32320">
              <w:rPr>
                <w:sz w:val="22"/>
                <w:szCs w:val="22"/>
              </w:rPr>
              <w:tab/>
            </w:r>
          </w:p>
          <w:p w14:paraId="59C1BD95" w14:textId="77777777" w:rsidR="006B057A" w:rsidRPr="00C32320" w:rsidRDefault="006B057A" w:rsidP="009F7E38">
            <w:pPr>
              <w:pStyle w:val="ListParagraph"/>
              <w:numPr>
                <w:ilvl w:val="0"/>
                <w:numId w:val="30"/>
              </w:numPr>
              <w:tabs>
                <w:tab w:val="left" w:pos="1080"/>
              </w:tabs>
              <w:autoSpaceDE w:val="0"/>
              <w:autoSpaceDN w:val="0"/>
              <w:adjustRightInd w:val="0"/>
              <w:ind w:left="290" w:hanging="283"/>
              <w:rPr>
                <w:sz w:val="22"/>
                <w:szCs w:val="22"/>
              </w:rPr>
            </w:pPr>
            <w:r w:rsidRPr="00C32320">
              <w:rPr>
                <w:sz w:val="22"/>
                <w:szCs w:val="22"/>
              </w:rPr>
              <w:t>State Responsibility</w:t>
            </w:r>
          </w:p>
          <w:p w14:paraId="7892EA72" w14:textId="77777777" w:rsidR="006B057A" w:rsidRPr="00C32320" w:rsidRDefault="006B057A" w:rsidP="009F7E38">
            <w:pPr>
              <w:pStyle w:val="ListParagraph"/>
              <w:numPr>
                <w:ilvl w:val="0"/>
                <w:numId w:val="30"/>
              </w:numPr>
              <w:tabs>
                <w:tab w:val="left" w:pos="1080"/>
              </w:tabs>
              <w:autoSpaceDE w:val="0"/>
              <w:autoSpaceDN w:val="0"/>
              <w:adjustRightInd w:val="0"/>
              <w:ind w:left="290" w:hanging="283"/>
              <w:rPr>
                <w:sz w:val="22"/>
                <w:szCs w:val="22"/>
              </w:rPr>
            </w:pPr>
            <w:r w:rsidRPr="00C32320">
              <w:rPr>
                <w:sz w:val="22"/>
                <w:szCs w:val="22"/>
              </w:rPr>
              <w:t>International Organizations</w:t>
            </w:r>
          </w:p>
          <w:p w14:paraId="37391824" w14:textId="2E7A8EC7" w:rsidR="006B057A" w:rsidRPr="00C32320" w:rsidRDefault="006B057A" w:rsidP="009F7E38">
            <w:pPr>
              <w:pStyle w:val="ListParagraph"/>
              <w:numPr>
                <w:ilvl w:val="0"/>
                <w:numId w:val="32"/>
              </w:numPr>
              <w:tabs>
                <w:tab w:val="left" w:pos="426"/>
              </w:tabs>
              <w:autoSpaceDE w:val="0"/>
              <w:autoSpaceDN w:val="0"/>
              <w:adjustRightInd w:val="0"/>
              <w:ind w:left="715"/>
              <w:rPr>
                <w:sz w:val="22"/>
                <w:szCs w:val="22"/>
              </w:rPr>
            </w:pPr>
            <w:r w:rsidRPr="00C32320">
              <w:rPr>
                <w:sz w:val="22"/>
                <w:szCs w:val="22"/>
              </w:rPr>
              <w:t>Historical Development of International Organizations</w:t>
            </w:r>
          </w:p>
          <w:p w14:paraId="245FF951" w14:textId="30B1C25F" w:rsidR="006B057A" w:rsidRPr="00C32320" w:rsidRDefault="006B057A" w:rsidP="009F7E38">
            <w:pPr>
              <w:pStyle w:val="ListParagraph"/>
              <w:numPr>
                <w:ilvl w:val="0"/>
                <w:numId w:val="32"/>
              </w:numPr>
              <w:tabs>
                <w:tab w:val="left" w:pos="426"/>
              </w:tabs>
              <w:autoSpaceDE w:val="0"/>
              <w:autoSpaceDN w:val="0"/>
              <w:adjustRightInd w:val="0"/>
              <w:ind w:left="715"/>
              <w:rPr>
                <w:sz w:val="22"/>
                <w:szCs w:val="22"/>
              </w:rPr>
            </w:pPr>
            <w:r w:rsidRPr="00C32320">
              <w:rPr>
                <w:sz w:val="22"/>
                <w:szCs w:val="22"/>
              </w:rPr>
              <w:t>International Organizations as Subjects of International Law</w:t>
            </w:r>
          </w:p>
          <w:p w14:paraId="10EC62E8" w14:textId="2EC44116" w:rsidR="006B057A" w:rsidRPr="00C32320" w:rsidRDefault="006B057A" w:rsidP="009F7E38">
            <w:pPr>
              <w:pStyle w:val="ListParagraph"/>
              <w:numPr>
                <w:ilvl w:val="0"/>
                <w:numId w:val="32"/>
              </w:numPr>
              <w:tabs>
                <w:tab w:val="left" w:pos="426"/>
              </w:tabs>
              <w:autoSpaceDE w:val="0"/>
              <w:autoSpaceDN w:val="0"/>
              <w:adjustRightInd w:val="0"/>
              <w:ind w:left="715"/>
              <w:rPr>
                <w:sz w:val="22"/>
                <w:szCs w:val="22"/>
              </w:rPr>
            </w:pPr>
            <w:r w:rsidRPr="00C32320">
              <w:rPr>
                <w:sz w:val="22"/>
                <w:szCs w:val="22"/>
              </w:rPr>
              <w:t>Institutional Law of International Organizations</w:t>
            </w:r>
          </w:p>
          <w:p w14:paraId="579B26E3" w14:textId="2182C44F" w:rsidR="006B057A" w:rsidRPr="00C32320" w:rsidRDefault="006B057A" w:rsidP="009F7E38">
            <w:pPr>
              <w:pStyle w:val="ListParagraph"/>
              <w:numPr>
                <w:ilvl w:val="0"/>
                <w:numId w:val="32"/>
              </w:numPr>
              <w:tabs>
                <w:tab w:val="left" w:pos="1080"/>
              </w:tabs>
              <w:autoSpaceDE w:val="0"/>
              <w:autoSpaceDN w:val="0"/>
              <w:adjustRightInd w:val="0"/>
              <w:ind w:left="715"/>
              <w:rPr>
                <w:sz w:val="22"/>
                <w:szCs w:val="22"/>
              </w:rPr>
            </w:pPr>
            <w:r w:rsidRPr="00C32320">
              <w:rPr>
                <w:sz w:val="22"/>
                <w:szCs w:val="22"/>
              </w:rPr>
              <w:t>Classification of International Organizations</w:t>
            </w:r>
          </w:p>
          <w:p w14:paraId="762FACAD" w14:textId="77777777" w:rsidR="006B057A" w:rsidRPr="00C32320" w:rsidRDefault="006B057A" w:rsidP="009F7E38">
            <w:pPr>
              <w:pStyle w:val="ListParagraph"/>
              <w:numPr>
                <w:ilvl w:val="0"/>
                <w:numId w:val="32"/>
              </w:numPr>
              <w:tabs>
                <w:tab w:val="left" w:pos="1080"/>
              </w:tabs>
              <w:autoSpaceDE w:val="0"/>
              <w:autoSpaceDN w:val="0"/>
              <w:adjustRightInd w:val="0"/>
              <w:ind w:left="715"/>
              <w:rPr>
                <w:sz w:val="22"/>
                <w:szCs w:val="22"/>
              </w:rPr>
            </w:pPr>
            <w:r w:rsidRPr="00C32320">
              <w:rPr>
                <w:sz w:val="22"/>
                <w:szCs w:val="22"/>
              </w:rPr>
              <w:t>The United Nations System</w:t>
            </w:r>
          </w:p>
          <w:p w14:paraId="1E005D5D" w14:textId="0334C2C0" w:rsidR="006B057A" w:rsidRPr="00C32320" w:rsidRDefault="006B057A" w:rsidP="009F7E38">
            <w:pPr>
              <w:pStyle w:val="ListParagraph"/>
              <w:numPr>
                <w:ilvl w:val="0"/>
                <w:numId w:val="33"/>
              </w:numPr>
              <w:autoSpaceDE w:val="0"/>
              <w:autoSpaceDN w:val="0"/>
              <w:adjustRightInd w:val="0"/>
              <w:ind w:left="1141"/>
              <w:rPr>
                <w:sz w:val="22"/>
                <w:szCs w:val="22"/>
              </w:rPr>
            </w:pPr>
            <w:r w:rsidRPr="00C32320">
              <w:rPr>
                <w:sz w:val="22"/>
                <w:szCs w:val="22"/>
              </w:rPr>
              <w:t>The United Nations</w:t>
            </w:r>
          </w:p>
          <w:p w14:paraId="1A1FE657" w14:textId="0C70FE10" w:rsidR="00C236DD" w:rsidRPr="00C32320" w:rsidRDefault="00C236DD" w:rsidP="009F7E38">
            <w:pPr>
              <w:pStyle w:val="ListParagraph"/>
              <w:numPr>
                <w:ilvl w:val="0"/>
                <w:numId w:val="33"/>
              </w:numPr>
              <w:autoSpaceDE w:val="0"/>
              <w:autoSpaceDN w:val="0"/>
              <w:adjustRightInd w:val="0"/>
              <w:ind w:left="1141"/>
              <w:rPr>
                <w:sz w:val="22"/>
                <w:szCs w:val="22"/>
              </w:rPr>
            </w:pPr>
            <w:r w:rsidRPr="00C32320">
              <w:rPr>
                <w:sz w:val="22"/>
                <w:szCs w:val="22"/>
              </w:rPr>
              <w:t>The United Nations General Assembly</w:t>
            </w:r>
          </w:p>
          <w:p w14:paraId="7B110059" w14:textId="3606CFCE" w:rsidR="00C236DD" w:rsidRPr="00C32320" w:rsidRDefault="00C236DD" w:rsidP="009F7E38">
            <w:pPr>
              <w:pStyle w:val="ListParagraph"/>
              <w:numPr>
                <w:ilvl w:val="0"/>
                <w:numId w:val="33"/>
              </w:numPr>
              <w:autoSpaceDE w:val="0"/>
              <w:autoSpaceDN w:val="0"/>
              <w:adjustRightInd w:val="0"/>
              <w:ind w:left="1141"/>
              <w:rPr>
                <w:sz w:val="22"/>
                <w:szCs w:val="22"/>
              </w:rPr>
            </w:pPr>
            <w:r w:rsidRPr="00C32320">
              <w:rPr>
                <w:sz w:val="22"/>
                <w:szCs w:val="22"/>
              </w:rPr>
              <w:t>The United Nations Security Council</w:t>
            </w:r>
          </w:p>
          <w:p w14:paraId="56474201" w14:textId="3E5EE934" w:rsidR="00C236DD" w:rsidRPr="00C32320" w:rsidRDefault="00C236DD" w:rsidP="009F7E38">
            <w:pPr>
              <w:pStyle w:val="ListParagraph"/>
              <w:numPr>
                <w:ilvl w:val="0"/>
                <w:numId w:val="33"/>
              </w:numPr>
              <w:autoSpaceDE w:val="0"/>
              <w:autoSpaceDN w:val="0"/>
              <w:adjustRightInd w:val="0"/>
              <w:ind w:left="1141"/>
              <w:rPr>
                <w:sz w:val="22"/>
                <w:szCs w:val="22"/>
              </w:rPr>
            </w:pPr>
            <w:r w:rsidRPr="00C32320">
              <w:rPr>
                <w:sz w:val="22"/>
                <w:szCs w:val="22"/>
              </w:rPr>
              <w:t xml:space="preserve">United Nations Division for Ocean Affairs and the Law of the Sea (DOALOS) </w:t>
            </w:r>
          </w:p>
          <w:p w14:paraId="06BBFAF5" w14:textId="5A2541C9" w:rsidR="00C236DD" w:rsidRPr="00C32320" w:rsidRDefault="00C236DD" w:rsidP="009F7E38">
            <w:pPr>
              <w:pStyle w:val="ListParagraph"/>
              <w:numPr>
                <w:ilvl w:val="0"/>
                <w:numId w:val="33"/>
              </w:numPr>
              <w:autoSpaceDE w:val="0"/>
              <w:autoSpaceDN w:val="0"/>
              <w:adjustRightInd w:val="0"/>
              <w:ind w:left="1141"/>
              <w:rPr>
                <w:sz w:val="22"/>
                <w:szCs w:val="22"/>
              </w:rPr>
            </w:pPr>
            <w:r w:rsidRPr="00C32320">
              <w:rPr>
                <w:sz w:val="22"/>
                <w:szCs w:val="22"/>
              </w:rPr>
              <w:t>Commission on the Limits of the Continental Shelf (CLCS)</w:t>
            </w:r>
          </w:p>
          <w:p w14:paraId="74972D44" w14:textId="6259AA50" w:rsidR="00C236DD" w:rsidRPr="00C32320" w:rsidRDefault="00C236DD" w:rsidP="009F7E38">
            <w:pPr>
              <w:pStyle w:val="ListParagraph"/>
              <w:numPr>
                <w:ilvl w:val="0"/>
                <w:numId w:val="33"/>
              </w:numPr>
              <w:autoSpaceDE w:val="0"/>
              <w:autoSpaceDN w:val="0"/>
              <w:adjustRightInd w:val="0"/>
              <w:ind w:left="1141"/>
              <w:rPr>
                <w:sz w:val="22"/>
                <w:szCs w:val="22"/>
              </w:rPr>
            </w:pPr>
            <w:r w:rsidRPr="00C32320">
              <w:rPr>
                <w:sz w:val="22"/>
                <w:szCs w:val="22"/>
              </w:rPr>
              <w:t>International Law Commission (ILC)</w:t>
            </w:r>
          </w:p>
          <w:p w14:paraId="66B0869B" w14:textId="24E7A74A" w:rsidR="00C236DD" w:rsidRPr="00C32320" w:rsidRDefault="00C236DD" w:rsidP="009F7E38">
            <w:pPr>
              <w:pStyle w:val="ListParagraph"/>
              <w:numPr>
                <w:ilvl w:val="0"/>
                <w:numId w:val="33"/>
              </w:numPr>
              <w:autoSpaceDE w:val="0"/>
              <w:autoSpaceDN w:val="0"/>
              <w:adjustRightInd w:val="0"/>
              <w:ind w:left="1141"/>
              <w:rPr>
                <w:sz w:val="22"/>
                <w:szCs w:val="22"/>
              </w:rPr>
            </w:pPr>
            <w:r w:rsidRPr="00C32320">
              <w:rPr>
                <w:sz w:val="22"/>
                <w:szCs w:val="22"/>
              </w:rPr>
              <w:t>International Seabed Authority (ISA)</w:t>
            </w:r>
          </w:p>
          <w:p w14:paraId="1D28E0B9" w14:textId="66098EC2" w:rsidR="00C236DD" w:rsidRPr="00C32320" w:rsidRDefault="00C236DD" w:rsidP="009F7E38">
            <w:pPr>
              <w:pStyle w:val="ListParagraph"/>
              <w:numPr>
                <w:ilvl w:val="0"/>
                <w:numId w:val="33"/>
              </w:numPr>
              <w:autoSpaceDE w:val="0"/>
              <w:autoSpaceDN w:val="0"/>
              <w:adjustRightInd w:val="0"/>
              <w:ind w:left="1141"/>
              <w:rPr>
                <w:sz w:val="22"/>
                <w:szCs w:val="22"/>
              </w:rPr>
            </w:pPr>
            <w:r w:rsidRPr="00C32320">
              <w:rPr>
                <w:sz w:val="22"/>
                <w:szCs w:val="22"/>
              </w:rPr>
              <w:t>UN-Oceans</w:t>
            </w:r>
          </w:p>
          <w:p w14:paraId="4441C8B6" w14:textId="17B69041" w:rsidR="00C236DD" w:rsidRPr="00C32320" w:rsidRDefault="00C236DD" w:rsidP="009F7E38">
            <w:pPr>
              <w:pStyle w:val="ListParagraph"/>
              <w:numPr>
                <w:ilvl w:val="0"/>
                <w:numId w:val="33"/>
              </w:numPr>
              <w:autoSpaceDE w:val="0"/>
              <w:autoSpaceDN w:val="0"/>
              <w:adjustRightInd w:val="0"/>
              <w:ind w:left="1141"/>
              <w:rPr>
                <w:sz w:val="22"/>
                <w:szCs w:val="22"/>
              </w:rPr>
            </w:pPr>
            <w:r w:rsidRPr="00C32320">
              <w:rPr>
                <w:sz w:val="22"/>
                <w:szCs w:val="22"/>
              </w:rPr>
              <w:t>International Court of Justice (ICJ)</w:t>
            </w:r>
          </w:p>
          <w:p w14:paraId="65CF50FA" w14:textId="51C8D70B" w:rsidR="00C236DD" w:rsidRPr="00C32320" w:rsidRDefault="00C236DD" w:rsidP="009F7E38">
            <w:pPr>
              <w:pStyle w:val="ListParagraph"/>
              <w:numPr>
                <w:ilvl w:val="0"/>
                <w:numId w:val="33"/>
              </w:numPr>
              <w:autoSpaceDE w:val="0"/>
              <w:autoSpaceDN w:val="0"/>
              <w:adjustRightInd w:val="0"/>
              <w:ind w:left="1141"/>
              <w:rPr>
                <w:sz w:val="22"/>
                <w:szCs w:val="22"/>
              </w:rPr>
            </w:pPr>
            <w:r w:rsidRPr="00C32320">
              <w:rPr>
                <w:sz w:val="22"/>
                <w:szCs w:val="22"/>
              </w:rPr>
              <w:t>International Tribunal for the Law of the Sea (ITLOS)</w:t>
            </w:r>
          </w:p>
          <w:p w14:paraId="3F3D4A19" w14:textId="66455281" w:rsidR="006E2061" w:rsidRPr="00C32320" w:rsidRDefault="006E2061" w:rsidP="009F7E38">
            <w:pPr>
              <w:pStyle w:val="ListParagraph"/>
              <w:numPr>
                <w:ilvl w:val="0"/>
                <w:numId w:val="34"/>
              </w:numPr>
              <w:autoSpaceDE w:val="0"/>
              <w:autoSpaceDN w:val="0"/>
              <w:adjustRightInd w:val="0"/>
              <w:rPr>
                <w:sz w:val="22"/>
                <w:szCs w:val="22"/>
              </w:rPr>
            </w:pPr>
            <w:r w:rsidRPr="00C32320">
              <w:rPr>
                <w:sz w:val="22"/>
                <w:szCs w:val="22"/>
              </w:rPr>
              <w:t>Specialized Agencies</w:t>
            </w:r>
          </w:p>
          <w:p w14:paraId="2BE87A50" w14:textId="18A881D1" w:rsidR="006E2061" w:rsidRPr="00C32320" w:rsidRDefault="006E2061" w:rsidP="009F7E38">
            <w:pPr>
              <w:pStyle w:val="ListParagraph"/>
              <w:numPr>
                <w:ilvl w:val="0"/>
                <w:numId w:val="35"/>
              </w:numPr>
              <w:autoSpaceDE w:val="0"/>
              <w:autoSpaceDN w:val="0"/>
              <w:adjustRightInd w:val="0"/>
              <w:ind w:left="1141"/>
              <w:rPr>
                <w:sz w:val="22"/>
                <w:szCs w:val="22"/>
              </w:rPr>
            </w:pPr>
            <w:r w:rsidRPr="00C32320">
              <w:rPr>
                <w:sz w:val="22"/>
                <w:szCs w:val="22"/>
              </w:rPr>
              <w:t>The International Maritime Organization (IMO)</w:t>
            </w:r>
          </w:p>
          <w:p w14:paraId="1388FF67" w14:textId="6C18BADC" w:rsidR="006E2061" w:rsidRPr="00C32320" w:rsidRDefault="006E2061" w:rsidP="009F7E38">
            <w:pPr>
              <w:pStyle w:val="ListParagraph"/>
              <w:numPr>
                <w:ilvl w:val="0"/>
                <w:numId w:val="36"/>
              </w:numPr>
              <w:autoSpaceDE w:val="0"/>
              <w:autoSpaceDN w:val="0"/>
              <w:adjustRightInd w:val="0"/>
              <w:ind w:left="1566"/>
              <w:rPr>
                <w:sz w:val="22"/>
                <w:szCs w:val="22"/>
              </w:rPr>
            </w:pPr>
            <w:r w:rsidRPr="00C32320">
              <w:rPr>
                <w:sz w:val="22"/>
                <w:szCs w:val="22"/>
              </w:rPr>
              <w:t>History, Aims and Functions</w:t>
            </w:r>
          </w:p>
          <w:p w14:paraId="0286B0A6" w14:textId="76876A6D" w:rsidR="006E2061" w:rsidRPr="00C32320" w:rsidRDefault="006E2061" w:rsidP="009F7E38">
            <w:pPr>
              <w:pStyle w:val="ListParagraph"/>
              <w:numPr>
                <w:ilvl w:val="0"/>
                <w:numId w:val="36"/>
              </w:numPr>
              <w:autoSpaceDE w:val="0"/>
              <w:autoSpaceDN w:val="0"/>
              <w:adjustRightInd w:val="0"/>
              <w:ind w:left="1566"/>
              <w:rPr>
                <w:sz w:val="22"/>
                <w:szCs w:val="22"/>
              </w:rPr>
            </w:pPr>
            <w:r w:rsidRPr="00C32320">
              <w:rPr>
                <w:sz w:val="22"/>
                <w:szCs w:val="22"/>
              </w:rPr>
              <w:t>Structure of IMO</w:t>
            </w:r>
          </w:p>
          <w:p w14:paraId="440ACBD0" w14:textId="7764542A" w:rsidR="006E2061" w:rsidRPr="00C32320" w:rsidRDefault="006E2061" w:rsidP="009F7E38">
            <w:pPr>
              <w:pStyle w:val="ListParagraph"/>
              <w:numPr>
                <w:ilvl w:val="0"/>
                <w:numId w:val="36"/>
              </w:numPr>
              <w:autoSpaceDE w:val="0"/>
              <w:autoSpaceDN w:val="0"/>
              <w:adjustRightInd w:val="0"/>
              <w:ind w:left="1566"/>
              <w:rPr>
                <w:sz w:val="22"/>
                <w:szCs w:val="22"/>
              </w:rPr>
            </w:pPr>
            <w:r w:rsidRPr="00C32320">
              <w:rPr>
                <w:sz w:val="22"/>
                <w:szCs w:val="22"/>
              </w:rPr>
              <w:t>Committees of IMO</w:t>
            </w:r>
          </w:p>
          <w:p w14:paraId="5EFDB696" w14:textId="4796E484" w:rsidR="006E2061" w:rsidRPr="00C32320" w:rsidRDefault="006E2061" w:rsidP="009F7E38">
            <w:pPr>
              <w:pStyle w:val="ListParagraph"/>
              <w:numPr>
                <w:ilvl w:val="0"/>
                <w:numId w:val="36"/>
              </w:numPr>
              <w:autoSpaceDE w:val="0"/>
              <w:autoSpaceDN w:val="0"/>
              <w:adjustRightInd w:val="0"/>
              <w:ind w:left="1566"/>
              <w:rPr>
                <w:sz w:val="22"/>
                <w:szCs w:val="22"/>
              </w:rPr>
            </w:pPr>
            <w:r w:rsidRPr="00C32320">
              <w:rPr>
                <w:sz w:val="22"/>
                <w:szCs w:val="22"/>
              </w:rPr>
              <w:t>IMO as a Law-Making Body</w:t>
            </w:r>
          </w:p>
          <w:p w14:paraId="02C987DB" w14:textId="39CF9876" w:rsidR="006E2061" w:rsidRPr="00C32320" w:rsidRDefault="006E2061" w:rsidP="009F7E38">
            <w:pPr>
              <w:pStyle w:val="ListParagraph"/>
              <w:numPr>
                <w:ilvl w:val="0"/>
                <w:numId w:val="36"/>
              </w:numPr>
              <w:autoSpaceDE w:val="0"/>
              <w:autoSpaceDN w:val="0"/>
              <w:adjustRightInd w:val="0"/>
              <w:ind w:left="1566"/>
              <w:rPr>
                <w:sz w:val="22"/>
                <w:szCs w:val="22"/>
              </w:rPr>
            </w:pPr>
            <w:r w:rsidRPr="00C32320">
              <w:rPr>
                <w:sz w:val="22"/>
                <w:szCs w:val="22"/>
              </w:rPr>
              <w:t>The Process of Development and Amendment of an IMO Convention</w:t>
            </w:r>
          </w:p>
          <w:p w14:paraId="57D0B140" w14:textId="5C878BD3" w:rsidR="006E2061" w:rsidRPr="00C32320" w:rsidRDefault="006E2061" w:rsidP="009F7E38">
            <w:pPr>
              <w:pStyle w:val="ListParagraph"/>
              <w:numPr>
                <w:ilvl w:val="0"/>
                <w:numId w:val="35"/>
              </w:numPr>
              <w:autoSpaceDE w:val="0"/>
              <w:autoSpaceDN w:val="0"/>
              <w:adjustRightInd w:val="0"/>
              <w:ind w:left="1141"/>
              <w:rPr>
                <w:sz w:val="22"/>
                <w:szCs w:val="22"/>
              </w:rPr>
            </w:pPr>
            <w:r w:rsidRPr="00C32320">
              <w:rPr>
                <w:sz w:val="22"/>
                <w:szCs w:val="22"/>
              </w:rPr>
              <w:t>Other Agencies and Bodies</w:t>
            </w:r>
          </w:p>
          <w:p w14:paraId="570BFA30" w14:textId="01A1F246" w:rsidR="006E2061" w:rsidRPr="00C32320" w:rsidRDefault="006E2061" w:rsidP="009F7E38">
            <w:pPr>
              <w:pStyle w:val="ListParagraph"/>
              <w:numPr>
                <w:ilvl w:val="0"/>
                <w:numId w:val="37"/>
              </w:numPr>
              <w:autoSpaceDE w:val="0"/>
              <w:autoSpaceDN w:val="0"/>
              <w:adjustRightInd w:val="0"/>
              <w:ind w:left="1566"/>
              <w:rPr>
                <w:sz w:val="22"/>
                <w:szCs w:val="22"/>
              </w:rPr>
            </w:pPr>
            <w:r w:rsidRPr="00C32320">
              <w:rPr>
                <w:sz w:val="22"/>
                <w:szCs w:val="22"/>
              </w:rPr>
              <w:t>UNEP, UNESCO (IOC), UNCTAD, FAO, ILO, UNCITRAL</w:t>
            </w:r>
          </w:p>
          <w:p w14:paraId="0E473B04" w14:textId="65901DAB" w:rsidR="006E2061" w:rsidRPr="00C32320" w:rsidRDefault="006E2061" w:rsidP="009F7E38">
            <w:pPr>
              <w:pStyle w:val="ListParagraph"/>
              <w:numPr>
                <w:ilvl w:val="0"/>
                <w:numId w:val="38"/>
              </w:numPr>
              <w:autoSpaceDE w:val="0"/>
              <w:autoSpaceDN w:val="0"/>
              <w:adjustRightInd w:val="0"/>
              <w:ind w:left="290" w:hanging="283"/>
              <w:rPr>
                <w:sz w:val="22"/>
                <w:szCs w:val="22"/>
              </w:rPr>
            </w:pPr>
            <w:r w:rsidRPr="00C32320">
              <w:rPr>
                <w:sz w:val="22"/>
                <w:szCs w:val="22"/>
              </w:rPr>
              <w:t>Role of Non-Governmental Organizations</w:t>
            </w:r>
          </w:p>
          <w:p w14:paraId="01A64D40" w14:textId="77777777" w:rsidR="006E2061" w:rsidRPr="00C32320" w:rsidRDefault="006B057A" w:rsidP="009F7E38">
            <w:pPr>
              <w:pStyle w:val="ListParagraph"/>
              <w:numPr>
                <w:ilvl w:val="0"/>
                <w:numId w:val="39"/>
              </w:numPr>
              <w:autoSpaceDE w:val="0"/>
              <w:autoSpaceDN w:val="0"/>
              <w:adjustRightInd w:val="0"/>
              <w:rPr>
                <w:sz w:val="22"/>
                <w:szCs w:val="22"/>
              </w:rPr>
            </w:pPr>
            <w:proofErr w:type="spellStart"/>
            <w:r w:rsidRPr="00C32320">
              <w:rPr>
                <w:sz w:val="22"/>
                <w:szCs w:val="22"/>
              </w:rPr>
              <w:t>Comité</w:t>
            </w:r>
            <w:proofErr w:type="spellEnd"/>
            <w:r w:rsidRPr="00C32320">
              <w:rPr>
                <w:sz w:val="22"/>
                <w:szCs w:val="22"/>
              </w:rPr>
              <w:t xml:space="preserve"> Maritime International (CMI) </w:t>
            </w:r>
          </w:p>
          <w:p w14:paraId="68400F30" w14:textId="2F58EDC4" w:rsidR="006B057A" w:rsidRPr="00C32320" w:rsidRDefault="006B057A" w:rsidP="009F7E38">
            <w:pPr>
              <w:pStyle w:val="ListParagraph"/>
              <w:numPr>
                <w:ilvl w:val="0"/>
                <w:numId w:val="38"/>
              </w:numPr>
              <w:autoSpaceDE w:val="0"/>
              <w:autoSpaceDN w:val="0"/>
              <w:adjustRightInd w:val="0"/>
              <w:ind w:left="290" w:hanging="283"/>
              <w:rPr>
                <w:sz w:val="22"/>
                <w:szCs w:val="22"/>
              </w:rPr>
            </w:pPr>
            <w:r w:rsidRPr="00C32320">
              <w:rPr>
                <w:sz w:val="22"/>
                <w:szCs w:val="22"/>
              </w:rPr>
              <w:t>Introduction to Global Ocean Governance</w:t>
            </w:r>
          </w:p>
        </w:tc>
      </w:tr>
      <w:tr w:rsidR="00C32320" w:rsidRPr="00C32320" w14:paraId="4440639B" w14:textId="77777777" w:rsidTr="006B057A">
        <w:trPr>
          <w:trHeight w:val="720"/>
        </w:trPr>
        <w:tc>
          <w:tcPr>
            <w:tcW w:w="2577" w:type="dxa"/>
            <w:vMerge w:val="restart"/>
            <w:shd w:val="clear" w:color="auto" w:fill="auto"/>
          </w:tcPr>
          <w:p w14:paraId="09EECF7E" w14:textId="77777777" w:rsidR="004E06BF" w:rsidRPr="00C32320" w:rsidRDefault="004E06BF" w:rsidP="006B057A">
            <w:pPr>
              <w:spacing w:line="276" w:lineRule="auto"/>
              <w:rPr>
                <w:b/>
                <w:sz w:val="22"/>
                <w:szCs w:val="22"/>
              </w:rPr>
            </w:pPr>
          </w:p>
          <w:p w14:paraId="299AC10F" w14:textId="77777777" w:rsidR="004E06BF" w:rsidRPr="00C32320" w:rsidRDefault="004E06BF" w:rsidP="006B057A">
            <w:pPr>
              <w:spacing w:line="276" w:lineRule="auto"/>
              <w:rPr>
                <w:b/>
                <w:sz w:val="22"/>
                <w:szCs w:val="22"/>
              </w:rPr>
            </w:pPr>
          </w:p>
          <w:p w14:paraId="30ED1D57" w14:textId="77777777" w:rsidR="004E06BF" w:rsidRPr="00C32320" w:rsidRDefault="004E06BF" w:rsidP="006B057A">
            <w:pPr>
              <w:spacing w:line="276" w:lineRule="auto"/>
              <w:rPr>
                <w:b/>
                <w:sz w:val="22"/>
                <w:szCs w:val="22"/>
              </w:rPr>
            </w:pPr>
          </w:p>
          <w:p w14:paraId="138B51A0" w14:textId="77777777" w:rsidR="004E06BF" w:rsidRPr="00C32320" w:rsidRDefault="004E06BF" w:rsidP="006B057A">
            <w:pPr>
              <w:spacing w:line="276" w:lineRule="auto"/>
              <w:rPr>
                <w:b/>
                <w:sz w:val="22"/>
                <w:szCs w:val="22"/>
              </w:rPr>
            </w:pPr>
          </w:p>
          <w:p w14:paraId="62C71162" w14:textId="77777777" w:rsidR="004E06BF" w:rsidRPr="00C32320" w:rsidRDefault="004E06BF" w:rsidP="006B057A">
            <w:pPr>
              <w:spacing w:line="276" w:lineRule="auto"/>
              <w:rPr>
                <w:b/>
                <w:sz w:val="22"/>
                <w:szCs w:val="22"/>
              </w:rPr>
            </w:pPr>
          </w:p>
          <w:p w14:paraId="09F2C787" w14:textId="77777777" w:rsidR="004E06BF" w:rsidRPr="00C32320" w:rsidRDefault="004E06BF" w:rsidP="006B057A">
            <w:pPr>
              <w:spacing w:line="276" w:lineRule="auto"/>
              <w:rPr>
                <w:b/>
                <w:sz w:val="22"/>
                <w:szCs w:val="22"/>
              </w:rPr>
            </w:pPr>
          </w:p>
          <w:p w14:paraId="41DD413D" w14:textId="77777777" w:rsidR="004E06BF" w:rsidRPr="00C32320" w:rsidRDefault="004E06BF" w:rsidP="006B057A">
            <w:pPr>
              <w:spacing w:line="276" w:lineRule="auto"/>
              <w:rPr>
                <w:b/>
                <w:sz w:val="22"/>
                <w:szCs w:val="22"/>
              </w:rPr>
            </w:pPr>
          </w:p>
          <w:p w14:paraId="334DE56C" w14:textId="77777777" w:rsidR="00440862" w:rsidRPr="00C32320" w:rsidRDefault="00440862" w:rsidP="006B057A">
            <w:pPr>
              <w:spacing w:line="276" w:lineRule="auto"/>
              <w:rPr>
                <w:b/>
                <w:sz w:val="22"/>
                <w:szCs w:val="22"/>
              </w:rPr>
            </w:pPr>
          </w:p>
          <w:p w14:paraId="662F1EF9" w14:textId="77777777" w:rsidR="00440862" w:rsidRPr="00C32320" w:rsidRDefault="00440862" w:rsidP="006B057A">
            <w:pPr>
              <w:spacing w:line="276" w:lineRule="auto"/>
              <w:rPr>
                <w:b/>
                <w:sz w:val="22"/>
                <w:szCs w:val="22"/>
              </w:rPr>
            </w:pPr>
          </w:p>
          <w:p w14:paraId="57EDE009" w14:textId="77777777" w:rsidR="00440862" w:rsidRPr="00C32320" w:rsidRDefault="00440862" w:rsidP="006B057A">
            <w:pPr>
              <w:spacing w:line="276" w:lineRule="auto"/>
              <w:rPr>
                <w:b/>
                <w:sz w:val="22"/>
                <w:szCs w:val="22"/>
              </w:rPr>
            </w:pPr>
          </w:p>
          <w:p w14:paraId="533B277B" w14:textId="77777777" w:rsidR="00440862" w:rsidRPr="00C32320" w:rsidRDefault="00440862" w:rsidP="006B057A">
            <w:pPr>
              <w:spacing w:line="276" w:lineRule="auto"/>
              <w:rPr>
                <w:b/>
                <w:sz w:val="22"/>
                <w:szCs w:val="22"/>
              </w:rPr>
            </w:pPr>
          </w:p>
          <w:p w14:paraId="398A206B" w14:textId="77777777" w:rsidR="00440862" w:rsidRPr="00C32320" w:rsidRDefault="00440862" w:rsidP="006B057A">
            <w:pPr>
              <w:spacing w:line="276" w:lineRule="auto"/>
              <w:rPr>
                <w:b/>
                <w:sz w:val="22"/>
                <w:szCs w:val="22"/>
              </w:rPr>
            </w:pPr>
          </w:p>
          <w:p w14:paraId="31CAB647" w14:textId="1F667B05" w:rsidR="004E06BF" w:rsidRPr="00C32320" w:rsidRDefault="004E06BF" w:rsidP="006B057A">
            <w:pPr>
              <w:spacing w:line="276" w:lineRule="auto"/>
              <w:rPr>
                <w:b/>
                <w:sz w:val="22"/>
                <w:szCs w:val="22"/>
              </w:rPr>
            </w:pPr>
            <w:r w:rsidRPr="00C32320">
              <w:rPr>
                <w:b/>
                <w:sz w:val="22"/>
                <w:szCs w:val="22"/>
              </w:rPr>
              <w:t>Learning Outcomes</w:t>
            </w:r>
          </w:p>
          <w:p w14:paraId="48BF8813" w14:textId="77777777" w:rsidR="004E06BF" w:rsidRPr="00C32320" w:rsidRDefault="004E06BF" w:rsidP="006B057A">
            <w:pPr>
              <w:spacing w:line="276" w:lineRule="auto"/>
              <w:rPr>
                <w:b/>
                <w:sz w:val="22"/>
                <w:szCs w:val="22"/>
              </w:rPr>
            </w:pPr>
          </w:p>
        </w:tc>
        <w:tc>
          <w:tcPr>
            <w:tcW w:w="6773" w:type="dxa"/>
            <w:shd w:val="clear" w:color="auto" w:fill="DBE5F1"/>
            <w:vAlign w:val="center"/>
          </w:tcPr>
          <w:p w14:paraId="76D42946" w14:textId="77777777" w:rsidR="004E06BF" w:rsidRPr="00C32320" w:rsidRDefault="004E06BF" w:rsidP="006B057A">
            <w:pPr>
              <w:spacing w:line="276" w:lineRule="auto"/>
              <w:rPr>
                <w:b/>
                <w:sz w:val="22"/>
                <w:szCs w:val="22"/>
              </w:rPr>
            </w:pPr>
            <w:r w:rsidRPr="00C32320">
              <w:rPr>
                <w:sz w:val="22"/>
                <w:szCs w:val="22"/>
              </w:rPr>
              <w:lastRenderedPageBreak/>
              <w:t>Competences: – at the end of the module/unit the learner will have acquired the responsibility and autonomy to:</w:t>
            </w:r>
          </w:p>
        </w:tc>
      </w:tr>
      <w:tr w:rsidR="00C32320" w:rsidRPr="00C32320" w14:paraId="06E3CB8E" w14:textId="77777777" w:rsidTr="006B057A">
        <w:trPr>
          <w:trHeight w:val="716"/>
        </w:trPr>
        <w:tc>
          <w:tcPr>
            <w:tcW w:w="2577" w:type="dxa"/>
            <w:vMerge/>
            <w:shd w:val="clear" w:color="auto" w:fill="auto"/>
            <w:vAlign w:val="center"/>
          </w:tcPr>
          <w:p w14:paraId="753A10D7" w14:textId="77777777" w:rsidR="004E06BF" w:rsidRPr="00C32320" w:rsidRDefault="004E06BF" w:rsidP="006B057A">
            <w:pPr>
              <w:spacing w:line="276" w:lineRule="auto"/>
              <w:rPr>
                <w:b/>
                <w:sz w:val="22"/>
                <w:szCs w:val="22"/>
              </w:rPr>
            </w:pPr>
          </w:p>
        </w:tc>
        <w:tc>
          <w:tcPr>
            <w:tcW w:w="6773" w:type="dxa"/>
            <w:shd w:val="clear" w:color="auto" w:fill="auto"/>
            <w:vAlign w:val="center"/>
          </w:tcPr>
          <w:p w14:paraId="4FA4F8A6" w14:textId="77777777" w:rsidR="004E06BF" w:rsidRPr="00C32320" w:rsidRDefault="00A17490" w:rsidP="006B057A">
            <w:pPr>
              <w:spacing w:line="276" w:lineRule="auto"/>
              <w:rPr>
                <w:sz w:val="22"/>
                <w:szCs w:val="22"/>
                <w:lang w:val="en-US"/>
              </w:rPr>
            </w:pPr>
            <w:r w:rsidRPr="00C32320">
              <w:rPr>
                <w:sz w:val="22"/>
                <w:szCs w:val="22"/>
                <w:lang w:val="en-US"/>
              </w:rPr>
              <w:t xml:space="preserve">Apply </w:t>
            </w:r>
            <w:r w:rsidR="004E06BF" w:rsidRPr="00C32320">
              <w:rPr>
                <w:sz w:val="22"/>
                <w:szCs w:val="22"/>
                <w:lang w:val="en-US"/>
              </w:rPr>
              <w:t xml:space="preserve">the knowledge acquired when undertaking studies in other modules of the </w:t>
            </w:r>
            <w:proofErr w:type="spellStart"/>
            <w:r w:rsidR="004E06BF" w:rsidRPr="00C32320">
              <w:rPr>
                <w:sz w:val="22"/>
                <w:szCs w:val="22"/>
                <w:lang w:val="en-US"/>
              </w:rPr>
              <w:t>programme</w:t>
            </w:r>
            <w:proofErr w:type="spellEnd"/>
            <w:r w:rsidR="004E06BF" w:rsidRPr="00C32320">
              <w:rPr>
                <w:sz w:val="22"/>
                <w:szCs w:val="22"/>
                <w:lang w:val="en-US"/>
              </w:rPr>
              <w:t xml:space="preserve">, </w:t>
            </w:r>
            <w:proofErr w:type="gramStart"/>
            <w:r w:rsidR="004E06BF" w:rsidRPr="00C32320">
              <w:rPr>
                <w:sz w:val="22"/>
                <w:szCs w:val="22"/>
                <w:lang w:val="en-US"/>
              </w:rPr>
              <w:t>e.g.</w:t>
            </w:r>
            <w:proofErr w:type="gramEnd"/>
            <w:r w:rsidR="004E06BF" w:rsidRPr="00C32320">
              <w:rPr>
                <w:sz w:val="22"/>
                <w:szCs w:val="22"/>
                <w:lang w:val="en-US"/>
              </w:rPr>
              <w:t xml:space="preserve"> law of the sea and settlement of disputes.</w:t>
            </w:r>
          </w:p>
        </w:tc>
      </w:tr>
      <w:tr w:rsidR="00C32320" w:rsidRPr="00C32320" w14:paraId="4310AC8E" w14:textId="77777777" w:rsidTr="00F52009">
        <w:trPr>
          <w:trHeight w:val="707"/>
        </w:trPr>
        <w:tc>
          <w:tcPr>
            <w:tcW w:w="2577" w:type="dxa"/>
            <w:vMerge/>
            <w:shd w:val="clear" w:color="auto" w:fill="auto"/>
            <w:vAlign w:val="center"/>
          </w:tcPr>
          <w:p w14:paraId="6C04B27E" w14:textId="77777777" w:rsidR="004E06BF" w:rsidRPr="00C32320" w:rsidRDefault="004E06BF" w:rsidP="006B057A">
            <w:pPr>
              <w:spacing w:line="276" w:lineRule="auto"/>
              <w:rPr>
                <w:b/>
                <w:sz w:val="22"/>
                <w:szCs w:val="22"/>
              </w:rPr>
            </w:pPr>
          </w:p>
        </w:tc>
        <w:tc>
          <w:tcPr>
            <w:tcW w:w="6773" w:type="dxa"/>
            <w:shd w:val="clear" w:color="auto" w:fill="DBE5F1"/>
            <w:vAlign w:val="center"/>
          </w:tcPr>
          <w:p w14:paraId="0B40768D" w14:textId="77777777" w:rsidR="004E06BF" w:rsidRPr="00C32320" w:rsidRDefault="004E06BF" w:rsidP="006B057A">
            <w:pPr>
              <w:spacing w:line="276" w:lineRule="auto"/>
              <w:rPr>
                <w:sz w:val="22"/>
                <w:szCs w:val="22"/>
                <w:lang w:val="mt-MT"/>
              </w:rPr>
            </w:pPr>
            <w:r w:rsidRPr="00C32320">
              <w:rPr>
                <w:sz w:val="22"/>
                <w:szCs w:val="22"/>
              </w:rPr>
              <w:t>Knowledge – at the end of the module/unit the learner will have been exposed to the following</w:t>
            </w:r>
            <w:r w:rsidRPr="00C32320">
              <w:rPr>
                <w:sz w:val="22"/>
                <w:szCs w:val="22"/>
                <w:lang w:val="mt-MT"/>
              </w:rPr>
              <w:t xml:space="preserve">: </w:t>
            </w:r>
          </w:p>
        </w:tc>
      </w:tr>
      <w:tr w:rsidR="00C32320" w:rsidRPr="00C32320" w14:paraId="713A1B72" w14:textId="77777777" w:rsidTr="00F52009">
        <w:trPr>
          <w:trHeight w:val="707"/>
        </w:trPr>
        <w:tc>
          <w:tcPr>
            <w:tcW w:w="2577" w:type="dxa"/>
            <w:vMerge/>
            <w:shd w:val="clear" w:color="auto" w:fill="auto"/>
            <w:vAlign w:val="center"/>
          </w:tcPr>
          <w:p w14:paraId="71B8994D" w14:textId="77777777" w:rsidR="004E06BF" w:rsidRPr="00C32320" w:rsidRDefault="004E06BF" w:rsidP="006B057A">
            <w:pPr>
              <w:spacing w:line="276" w:lineRule="auto"/>
              <w:rPr>
                <w:b/>
                <w:sz w:val="22"/>
                <w:szCs w:val="22"/>
              </w:rPr>
            </w:pPr>
          </w:p>
        </w:tc>
        <w:tc>
          <w:tcPr>
            <w:tcW w:w="6773" w:type="dxa"/>
            <w:shd w:val="clear" w:color="auto" w:fill="auto"/>
            <w:vAlign w:val="center"/>
          </w:tcPr>
          <w:p w14:paraId="51DE1762" w14:textId="77777777" w:rsidR="004E06BF" w:rsidRPr="00C32320" w:rsidRDefault="004E06BF" w:rsidP="006B057A">
            <w:pPr>
              <w:spacing w:line="276" w:lineRule="auto"/>
              <w:rPr>
                <w:sz w:val="22"/>
                <w:szCs w:val="22"/>
                <w:lang w:val="en-US"/>
              </w:rPr>
            </w:pPr>
            <w:r w:rsidRPr="00C32320">
              <w:rPr>
                <w:sz w:val="22"/>
                <w:szCs w:val="22"/>
                <w:lang w:val="mt-MT"/>
              </w:rPr>
              <w:t>a)</w:t>
            </w:r>
            <w:r w:rsidRPr="00C32320">
              <w:rPr>
                <w:sz w:val="22"/>
                <w:szCs w:val="22"/>
                <w:lang w:val="en-US"/>
              </w:rPr>
              <w:t xml:space="preserve"> </w:t>
            </w:r>
            <w:r w:rsidR="00A17490" w:rsidRPr="00C32320">
              <w:rPr>
                <w:sz w:val="22"/>
                <w:szCs w:val="22"/>
                <w:lang w:val="en-US"/>
              </w:rPr>
              <w:t xml:space="preserve">The </w:t>
            </w:r>
            <w:r w:rsidRPr="00C32320">
              <w:rPr>
                <w:sz w:val="22"/>
                <w:szCs w:val="22"/>
                <w:lang w:val="en-US"/>
              </w:rPr>
              <w:t>intricacies of international law;</w:t>
            </w:r>
          </w:p>
          <w:p w14:paraId="5033E08B" w14:textId="77777777" w:rsidR="004E06BF" w:rsidRPr="00C32320" w:rsidRDefault="004E06BF" w:rsidP="006B057A">
            <w:pPr>
              <w:spacing w:line="276" w:lineRule="auto"/>
              <w:rPr>
                <w:sz w:val="22"/>
                <w:szCs w:val="22"/>
              </w:rPr>
            </w:pPr>
            <w:r w:rsidRPr="00C32320">
              <w:rPr>
                <w:sz w:val="22"/>
                <w:szCs w:val="22"/>
                <w:lang w:val="mt-MT"/>
              </w:rPr>
              <w:t>b)</w:t>
            </w:r>
            <w:r w:rsidRPr="00C32320">
              <w:rPr>
                <w:sz w:val="22"/>
                <w:szCs w:val="22"/>
                <w:lang w:val="en-US"/>
              </w:rPr>
              <w:t xml:space="preserve"> </w:t>
            </w:r>
            <w:r w:rsidR="00A17490" w:rsidRPr="00C32320">
              <w:rPr>
                <w:sz w:val="22"/>
                <w:szCs w:val="22"/>
                <w:lang w:val="en-US"/>
              </w:rPr>
              <w:t xml:space="preserve">The </w:t>
            </w:r>
            <w:r w:rsidRPr="00C32320">
              <w:rPr>
                <w:sz w:val="22"/>
                <w:szCs w:val="22"/>
                <w:lang w:val="en-US"/>
              </w:rPr>
              <w:t xml:space="preserve">functions, constitution and role of international organizations; </w:t>
            </w:r>
            <w:r w:rsidRPr="00C32320">
              <w:rPr>
                <w:sz w:val="22"/>
                <w:szCs w:val="22"/>
              </w:rPr>
              <w:t>etc.</w:t>
            </w:r>
          </w:p>
        </w:tc>
      </w:tr>
      <w:tr w:rsidR="00C32320" w:rsidRPr="00C32320" w14:paraId="019266A4" w14:textId="77777777" w:rsidTr="00F52009">
        <w:trPr>
          <w:trHeight w:val="707"/>
        </w:trPr>
        <w:tc>
          <w:tcPr>
            <w:tcW w:w="2577" w:type="dxa"/>
            <w:vMerge/>
            <w:shd w:val="clear" w:color="auto" w:fill="auto"/>
            <w:vAlign w:val="center"/>
          </w:tcPr>
          <w:p w14:paraId="5D3BD448" w14:textId="77777777" w:rsidR="004E06BF" w:rsidRPr="00C32320" w:rsidRDefault="004E06BF" w:rsidP="006B057A">
            <w:pPr>
              <w:spacing w:line="276" w:lineRule="auto"/>
              <w:rPr>
                <w:b/>
                <w:sz w:val="22"/>
                <w:szCs w:val="22"/>
              </w:rPr>
            </w:pPr>
          </w:p>
        </w:tc>
        <w:tc>
          <w:tcPr>
            <w:tcW w:w="6773" w:type="dxa"/>
            <w:shd w:val="clear" w:color="auto" w:fill="DBE5F1"/>
            <w:vAlign w:val="center"/>
          </w:tcPr>
          <w:p w14:paraId="5B4BAF56" w14:textId="77777777" w:rsidR="004E06BF" w:rsidRPr="00C32320" w:rsidRDefault="004E06BF" w:rsidP="006B057A">
            <w:pPr>
              <w:spacing w:line="276" w:lineRule="auto"/>
              <w:rPr>
                <w:sz w:val="22"/>
                <w:szCs w:val="22"/>
                <w:lang w:val="mt-MT"/>
              </w:rPr>
            </w:pPr>
            <w:r w:rsidRPr="00C32320">
              <w:rPr>
                <w:sz w:val="22"/>
                <w:szCs w:val="22"/>
              </w:rPr>
              <w:t>Skills – at the end of the module/unit the learner will have acquired the following skills:</w:t>
            </w:r>
          </w:p>
        </w:tc>
      </w:tr>
      <w:tr w:rsidR="00C32320" w:rsidRPr="00C32320" w14:paraId="3D33D8F4" w14:textId="77777777" w:rsidTr="000438D1">
        <w:trPr>
          <w:trHeight w:val="3105"/>
        </w:trPr>
        <w:tc>
          <w:tcPr>
            <w:tcW w:w="2577" w:type="dxa"/>
            <w:vMerge/>
            <w:shd w:val="clear" w:color="auto" w:fill="auto"/>
            <w:vAlign w:val="center"/>
          </w:tcPr>
          <w:p w14:paraId="6878405F" w14:textId="77777777" w:rsidR="004E06BF" w:rsidRPr="00C32320" w:rsidRDefault="004E06BF" w:rsidP="006B057A">
            <w:pPr>
              <w:spacing w:line="276" w:lineRule="auto"/>
              <w:rPr>
                <w:b/>
                <w:sz w:val="22"/>
                <w:szCs w:val="22"/>
              </w:rPr>
            </w:pPr>
          </w:p>
        </w:tc>
        <w:tc>
          <w:tcPr>
            <w:tcW w:w="6773" w:type="dxa"/>
            <w:shd w:val="clear" w:color="auto" w:fill="FFFFFF"/>
            <w:vAlign w:val="center"/>
          </w:tcPr>
          <w:p w14:paraId="684A6F73" w14:textId="77777777" w:rsidR="004E06BF" w:rsidRPr="00C32320" w:rsidRDefault="004E06BF" w:rsidP="006B057A">
            <w:pPr>
              <w:spacing w:line="276" w:lineRule="auto"/>
              <w:rPr>
                <w:b/>
                <w:sz w:val="22"/>
                <w:szCs w:val="22"/>
              </w:rPr>
            </w:pPr>
            <w:r w:rsidRPr="00C32320">
              <w:rPr>
                <w:b/>
                <w:sz w:val="22"/>
                <w:szCs w:val="22"/>
              </w:rPr>
              <w:t>Applying knowledge and understanding</w:t>
            </w:r>
          </w:p>
          <w:p w14:paraId="0AA28C83" w14:textId="77777777" w:rsidR="004E06BF" w:rsidRPr="00C32320" w:rsidRDefault="004E06BF" w:rsidP="006B057A">
            <w:pPr>
              <w:spacing w:line="276" w:lineRule="auto"/>
              <w:rPr>
                <w:sz w:val="22"/>
                <w:szCs w:val="22"/>
              </w:rPr>
            </w:pPr>
            <w:r w:rsidRPr="00C32320">
              <w:rPr>
                <w:sz w:val="22"/>
                <w:szCs w:val="22"/>
              </w:rPr>
              <w:t>The learner will be able to:</w:t>
            </w:r>
          </w:p>
          <w:p w14:paraId="18F52920" w14:textId="77777777" w:rsidR="004E06BF" w:rsidRPr="00C32320" w:rsidRDefault="004E06BF" w:rsidP="006B057A">
            <w:pPr>
              <w:spacing w:line="276" w:lineRule="auto"/>
              <w:rPr>
                <w:sz w:val="22"/>
                <w:szCs w:val="22"/>
                <w:lang w:val="mt-MT"/>
              </w:rPr>
            </w:pPr>
          </w:p>
          <w:p w14:paraId="1037788F" w14:textId="77777777" w:rsidR="004E06BF" w:rsidRPr="00C32320" w:rsidRDefault="004E06BF" w:rsidP="006B057A">
            <w:pPr>
              <w:spacing w:line="276" w:lineRule="auto"/>
              <w:jc w:val="both"/>
              <w:rPr>
                <w:sz w:val="22"/>
                <w:szCs w:val="22"/>
                <w:lang w:val="en-US"/>
              </w:rPr>
            </w:pPr>
            <w:r w:rsidRPr="00C32320">
              <w:rPr>
                <w:sz w:val="22"/>
                <w:szCs w:val="22"/>
                <w:lang w:val="en-US"/>
              </w:rPr>
              <w:t>a</w:t>
            </w:r>
            <w:r w:rsidRPr="00C32320">
              <w:rPr>
                <w:sz w:val="22"/>
                <w:szCs w:val="22"/>
                <w:lang w:val="mt-MT"/>
              </w:rPr>
              <w:t>)</w:t>
            </w:r>
            <w:r w:rsidRPr="00C32320">
              <w:rPr>
                <w:sz w:val="22"/>
                <w:szCs w:val="22"/>
                <w:lang w:val="en-US"/>
              </w:rPr>
              <w:t xml:space="preserve"> </w:t>
            </w:r>
            <w:r w:rsidR="00A17490" w:rsidRPr="00C32320">
              <w:rPr>
                <w:sz w:val="22"/>
                <w:szCs w:val="22"/>
                <w:lang w:val="en-US"/>
              </w:rPr>
              <w:t xml:space="preserve">Apply </w:t>
            </w:r>
            <w:r w:rsidRPr="00C32320">
              <w:rPr>
                <w:sz w:val="22"/>
                <w:szCs w:val="22"/>
                <w:lang w:val="en-US"/>
              </w:rPr>
              <w:t xml:space="preserve">the knowledge acquired in their respective areas of </w:t>
            </w:r>
            <w:proofErr w:type="gramStart"/>
            <w:r w:rsidRPr="00C32320">
              <w:rPr>
                <w:sz w:val="22"/>
                <w:szCs w:val="22"/>
                <w:lang w:val="en-US"/>
              </w:rPr>
              <w:t>employment;</w:t>
            </w:r>
            <w:proofErr w:type="gramEnd"/>
          </w:p>
          <w:p w14:paraId="3B18C7D0" w14:textId="77777777" w:rsidR="004E06BF" w:rsidRPr="00C32320" w:rsidRDefault="004E06BF" w:rsidP="006B057A">
            <w:pPr>
              <w:spacing w:line="276" w:lineRule="auto"/>
              <w:jc w:val="both"/>
              <w:rPr>
                <w:sz w:val="22"/>
                <w:szCs w:val="22"/>
                <w:lang w:val="en-US"/>
              </w:rPr>
            </w:pPr>
            <w:r w:rsidRPr="00C32320">
              <w:rPr>
                <w:sz w:val="22"/>
                <w:szCs w:val="22"/>
                <w:lang w:val="en-US"/>
              </w:rPr>
              <w:t>b</w:t>
            </w:r>
            <w:r w:rsidRPr="00C32320">
              <w:rPr>
                <w:sz w:val="22"/>
                <w:szCs w:val="22"/>
                <w:lang w:val="mt-MT"/>
              </w:rPr>
              <w:t>)</w:t>
            </w:r>
            <w:r w:rsidRPr="00C32320">
              <w:rPr>
                <w:sz w:val="22"/>
                <w:szCs w:val="22"/>
                <w:lang w:val="en-US"/>
              </w:rPr>
              <w:t xml:space="preserve"> </w:t>
            </w:r>
            <w:r w:rsidR="00A17490" w:rsidRPr="00C32320">
              <w:rPr>
                <w:sz w:val="22"/>
                <w:szCs w:val="22"/>
                <w:lang w:val="en-US"/>
              </w:rPr>
              <w:t xml:space="preserve">Apply </w:t>
            </w:r>
            <w:r w:rsidRPr="00C32320">
              <w:rPr>
                <w:sz w:val="22"/>
                <w:szCs w:val="22"/>
                <w:lang w:val="en-US"/>
              </w:rPr>
              <w:t xml:space="preserve">the knowledge acquired when negotiating international </w:t>
            </w:r>
            <w:proofErr w:type="gramStart"/>
            <w:r w:rsidRPr="00C32320">
              <w:rPr>
                <w:sz w:val="22"/>
                <w:szCs w:val="22"/>
                <w:lang w:val="en-US"/>
              </w:rPr>
              <w:t>instruments;</w:t>
            </w:r>
            <w:proofErr w:type="gramEnd"/>
          </w:p>
          <w:p w14:paraId="40B64370" w14:textId="77777777" w:rsidR="004E06BF" w:rsidRPr="00C32320" w:rsidRDefault="004E06BF" w:rsidP="006B057A">
            <w:pPr>
              <w:spacing w:line="276" w:lineRule="auto"/>
              <w:jc w:val="both"/>
              <w:rPr>
                <w:sz w:val="22"/>
                <w:szCs w:val="22"/>
              </w:rPr>
            </w:pPr>
            <w:r w:rsidRPr="00C32320">
              <w:rPr>
                <w:sz w:val="22"/>
                <w:szCs w:val="22"/>
                <w:lang w:val="en-US"/>
              </w:rPr>
              <w:t xml:space="preserve">c) </w:t>
            </w:r>
            <w:r w:rsidR="00A17490" w:rsidRPr="00C32320">
              <w:rPr>
                <w:sz w:val="22"/>
                <w:szCs w:val="22"/>
                <w:lang w:val="en-US"/>
              </w:rPr>
              <w:t xml:space="preserve">Apply </w:t>
            </w:r>
            <w:r w:rsidRPr="00C32320">
              <w:rPr>
                <w:sz w:val="22"/>
                <w:szCs w:val="22"/>
                <w:lang w:val="en-US"/>
              </w:rPr>
              <w:t>the knowledge acquired when representing clients;</w:t>
            </w:r>
            <w:r w:rsidR="006807CC" w:rsidRPr="00C32320">
              <w:rPr>
                <w:sz w:val="22"/>
                <w:szCs w:val="22"/>
                <w:lang w:val="en-US"/>
              </w:rPr>
              <w:t xml:space="preserve"> and</w:t>
            </w:r>
          </w:p>
          <w:p w14:paraId="66E01288" w14:textId="6C260CB9" w:rsidR="004E06BF" w:rsidRPr="00C32320" w:rsidRDefault="004E06BF" w:rsidP="006B057A">
            <w:pPr>
              <w:spacing w:line="276" w:lineRule="auto"/>
              <w:jc w:val="both"/>
              <w:rPr>
                <w:i/>
                <w:sz w:val="22"/>
                <w:szCs w:val="22"/>
              </w:rPr>
            </w:pPr>
            <w:r w:rsidRPr="00C32320">
              <w:rPr>
                <w:sz w:val="22"/>
                <w:szCs w:val="22"/>
              </w:rPr>
              <w:t xml:space="preserve">d) </w:t>
            </w:r>
            <w:r w:rsidR="00A17490" w:rsidRPr="00C32320">
              <w:rPr>
                <w:sz w:val="22"/>
                <w:szCs w:val="22"/>
                <w:lang w:val="en-US"/>
              </w:rPr>
              <w:t xml:space="preserve">Apply </w:t>
            </w:r>
            <w:r w:rsidRPr="00C32320">
              <w:rPr>
                <w:sz w:val="22"/>
                <w:szCs w:val="22"/>
                <w:lang w:val="en-US"/>
              </w:rPr>
              <w:t xml:space="preserve">the knowledge acquired when </w:t>
            </w:r>
            <w:r w:rsidR="006807CC" w:rsidRPr="00C32320">
              <w:rPr>
                <w:sz w:val="22"/>
                <w:szCs w:val="22"/>
                <w:lang w:val="en-US"/>
              </w:rPr>
              <w:t xml:space="preserve">working at, or </w:t>
            </w:r>
            <w:r w:rsidRPr="00C32320">
              <w:rPr>
                <w:sz w:val="22"/>
                <w:szCs w:val="22"/>
                <w:lang w:val="en-US"/>
              </w:rPr>
              <w:t>representing their countries in</w:t>
            </w:r>
            <w:r w:rsidR="006807CC" w:rsidRPr="00C32320">
              <w:rPr>
                <w:sz w:val="22"/>
                <w:szCs w:val="22"/>
                <w:lang w:val="en-US"/>
              </w:rPr>
              <w:t>,</w:t>
            </w:r>
            <w:r w:rsidRPr="00C32320">
              <w:rPr>
                <w:sz w:val="22"/>
                <w:szCs w:val="22"/>
                <w:lang w:val="en-US"/>
              </w:rPr>
              <w:t xml:space="preserve"> international </w:t>
            </w:r>
            <w:r w:rsidR="006807CC" w:rsidRPr="00C32320">
              <w:rPr>
                <w:sz w:val="22"/>
                <w:szCs w:val="22"/>
                <w:lang w:val="en-US"/>
              </w:rPr>
              <w:t>fora.</w:t>
            </w:r>
          </w:p>
        </w:tc>
      </w:tr>
      <w:tr w:rsidR="00C32320" w:rsidRPr="00C32320" w14:paraId="43CF4964" w14:textId="77777777" w:rsidTr="00F52009">
        <w:trPr>
          <w:trHeight w:val="1184"/>
        </w:trPr>
        <w:tc>
          <w:tcPr>
            <w:tcW w:w="2577" w:type="dxa"/>
            <w:vMerge/>
            <w:shd w:val="clear" w:color="auto" w:fill="auto"/>
            <w:vAlign w:val="center"/>
          </w:tcPr>
          <w:p w14:paraId="0916D18D" w14:textId="77777777" w:rsidR="004E06BF" w:rsidRPr="00C32320" w:rsidRDefault="004E06BF" w:rsidP="006B057A">
            <w:pPr>
              <w:spacing w:line="276" w:lineRule="auto"/>
              <w:rPr>
                <w:b/>
                <w:sz w:val="22"/>
                <w:szCs w:val="22"/>
              </w:rPr>
            </w:pPr>
          </w:p>
        </w:tc>
        <w:tc>
          <w:tcPr>
            <w:tcW w:w="6773" w:type="dxa"/>
            <w:shd w:val="clear" w:color="auto" w:fill="auto"/>
            <w:vAlign w:val="center"/>
          </w:tcPr>
          <w:p w14:paraId="649CB328" w14:textId="77777777" w:rsidR="004E06BF" w:rsidRPr="00C32320" w:rsidRDefault="004E06BF" w:rsidP="006B057A">
            <w:pPr>
              <w:spacing w:line="276" w:lineRule="auto"/>
              <w:rPr>
                <w:b/>
                <w:i/>
                <w:sz w:val="22"/>
                <w:szCs w:val="22"/>
              </w:rPr>
            </w:pPr>
            <w:r w:rsidRPr="00C32320">
              <w:rPr>
                <w:b/>
                <w:i/>
                <w:sz w:val="22"/>
                <w:szCs w:val="22"/>
              </w:rPr>
              <w:t xml:space="preserve">Judgment Skills and Critical Abilities </w:t>
            </w:r>
          </w:p>
          <w:p w14:paraId="6A91F22D" w14:textId="77777777" w:rsidR="004E06BF" w:rsidRPr="00C32320" w:rsidRDefault="004E06BF" w:rsidP="006B057A">
            <w:pPr>
              <w:spacing w:line="276" w:lineRule="auto"/>
              <w:rPr>
                <w:sz w:val="22"/>
                <w:szCs w:val="22"/>
              </w:rPr>
            </w:pPr>
            <w:r w:rsidRPr="00C32320">
              <w:rPr>
                <w:sz w:val="22"/>
                <w:szCs w:val="22"/>
              </w:rPr>
              <w:t xml:space="preserve">This section has been made sufficiently open to accommodate both vocational and academic orientations. Applicants can refer to Judgement Skills, or Critical Abilities (critical skills, dispositions, </w:t>
            </w:r>
            <w:proofErr w:type="gramStart"/>
            <w:r w:rsidRPr="00C32320">
              <w:rPr>
                <w:sz w:val="22"/>
                <w:szCs w:val="22"/>
              </w:rPr>
              <w:t>values</w:t>
            </w:r>
            <w:proofErr w:type="gramEnd"/>
            <w:r w:rsidRPr="00C32320">
              <w:rPr>
                <w:sz w:val="22"/>
                <w:szCs w:val="22"/>
              </w:rPr>
              <w:t xml:space="preserve"> and actions), or both.</w:t>
            </w:r>
          </w:p>
          <w:p w14:paraId="7C0490B8" w14:textId="77777777" w:rsidR="004E06BF" w:rsidRPr="00C32320" w:rsidRDefault="004E06BF" w:rsidP="006B057A">
            <w:pPr>
              <w:spacing w:line="276" w:lineRule="auto"/>
              <w:rPr>
                <w:sz w:val="22"/>
                <w:szCs w:val="22"/>
                <w:lang w:val="mt-MT"/>
              </w:rPr>
            </w:pPr>
          </w:p>
          <w:p w14:paraId="5630E405" w14:textId="77777777" w:rsidR="004E06BF" w:rsidRPr="00C32320" w:rsidRDefault="004E06BF" w:rsidP="006B057A">
            <w:pPr>
              <w:spacing w:line="276" w:lineRule="auto"/>
              <w:rPr>
                <w:sz w:val="22"/>
                <w:szCs w:val="22"/>
                <w:lang w:val="mt-MT"/>
              </w:rPr>
            </w:pPr>
            <w:r w:rsidRPr="00C32320">
              <w:rPr>
                <w:sz w:val="22"/>
                <w:szCs w:val="22"/>
              </w:rPr>
              <w:t xml:space="preserve">The learner will be able to:  </w:t>
            </w:r>
          </w:p>
          <w:p w14:paraId="2CA8735A" w14:textId="77777777" w:rsidR="004E06BF" w:rsidRPr="00C32320" w:rsidRDefault="004E06BF" w:rsidP="006B057A">
            <w:pPr>
              <w:spacing w:line="276" w:lineRule="auto"/>
              <w:jc w:val="both"/>
              <w:rPr>
                <w:sz w:val="22"/>
                <w:szCs w:val="22"/>
                <w:lang w:val="en-US"/>
              </w:rPr>
            </w:pPr>
            <w:r w:rsidRPr="00C32320">
              <w:rPr>
                <w:sz w:val="22"/>
                <w:szCs w:val="22"/>
                <w:lang w:val="mt-MT"/>
              </w:rPr>
              <w:t>a)</w:t>
            </w:r>
            <w:r w:rsidRPr="00C32320">
              <w:rPr>
                <w:sz w:val="22"/>
                <w:szCs w:val="22"/>
                <w:lang w:val="en-US"/>
              </w:rPr>
              <w:t xml:space="preserve"> </w:t>
            </w:r>
            <w:r w:rsidR="00A17490" w:rsidRPr="00C32320">
              <w:rPr>
                <w:sz w:val="22"/>
                <w:szCs w:val="22"/>
                <w:lang w:val="en-US"/>
              </w:rPr>
              <w:t xml:space="preserve">Advise </w:t>
            </w:r>
            <w:r w:rsidRPr="00C32320">
              <w:rPr>
                <w:sz w:val="22"/>
                <w:szCs w:val="22"/>
                <w:lang w:val="en-US"/>
              </w:rPr>
              <w:t>on the binding nature of the sources of international law;</w:t>
            </w:r>
          </w:p>
          <w:p w14:paraId="555E0DE0" w14:textId="77777777" w:rsidR="004E06BF" w:rsidRPr="00C32320" w:rsidRDefault="004E06BF" w:rsidP="006B057A">
            <w:pPr>
              <w:spacing w:line="276" w:lineRule="auto"/>
              <w:jc w:val="both"/>
              <w:rPr>
                <w:sz w:val="22"/>
                <w:szCs w:val="22"/>
                <w:lang w:val="en-US"/>
              </w:rPr>
            </w:pPr>
            <w:r w:rsidRPr="00C32320">
              <w:rPr>
                <w:sz w:val="22"/>
                <w:szCs w:val="22"/>
                <w:lang w:val="mt-MT"/>
              </w:rPr>
              <w:t>b)</w:t>
            </w:r>
            <w:r w:rsidRPr="00C32320">
              <w:rPr>
                <w:sz w:val="22"/>
                <w:szCs w:val="22"/>
                <w:lang w:val="en-US"/>
              </w:rPr>
              <w:t xml:space="preserve"> </w:t>
            </w:r>
            <w:r w:rsidR="00A17490" w:rsidRPr="00C32320">
              <w:rPr>
                <w:sz w:val="22"/>
                <w:szCs w:val="22"/>
                <w:lang w:val="en-US"/>
              </w:rPr>
              <w:t xml:space="preserve">Advise </w:t>
            </w:r>
            <w:r w:rsidRPr="00C32320">
              <w:rPr>
                <w:sz w:val="22"/>
                <w:szCs w:val="22"/>
                <w:lang w:val="en-US"/>
              </w:rPr>
              <w:t>on the various methods to express consent to be bound by international treaties;</w:t>
            </w:r>
          </w:p>
          <w:p w14:paraId="14471D79" w14:textId="77777777" w:rsidR="004E06BF" w:rsidRPr="00C32320" w:rsidRDefault="004E06BF" w:rsidP="006B057A">
            <w:pPr>
              <w:spacing w:line="276" w:lineRule="auto"/>
              <w:jc w:val="both"/>
              <w:rPr>
                <w:sz w:val="22"/>
                <w:szCs w:val="22"/>
                <w:lang w:val="en-US"/>
              </w:rPr>
            </w:pPr>
            <w:r w:rsidRPr="00C32320">
              <w:rPr>
                <w:sz w:val="22"/>
                <w:szCs w:val="22"/>
                <w:lang w:val="mt-MT"/>
              </w:rPr>
              <w:t>c)</w:t>
            </w:r>
            <w:r w:rsidRPr="00C32320">
              <w:rPr>
                <w:sz w:val="22"/>
                <w:szCs w:val="22"/>
                <w:lang w:val="en-US"/>
              </w:rPr>
              <w:t xml:space="preserve"> </w:t>
            </w:r>
            <w:r w:rsidR="00A17490" w:rsidRPr="00C32320">
              <w:rPr>
                <w:sz w:val="22"/>
                <w:szCs w:val="22"/>
                <w:lang w:val="en-US"/>
              </w:rPr>
              <w:t xml:space="preserve">Advise </w:t>
            </w:r>
            <w:r w:rsidRPr="00C32320">
              <w:rPr>
                <w:sz w:val="22"/>
                <w:szCs w:val="22"/>
                <w:lang w:val="en-US"/>
              </w:rPr>
              <w:t>on the importance of implementation of international instruments into domestic law;</w:t>
            </w:r>
          </w:p>
          <w:p w14:paraId="07426F4C" w14:textId="77777777" w:rsidR="004E06BF" w:rsidRPr="00C32320" w:rsidRDefault="004E06BF" w:rsidP="006B057A">
            <w:pPr>
              <w:spacing w:line="276" w:lineRule="auto"/>
              <w:jc w:val="both"/>
              <w:rPr>
                <w:sz w:val="22"/>
                <w:szCs w:val="22"/>
                <w:lang w:val="en-US"/>
              </w:rPr>
            </w:pPr>
            <w:r w:rsidRPr="00C32320">
              <w:rPr>
                <w:sz w:val="22"/>
                <w:szCs w:val="22"/>
                <w:lang w:val="en-US"/>
              </w:rPr>
              <w:t xml:space="preserve">d) </w:t>
            </w:r>
            <w:r w:rsidR="00A17490" w:rsidRPr="00C32320">
              <w:rPr>
                <w:sz w:val="22"/>
                <w:szCs w:val="22"/>
                <w:lang w:val="en-US"/>
              </w:rPr>
              <w:t xml:space="preserve">Advise </w:t>
            </w:r>
            <w:r w:rsidRPr="00C32320">
              <w:rPr>
                <w:sz w:val="22"/>
                <w:szCs w:val="22"/>
                <w:lang w:val="en-US"/>
              </w:rPr>
              <w:t>on the application of the principles of jurisdiction, immunity, and extradition;</w:t>
            </w:r>
            <w:r w:rsidR="006807CC" w:rsidRPr="00C32320">
              <w:rPr>
                <w:sz w:val="22"/>
                <w:szCs w:val="22"/>
                <w:lang w:val="en-US"/>
              </w:rPr>
              <w:t xml:space="preserve"> and</w:t>
            </w:r>
          </w:p>
          <w:p w14:paraId="145CB66E" w14:textId="0AC2FDA9" w:rsidR="004E06BF" w:rsidRPr="00C32320" w:rsidRDefault="004E06BF" w:rsidP="006B057A">
            <w:pPr>
              <w:spacing w:line="276" w:lineRule="auto"/>
              <w:jc w:val="both"/>
              <w:rPr>
                <w:sz w:val="22"/>
                <w:szCs w:val="22"/>
              </w:rPr>
            </w:pPr>
            <w:r w:rsidRPr="00C32320">
              <w:rPr>
                <w:sz w:val="22"/>
                <w:szCs w:val="22"/>
                <w:lang w:val="en-US"/>
              </w:rPr>
              <w:t xml:space="preserve">e) </w:t>
            </w:r>
            <w:r w:rsidR="00A17490" w:rsidRPr="00C32320">
              <w:rPr>
                <w:sz w:val="22"/>
                <w:szCs w:val="22"/>
                <w:lang w:val="en-US"/>
              </w:rPr>
              <w:t xml:space="preserve">Advise </w:t>
            </w:r>
            <w:r w:rsidRPr="00C32320">
              <w:rPr>
                <w:sz w:val="22"/>
                <w:szCs w:val="22"/>
                <w:lang w:val="en-US"/>
              </w:rPr>
              <w:t>on the role of non-State actors in international fora</w:t>
            </w:r>
            <w:r w:rsidRPr="00C32320">
              <w:rPr>
                <w:sz w:val="22"/>
                <w:szCs w:val="22"/>
              </w:rPr>
              <w:t>.</w:t>
            </w:r>
          </w:p>
        </w:tc>
      </w:tr>
      <w:tr w:rsidR="00C32320" w:rsidRPr="00C32320" w14:paraId="22955D14" w14:textId="77777777" w:rsidTr="000438D1">
        <w:trPr>
          <w:trHeight w:val="2117"/>
        </w:trPr>
        <w:tc>
          <w:tcPr>
            <w:tcW w:w="2577" w:type="dxa"/>
            <w:vMerge/>
            <w:shd w:val="clear" w:color="auto" w:fill="auto"/>
            <w:vAlign w:val="center"/>
          </w:tcPr>
          <w:p w14:paraId="023F5A59" w14:textId="77777777" w:rsidR="000438D1" w:rsidRPr="00C32320" w:rsidRDefault="000438D1" w:rsidP="006B057A">
            <w:pPr>
              <w:spacing w:line="276" w:lineRule="auto"/>
              <w:rPr>
                <w:b/>
                <w:sz w:val="22"/>
                <w:szCs w:val="22"/>
              </w:rPr>
            </w:pPr>
          </w:p>
        </w:tc>
        <w:tc>
          <w:tcPr>
            <w:tcW w:w="6773" w:type="dxa"/>
            <w:shd w:val="clear" w:color="auto" w:fill="auto"/>
            <w:vAlign w:val="center"/>
          </w:tcPr>
          <w:p w14:paraId="7EF053D6" w14:textId="77777777" w:rsidR="000438D1" w:rsidRPr="00C32320" w:rsidRDefault="000438D1" w:rsidP="006B057A">
            <w:pPr>
              <w:spacing w:line="276" w:lineRule="auto"/>
              <w:rPr>
                <w:b/>
                <w:i/>
                <w:sz w:val="22"/>
                <w:szCs w:val="22"/>
              </w:rPr>
            </w:pPr>
            <w:r w:rsidRPr="00C32320">
              <w:rPr>
                <w:b/>
                <w:i/>
                <w:sz w:val="22"/>
                <w:szCs w:val="22"/>
              </w:rPr>
              <w:t xml:space="preserve">Module-Specific Communication Skills </w:t>
            </w:r>
          </w:p>
          <w:p w14:paraId="64CD4036" w14:textId="77777777" w:rsidR="000438D1" w:rsidRPr="00C32320" w:rsidRDefault="000438D1" w:rsidP="006B057A">
            <w:pPr>
              <w:spacing w:line="276" w:lineRule="auto"/>
              <w:rPr>
                <w:sz w:val="22"/>
                <w:szCs w:val="22"/>
              </w:rPr>
            </w:pPr>
            <w:r w:rsidRPr="00C32320">
              <w:rPr>
                <w:sz w:val="22"/>
                <w:szCs w:val="22"/>
              </w:rPr>
              <w:t>(Over and above those mentioned in Section B)</w:t>
            </w:r>
          </w:p>
          <w:p w14:paraId="3125410B" w14:textId="77777777" w:rsidR="000438D1" w:rsidRPr="00C32320" w:rsidRDefault="000438D1" w:rsidP="006B057A">
            <w:pPr>
              <w:spacing w:line="276" w:lineRule="auto"/>
              <w:rPr>
                <w:sz w:val="22"/>
                <w:szCs w:val="22"/>
              </w:rPr>
            </w:pPr>
          </w:p>
          <w:p w14:paraId="7D3D0C46" w14:textId="77777777" w:rsidR="000438D1" w:rsidRPr="00C32320" w:rsidRDefault="000438D1" w:rsidP="006B057A">
            <w:pPr>
              <w:spacing w:line="276" w:lineRule="auto"/>
              <w:rPr>
                <w:sz w:val="22"/>
                <w:szCs w:val="22"/>
              </w:rPr>
            </w:pPr>
            <w:r w:rsidRPr="00C32320">
              <w:rPr>
                <w:sz w:val="22"/>
                <w:szCs w:val="22"/>
              </w:rPr>
              <w:t xml:space="preserve">The learner will be able to:  </w:t>
            </w:r>
          </w:p>
          <w:p w14:paraId="2A0CCBFF" w14:textId="77777777" w:rsidR="000438D1" w:rsidRPr="00C32320" w:rsidRDefault="000438D1" w:rsidP="006B057A">
            <w:pPr>
              <w:spacing w:line="276" w:lineRule="auto"/>
              <w:rPr>
                <w:sz w:val="22"/>
                <w:szCs w:val="22"/>
              </w:rPr>
            </w:pPr>
          </w:p>
          <w:p w14:paraId="47FAC523" w14:textId="77777777" w:rsidR="000438D1" w:rsidRPr="00C32320" w:rsidRDefault="000438D1" w:rsidP="006B057A">
            <w:pPr>
              <w:spacing w:line="276" w:lineRule="auto"/>
              <w:jc w:val="both"/>
              <w:rPr>
                <w:sz w:val="22"/>
                <w:szCs w:val="22"/>
                <w:lang w:val="en-US"/>
              </w:rPr>
            </w:pPr>
            <w:r w:rsidRPr="00C32320">
              <w:rPr>
                <w:sz w:val="22"/>
                <w:szCs w:val="22"/>
                <w:lang w:val="mt-MT"/>
              </w:rPr>
              <w:t>a)</w:t>
            </w:r>
            <w:r w:rsidRPr="00C32320">
              <w:rPr>
                <w:sz w:val="22"/>
                <w:szCs w:val="22"/>
                <w:lang w:val="en-US"/>
              </w:rPr>
              <w:t xml:space="preserve"> Make presentations to different audiences, including domestic and international fora; and</w:t>
            </w:r>
          </w:p>
          <w:p w14:paraId="40FF70C0" w14:textId="3F0D2073" w:rsidR="000438D1" w:rsidRPr="00C32320" w:rsidRDefault="000438D1" w:rsidP="006B057A">
            <w:pPr>
              <w:spacing w:line="276" w:lineRule="auto"/>
              <w:jc w:val="both"/>
              <w:rPr>
                <w:b/>
                <w:i/>
                <w:sz w:val="22"/>
                <w:szCs w:val="22"/>
              </w:rPr>
            </w:pPr>
            <w:r w:rsidRPr="00C32320">
              <w:rPr>
                <w:sz w:val="22"/>
                <w:szCs w:val="22"/>
                <w:lang w:val="mt-MT"/>
              </w:rPr>
              <w:t>b)</w:t>
            </w:r>
            <w:r w:rsidRPr="00C32320">
              <w:rPr>
                <w:sz w:val="22"/>
                <w:szCs w:val="22"/>
                <w:lang w:val="en-US"/>
              </w:rPr>
              <w:t xml:space="preserve"> Liaise effectively with international organizations in the field of international maritime law.</w:t>
            </w:r>
          </w:p>
        </w:tc>
      </w:tr>
      <w:tr w:rsidR="00C32320" w:rsidRPr="00C32320" w14:paraId="759CED79" w14:textId="77777777" w:rsidTr="00F52009">
        <w:trPr>
          <w:trHeight w:val="1131"/>
        </w:trPr>
        <w:tc>
          <w:tcPr>
            <w:tcW w:w="2577" w:type="dxa"/>
            <w:shd w:val="clear" w:color="auto" w:fill="auto"/>
            <w:vAlign w:val="center"/>
          </w:tcPr>
          <w:p w14:paraId="66F3060A" w14:textId="77777777" w:rsidR="004E06BF" w:rsidRPr="00C32320" w:rsidRDefault="004E06BF" w:rsidP="006B057A">
            <w:pPr>
              <w:spacing w:line="276" w:lineRule="auto"/>
              <w:rPr>
                <w:b/>
                <w:sz w:val="22"/>
                <w:szCs w:val="22"/>
              </w:rPr>
            </w:pPr>
          </w:p>
          <w:p w14:paraId="7A12BD82" w14:textId="3F2444E6" w:rsidR="004E06BF" w:rsidRPr="00C32320" w:rsidRDefault="004E06BF" w:rsidP="006B057A">
            <w:pPr>
              <w:spacing w:line="276" w:lineRule="auto"/>
              <w:rPr>
                <w:b/>
                <w:sz w:val="22"/>
                <w:szCs w:val="22"/>
              </w:rPr>
            </w:pPr>
            <w:r w:rsidRPr="00C32320">
              <w:rPr>
                <w:b/>
                <w:sz w:val="22"/>
                <w:szCs w:val="22"/>
              </w:rPr>
              <w:t xml:space="preserve">Total Number of ECTS / ECVET of this Module </w:t>
            </w:r>
          </w:p>
        </w:tc>
        <w:tc>
          <w:tcPr>
            <w:tcW w:w="6773" w:type="dxa"/>
            <w:shd w:val="clear" w:color="auto" w:fill="auto"/>
            <w:vAlign w:val="center"/>
          </w:tcPr>
          <w:p w14:paraId="3BFD0B07" w14:textId="77777777" w:rsidR="004E06BF" w:rsidRPr="00C32320" w:rsidRDefault="004E06BF" w:rsidP="006B057A">
            <w:pPr>
              <w:spacing w:line="276" w:lineRule="auto"/>
              <w:rPr>
                <w:sz w:val="22"/>
                <w:szCs w:val="22"/>
                <w:lang w:val="mt-MT"/>
              </w:rPr>
            </w:pPr>
            <w:r w:rsidRPr="00C32320">
              <w:rPr>
                <w:sz w:val="22"/>
                <w:szCs w:val="22"/>
                <w:lang w:val="en-US"/>
              </w:rPr>
              <w:t>5</w:t>
            </w:r>
            <w:r w:rsidRPr="00C32320">
              <w:rPr>
                <w:sz w:val="22"/>
                <w:szCs w:val="22"/>
                <w:lang w:val="mt-MT"/>
              </w:rPr>
              <w:t xml:space="preserve"> ECTS / ECVETs</w:t>
            </w:r>
          </w:p>
        </w:tc>
      </w:tr>
      <w:tr w:rsidR="004E06BF" w:rsidRPr="00C32320" w14:paraId="6BFE1FED" w14:textId="77777777" w:rsidTr="000438D1">
        <w:trPr>
          <w:trHeight w:val="841"/>
        </w:trPr>
        <w:tc>
          <w:tcPr>
            <w:tcW w:w="2577" w:type="dxa"/>
            <w:shd w:val="clear" w:color="auto" w:fill="auto"/>
            <w:vAlign w:val="center"/>
          </w:tcPr>
          <w:p w14:paraId="21AE2989" w14:textId="77777777" w:rsidR="004E06BF" w:rsidRPr="00C32320" w:rsidRDefault="004E06BF" w:rsidP="006B057A">
            <w:pPr>
              <w:spacing w:line="276" w:lineRule="auto"/>
              <w:rPr>
                <w:b/>
                <w:sz w:val="22"/>
                <w:szCs w:val="22"/>
              </w:rPr>
            </w:pPr>
          </w:p>
          <w:p w14:paraId="61BFD54F" w14:textId="16368E6B" w:rsidR="004E06BF" w:rsidRPr="00C32320" w:rsidRDefault="000438D1" w:rsidP="006B057A">
            <w:pPr>
              <w:spacing w:line="276" w:lineRule="auto"/>
              <w:rPr>
                <w:b/>
                <w:sz w:val="22"/>
                <w:szCs w:val="22"/>
              </w:rPr>
            </w:pPr>
            <w:r w:rsidRPr="00C32320">
              <w:rPr>
                <w:b/>
                <w:sz w:val="22"/>
                <w:szCs w:val="22"/>
              </w:rPr>
              <w:t>Assessment of</w:t>
            </w:r>
            <w:r w:rsidR="004E06BF" w:rsidRPr="00C32320">
              <w:rPr>
                <w:b/>
                <w:sz w:val="22"/>
                <w:szCs w:val="22"/>
              </w:rPr>
              <w:t xml:space="preserve"> module </w:t>
            </w:r>
          </w:p>
        </w:tc>
        <w:tc>
          <w:tcPr>
            <w:tcW w:w="6773" w:type="dxa"/>
            <w:shd w:val="clear" w:color="auto" w:fill="auto"/>
            <w:vAlign w:val="center"/>
          </w:tcPr>
          <w:p w14:paraId="17672B8B" w14:textId="1A2D3C75" w:rsidR="004E06BF" w:rsidRPr="00C32320" w:rsidRDefault="004E06BF" w:rsidP="006B057A">
            <w:pPr>
              <w:spacing w:line="276" w:lineRule="auto"/>
              <w:rPr>
                <w:noProof/>
                <w:sz w:val="22"/>
                <w:szCs w:val="22"/>
                <w:lang w:eastAsia="en-GB"/>
              </w:rPr>
            </w:pPr>
            <w:r w:rsidRPr="00C32320">
              <w:rPr>
                <w:noProof/>
                <w:sz w:val="22"/>
                <w:szCs w:val="22"/>
                <w:lang w:eastAsia="en-GB"/>
              </w:rPr>
              <w:t xml:space="preserve">The module will be assessed through writen assignments and writen tests. Assignments: 30 % and </w:t>
            </w:r>
            <w:r w:rsidR="000438D1" w:rsidRPr="00C32320">
              <w:rPr>
                <w:noProof/>
                <w:sz w:val="22"/>
                <w:szCs w:val="22"/>
                <w:lang w:eastAsia="en-GB"/>
              </w:rPr>
              <w:t>Written Exams</w:t>
            </w:r>
            <w:r w:rsidRPr="00C32320">
              <w:rPr>
                <w:noProof/>
                <w:sz w:val="22"/>
                <w:szCs w:val="22"/>
                <w:lang w:eastAsia="en-GB"/>
              </w:rPr>
              <w:t xml:space="preserve">: 70%. </w:t>
            </w:r>
          </w:p>
        </w:tc>
      </w:tr>
    </w:tbl>
    <w:p w14:paraId="71154C40" w14:textId="77777777" w:rsidR="004E06BF" w:rsidRPr="00C32320" w:rsidRDefault="004E06BF" w:rsidP="006B057A">
      <w:pPr>
        <w:spacing w:line="276" w:lineRule="auto"/>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6752"/>
      </w:tblGrid>
      <w:tr w:rsidR="00C32320" w:rsidRPr="00C32320" w14:paraId="50D91B75" w14:textId="77777777" w:rsidTr="004E06BF">
        <w:trPr>
          <w:trHeight w:val="709"/>
        </w:trPr>
        <w:tc>
          <w:tcPr>
            <w:tcW w:w="2598" w:type="dxa"/>
            <w:shd w:val="clear" w:color="auto" w:fill="auto"/>
          </w:tcPr>
          <w:p w14:paraId="2AF67DDA" w14:textId="77777777" w:rsidR="004F68C9" w:rsidRPr="00C32320" w:rsidRDefault="004F68C9" w:rsidP="006B057A">
            <w:pPr>
              <w:spacing w:line="276" w:lineRule="auto"/>
              <w:jc w:val="both"/>
              <w:rPr>
                <w:b/>
                <w:sz w:val="22"/>
                <w:szCs w:val="22"/>
              </w:rPr>
            </w:pPr>
          </w:p>
          <w:p w14:paraId="4D46E052" w14:textId="460265D4" w:rsidR="004F68C9" w:rsidRPr="00C32320" w:rsidRDefault="004F68C9" w:rsidP="006B057A">
            <w:pPr>
              <w:spacing w:line="276" w:lineRule="auto"/>
              <w:jc w:val="both"/>
              <w:rPr>
                <w:b/>
                <w:sz w:val="22"/>
                <w:szCs w:val="22"/>
              </w:rPr>
            </w:pPr>
            <w:r w:rsidRPr="00C32320">
              <w:rPr>
                <w:b/>
                <w:sz w:val="22"/>
                <w:szCs w:val="22"/>
              </w:rPr>
              <w:t xml:space="preserve">Title of the Module </w:t>
            </w:r>
          </w:p>
        </w:tc>
        <w:tc>
          <w:tcPr>
            <w:tcW w:w="6752" w:type="dxa"/>
            <w:shd w:val="clear" w:color="auto" w:fill="auto"/>
            <w:vAlign w:val="center"/>
          </w:tcPr>
          <w:p w14:paraId="3318989C" w14:textId="77777777" w:rsidR="004F68C9" w:rsidRPr="00C32320" w:rsidRDefault="004F68C9" w:rsidP="006B057A">
            <w:pPr>
              <w:spacing w:line="276" w:lineRule="auto"/>
              <w:jc w:val="both"/>
              <w:rPr>
                <w:b/>
                <w:sz w:val="22"/>
                <w:szCs w:val="22"/>
              </w:rPr>
            </w:pPr>
          </w:p>
          <w:p w14:paraId="51A364F3" w14:textId="77777777" w:rsidR="004F68C9" w:rsidRPr="00C32320" w:rsidRDefault="004F68C9" w:rsidP="006B057A">
            <w:pPr>
              <w:spacing w:line="276" w:lineRule="auto"/>
              <w:jc w:val="both"/>
              <w:rPr>
                <w:b/>
                <w:sz w:val="22"/>
                <w:szCs w:val="22"/>
              </w:rPr>
            </w:pPr>
            <w:r w:rsidRPr="00C32320">
              <w:rPr>
                <w:b/>
                <w:sz w:val="22"/>
                <w:szCs w:val="22"/>
              </w:rPr>
              <w:t>INTRODUCTION TO SHIPPING LAW</w:t>
            </w:r>
          </w:p>
          <w:p w14:paraId="046494AC" w14:textId="77777777" w:rsidR="004F68C9" w:rsidRPr="00C32320" w:rsidRDefault="004F68C9" w:rsidP="006B057A">
            <w:pPr>
              <w:spacing w:line="276" w:lineRule="auto"/>
              <w:jc w:val="both"/>
              <w:rPr>
                <w:b/>
                <w:sz w:val="22"/>
                <w:szCs w:val="22"/>
              </w:rPr>
            </w:pPr>
          </w:p>
          <w:p w14:paraId="21A84E85" w14:textId="77777777" w:rsidR="004F68C9" w:rsidRPr="00C32320" w:rsidRDefault="004F68C9" w:rsidP="006B057A">
            <w:pPr>
              <w:spacing w:line="276" w:lineRule="auto"/>
              <w:jc w:val="both"/>
              <w:rPr>
                <w:sz w:val="22"/>
                <w:szCs w:val="22"/>
              </w:rPr>
            </w:pPr>
          </w:p>
        </w:tc>
      </w:tr>
      <w:tr w:rsidR="00C32320" w:rsidRPr="00C32320" w14:paraId="19D81D06" w14:textId="77777777" w:rsidTr="004E06BF">
        <w:trPr>
          <w:trHeight w:val="709"/>
        </w:trPr>
        <w:tc>
          <w:tcPr>
            <w:tcW w:w="2598" w:type="dxa"/>
            <w:shd w:val="clear" w:color="auto" w:fill="auto"/>
          </w:tcPr>
          <w:p w14:paraId="33FF3ADC" w14:textId="77777777" w:rsidR="004F68C9" w:rsidRPr="00C32320" w:rsidRDefault="004F68C9" w:rsidP="006B057A">
            <w:pPr>
              <w:pStyle w:val="ListParagraph"/>
              <w:spacing w:line="276" w:lineRule="auto"/>
              <w:ind w:left="0"/>
              <w:jc w:val="both"/>
              <w:rPr>
                <w:b/>
                <w:sz w:val="22"/>
                <w:szCs w:val="22"/>
                <w:lang w:val="en-GB"/>
              </w:rPr>
            </w:pPr>
          </w:p>
          <w:p w14:paraId="6181DE37" w14:textId="65095061" w:rsidR="004F68C9" w:rsidRPr="00C32320" w:rsidRDefault="004F68C9" w:rsidP="006B057A">
            <w:pPr>
              <w:pStyle w:val="ListParagraph"/>
              <w:spacing w:line="276" w:lineRule="auto"/>
              <w:ind w:left="0"/>
              <w:jc w:val="both"/>
              <w:rPr>
                <w:b/>
                <w:sz w:val="22"/>
                <w:szCs w:val="22"/>
                <w:lang w:val="en-GB"/>
              </w:rPr>
            </w:pPr>
            <w:r w:rsidRPr="00C32320">
              <w:rPr>
                <w:b/>
                <w:sz w:val="22"/>
                <w:szCs w:val="22"/>
                <w:lang w:val="en-GB"/>
              </w:rPr>
              <w:t>Module Description</w:t>
            </w:r>
          </w:p>
          <w:p w14:paraId="2719BC12" w14:textId="77777777" w:rsidR="004F68C9" w:rsidRPr="00C32320" w:rsidRDefault="004F68C9" w:rsidP="00440862">
            <w:pPr>
              <w:spacing w:line="276" w:lineRule="auto"/>
              <w:jc w:val="both"/>
              <w:rPr>
                <w:sz w:val="22"/>
                <w:szCs w:val="22"/>
              </w:rPr>
            </w:pPr>
          </w:p>
        </w:tc>
        <w:tc>
          <w:tcPr>
            <w:tcW w:w="6752" w:type="dxa"/>
            <w:shd w:val="clear" w:color="auto" w:fill="auto"/>
            <w:vAlign w:val="center"/>
          </w:tcPr>
          <w:p w14:paraId="2150D768" w14:textId="77777777" w:rsidR="004F68C9" w:rsidRPr="00C32320" w:rsidRDefault="004F68C9" w:rsidP="006B057A">
            <w:pPr>
              <w:widowControl w:val="0"/>
              <w:autoSpaceDE w:val="0"/>
              <w:autoSpaceDN w:val="0"/>
              <w:adjustRightInd w:val="0"/>
              <w:spacing w:line="276" w:lineRule="auto"/>
              <w:jc w:val="both"/>
              <w:rPr>
                <w:sz w:val="22"/>
                <w:szCs w:val="22"/>
                <w:lang w:val="en-US"/>
              </w:rPr>
            </w:pPr>
            <w:r w:rsidRPr="00C32320">
              <w:rPr>
                <w:sz w:val="22"/>
                <w:szCs w:val="22"/>
                <w:lang w:val="en-US"/>
              </w:rPr>
              <w:t>The delivery of this module is necessary a</w:t>
            </w:r>
            <w:r w:rsidR="0066503D" w:rsidRPr="00C32320">
              <w:rPr>
                <w:sz w:val="22"/>
                <w:szCs w:val="22"/>
                <w:lang w:val="en-US"/>
              </w:rPr>
              <w:t xml:space="preserve">s </w:t>
            </w:r>
            <w:r w:rsidRPr="00C32320">
              <w:rPr>
                <w:sz w:val="22"/>
                <w:szCs w:val="22"/>
                <w:lang w:val="en-US"/>
              </w:rPr>
              <w:t xml:space="preserve">it relates to all other modules of the </w:t>
            </w:r>
            <w:proofErr w:type="spellStart"/>
            <w:r w:rsidRPr="00C32320">
              <w:rPr>
                <w:sz w:val="22"/>
                <w:szCs w:val="22"/>
                <w:lang w:val="en-US"/>
              </w:rPr>
              <w:t>programme</w:t>
            </w:r>
            <w:proofErr w:type="spellEnd"/>
            <w:r w:rsidRPr="00C32320">
              <w:rPr>
                <w:sz w:val="22"/>
                <w:szCs w:val="22"/>
                <w:lang w:val="en-US"/>
              </w:rPr>
              <w:t xml:space="preserve"> and gives an advanced insight into topics which will be dealt with subsequently during the academic year. It serves as a general introduction to international maritime law in its private law components</w:t>
            </w:r>
            <w:r w:rsidR="0041624A" w:rsidRPr="00C32320">
              <w:rPr>
                <w:sz w:val="22"/>
                <w:szCs w:val="22"/>
                <w:lang w:val="en-US"/>
              </w:rPr>
              <w:t>, both</w:t>
            </w:r>
            <w:r w:rsidRPr="00C32320">
              <w:rPr>
                <w:sz w:val="22"/>
                <w:szCs w:val="22"/>
                <w:lang w:val="en-US"/>
              </w:rPr>
              <w:t xml:space="preserve"> from a domestic as well as an international perspective.</w:t>
            </w:r>
            <w:r w:rsidR="00105540" w:rsidRPr="00C32320">
              <w:rPr>
                <w:sz w:val="22"/>
                <w:szCs w:val="22"/>
                <w:lang w:val="en-US"/>
              </w:rPr>
              <w:t xml:space="preserve"> For this purpose, the module includes lectures on introductory subjects such as the law of contracts, the law of torts, property law and private international law.</w:t>
            </w:r>
          </w:p>
          <w:p w14:paraId="35647498" w14:textId="77777777" w:rsidR="004F68C9" w:rsidRPr="00C32320" w:rsidRDefault="004F68C9" w:rsidP="006B057A">
            <w:pPr>
              <w:widowControl w:val="0"/>
              <w:autoSpaceDE w:val="0"/>
              <w:autoSpaceDN w:val="0"/>
              <w:adjustRightInd w:val="0"/>
              <w:spacing w:line="276" w:lineRule="auto"/>
              <w:jc w:val="both"/>
              <w:rPr>
                <w:sz w:val="22"/>
                <w:szCs w:val="22"/>
                <w:lang w:val="en-US"/>
              </w:rPr>
            </w:pPr>
          </w:p>
          <w:p w14:paraId="69D9AD74" w14:textId="77777777" w:rsidR="00A11288" w:rsidRPr="00C32320" w:rsidRDefault="00105540" w:rsidP="006B057A">
            <w:pPr>
              <w:spacing w:line="276" w:lineRule="auto"/>
              <w:jc w:val="both"/>
              <w:rPr>
                <w:sz w:val="22"/>
                <w:szCs w:val="22"/>
                <w:lang w:val="en-US"/>
              </w:rPr>
            </w:pPr>
            <w:r w:rsidRPr="00C32320">
              <w:rPr>
                <w:sz w:val="22"/>
                <w:szCs w:val="22"/>
                <w:lang w:val="en-US"/>
              </w:rPr>
              <w:t>Following the introductory subjects, t</w:t>
            </w:r>
            <w:r w:rsidR="004F68C9" w:rsidRPr="00C32320">
              <w:rPr>
                <w:sz w:val="22"/>
                <w:szCs w:val="22"/>
                <w:lang w:val="en-US"/>
              </w:rPr>
              <w:t xml:space="preserve">he module addresses shipping generally and highlights the main features of this area of law. It includes a general historical overview of maritime law and identifies the main features of this branch of law, including but not limited to an introduction to ships and shipping, technical aspects of shipping, economic aspects of shipping, shipping and international trade, liner and tramp trade, and liner trade conferences. </w:t>
            </w:r>
          </w:p>
          <w:p w14:paraId="5EE02ADB" w14:textId="77777777" w:rsidR="00A11288" w:rsidRPr="00C32320" w:rsidRDefault="00A11288" w:rsidP="006B057A">
            <w:pPr>
              <w:spacing w:line="276" w:lineRule="auto"/>
              <w:jc w:val="both"/>
              <w:rPr>
                <w:sz w:val="22"/>
                <w:szCs w:val="22"/>
                <w:lang w:val="en-US"/>
              </w:rPr>
            </w:pPr>
          </w:p>
          <w:p w14:paraId="58D90D17" w14:textId="70E51005" w:rsidR="004F68C9" w:rsidRPr="00C32320" w:rsidRDefault="004F68C9" w:rsidP="006B057A">
            <w:pPr>
              <w:spacing w:line="276" w:lineRule="auto"/>
              <w:jc w:val="both"/>
              <w:rPr>
                <w:sz w:val="22"/>
                <w:szCs w:val="22"/>
              </w:rPr>
            </w:pPr>
            <w:r w:rsidRPr="00C32320">
              <w:rPr>
                <w:sz w:val="22"/>
                <w:szCs w:val="22"/>
                <w:lang w:val="en-US"/>
              </w:rPr>
              <w:t xml:space="preserve">Looking at the sources of maritime law, this module identifies and discusses key directions in the regional development of maritime law, particularly within the European Union; an overview of the main </w:t>
            </w:r>
            <w:r w:rsidRPr="00C32320">
              <w:rPr>
                <w:sz w:val="22"/>
                <w:szCs w:val="22"/>
                <w:lang w:val="en-US"/>
              </w:rPr>
              <w:lastRenderedPageBreak/>
              <w:t xml:space="preserve">international maritime conventions is </w:t>
            </w:r>
            <w:proofErr w:type="gramStart"/>
            <w:r w:rsidRPr="00C32320">
              <w:rPr>
                <w:sz w:val="22"/>
                <w:szCs w:val="22"/>
                <w:lang w:val="en-US"/>
              </w:rPr>
              <w:t>provided</w:t>
            </w:r>
            <w:proofErr w:type="gramEnd"/>
            <w:r w:rsidRPr="00C32320">
              <w:rPr>
                <w:sz w:val="22"/>
                <w:szCs w:val="22"/>
                <w:lang w:val="en-US"/>
              </w:rPr>
              <w:t xml:space="preserve"> and emphasis is also given to the domestic statutory or legislative sources of maritime law. This part of the module also looks at the main shipping institutions on the international plane, which may have an impact on maritime law and analyses the main aspects of international trade law and its importance in the shipping industry. </w:t>
            </w:r>
            <w:r w:rsidR="00C236DD" w:rsidRPr="00C32320">
              <w:rPr>
                <w:sz w:val="22"/>
                <w:szCs w:val="22"/>
                <w:lang w:val="en-US"/>
              </w:rPr>
              <w:t xml:space="preserve">The module also gives an overview on the role of ethics in shipping law. </w:t>
            </w:r>
          </w:p>
        </w:tc>
      </w:tr>
      <w:tr w:rsidR="00C32320" w:rsidRPr="00C32320" w14:paraId="52B834FF" w14:textId="77777777" w:rsidTr="004E06BF">
        <w:trPr>
          <w:trHeight w:val="709"/>
        </w:trPr>
        <w:tc>
          <w:tcPr>
            <w:tcW w:w="2598" w:type="dxa"/>
            <w:shd w:val="clear" w:color="auto" w:fill="auto"/>
          </w:tcPr>
          <w:p w14:paraId="62CAF539" w14:textId="758C4739" w:rsidR="00C236DD" w:rsidRPr="00C32320" w:rsidRDefault="00C236DD" w:rsidP="006B057A">
            <w:pPr>
              <w:pStyle w:val="ListParagraph"/>
              <w:spacing w:line="276" w:lineRule="auto"/>
              <w:ind w:left="0"/>
              <w:jc w:val="both"/>
              <w:rPr>
                <w:b/>
                <w:sz w:val="22"/>
                <w:szCs w:val="22"/>
                <w:lang w:val="en-GB"/>
              </w:rPr>
            </w:pPr>
            <w:r w:rsidRPr="00C32320">
              <w:rPr>
                <w:b/>
                <w:sz w:val="22"/>
                <w:szCs w:val="22"/>
                <w:lang w:val="en-GB"/>
              </w:rPr>
              <w:lastRenderedPageBreak/>
              <w:t>Lectures</w:t>
            </w:r>
          </w:p>
        </w:tc>
        <w:tc>
          <w:tcPr>
            <w:tcW w:w="6752" w:type="dxa"/>
            <w:shd w:val="clear" w:color="auto" w:fill="auto"/>
            <w:vAlign w:val="center"/>
          </w:tcPr>
          <w:p w14:paraId="5E451149" w14:textId="77777777" w:rsidR="00C236DD" w:rsidRPr="00C32320" w:rsidRDefault="00C236DD" w:rsidP="009F7E38">
            <w:pPr>
              <w:pStyle w:val="ListParagraph"/>
              <w:numPr>
                <w:ilvl w:val="0"/>
                <w:numId w:val="40"/>
              </w:numPr>
              <w:tabs>
                <w:tab w:val="left" w:pos="1080"/>
              </w:tabs>
              <w:autoSpaceDE w:val="0"/>
              <w:autoSpaceDN w:val="0"/>
              <w:adjustRightInd w:val="0"/>
              <w:ind w:left="263" w:hanging="263"/>
              <w:rPr>
                <w:sz w:val="22"/>
                <w:szCs w:val="22"/>
              </w:rPr>
            </w:pPr>
            <w:r w:rsidRPr="00C32320">
              <w:rPr>
                <w:sz w:val="22"/>
                <w:szCs w:val="22"/>
              </w:rPr>
              <w:t>Historical Development of Maritime Law</w:t>
            </w:r>
          </w:p>
          <w:p w14:paraId="1AB4F530" w14:textId="36907036" w:rsidR="00C236DD" w:rsidRPr="00C32320" w:rsidRDefault="00C236DD" w:rsidP="009F7E38">
            <w:pPr>
              <w:pStyle w:val="ListParagraph"/>
              <w:numPr>
                <w:ilvl w:val="0"/>
                <w:numId w:val="40"/>
              </w:numPr>
              <w:tabs>
                <w:tab w:val="left" w:pos="1080"/>
              </w:tabs>
              <w:autoSpaceDE w:val="0"/>
              <w:autoSpaceDN w:val="0"/>
              <w:adjustRightInd w:val="0"/>
              <w:ind w:left="263" w:hanging="263"/>
              <w:rPr>
                <w:sz w:val="22"/>
                <w:szCs w:val="22"/>
              </w:rPr>
            </w:pPr>
            <w:r w:rsidRPr="00C32320">
              <w:rPr>
                <w:sz w:val="22"/>
                <w:szCs w:val="22"/>
              </w:rPr>
              <w:t>Introduction to ships and shipping</w:t>
            </w:r>
          </w:p>
          <w:p w14:paraId="4C4C6A7B" w14:textId="77777777" w:rsidR="006E2061" w:rsidRPr="00C32320" w:rsidRDefault="006E2061" w:rsidP="009F7E38">
            <w:pPr>
              <w:pStyle w:val="ListParagraph"/>
              <w:numPr>
                <w:ilvl w:val="0"/>
                <w:numId w:val="41"/>
              </w:numPr>
              <w:tabs>
                <w:tab w:val="left" w:pos="1080"/>
              </w:tabs>
              <w:autoSpaceDE w:val="0"/>
              <w:autoSpaceDN w:val="0"/>
              <w:adjustRightInd w:val="0"/>
              <w:rPr>
                <w:sz w:val="22"/>
                <w:szCs w:val="22"/>
              </w:rPr>
            </w:pPr>
            <w:r w:rsidRPr="00C32320">
              <w:rPr>
                <w:sz w:val="22"/>
                <w:szCs w:val="22"/>
              </w:rPr>
              <w:t>Major Categories of Ships</w:t>
            </w:r>
          </w:p>
          <w:p w14:paraId="2A9DCF18" w14:textId="2F4E4DC0" w:rsidR="006E2061" w:rsidRPr="00C32320" w:rsidRDefault="006E2061" w:rsidP="009F7E38">
            <w:pPr>
              <w:pStyle w:val="ListParagraph"/>
              <w:numPr>
                <w:ilvl w:val="0"/>
                <w:numId w:val="41"/>
              </w:numPr>
              <w:tabs>
                <w:tab w:val="left" w:pos="1080"/>
              </w:tabs>
              <w:autoSpaceDE w:val="0"/>
              <w:autoSpaceDN w:val="0"/>
              <w:adjustRightInd w:val="0"/>
              <w:rPr>
                <w:sz w:val="22"/>
                <w:szCs w:val="22"/>
              </w:rPr>
            </w:pPr>
            <w:r w:rsidRPr="00C32320">
              <w:rPr>
                <w:sz w:val="22"/>
                <w:szCs w:val="22"/>
              </w:rPr>
              <w:t>Shipping and International Trade</w:t>
            </w:r>
          </w:p>
          <w:p w14:paraId="031EA077" w14:textId="6A09870E" w:rsidR="006E2061" w:rsidRPr="00C32320" w:rsidRDefault="006E2061" w:rsidP="009F7E38">
            <w:pPr>
              <w:pStyle w:val="ListParagraph"/>
              <w:numPr>
                <w:ilvl w:val="0"/>
                <w:numId w:val="41"/>
              </w:numPr>
              <w:tabs>
                <w:tab w:val="left" w:pos="1080"/>
              </w:tabs>
              <w:autoSpaceDE w:val="0"/>
              <w:autoSpaceDN w:val="0"/>
              <w:adjustRightInd w:val="0"/>
              <w:rPr>
                <w:sz w:val="22"/>
                <w:szCs w:val="22"/>
              </w:rPr>
            </w:pPr>
            <w:r w:rsidRPr="00C32320">
              <w:rPr>
                <w:sz w:val="22"/>
                <w:szCs w:val="22"/>
              </w:rPr>
              <w:t>Types of Shipping</w:t>
            </w:r>
          </w:p>
          <w:p w14:paraId="5E2D928B" w14:textId="0A8F08CB" w:rsidR="006E2061" w:rsidRPr="00C32320" w:rsidRDefault="006E2061" w:rsidP="009F7E38">
            <w:pPr>
              <w:pStyle w:val="ListParagraph"/>
              <w:numPr>
                <w:ilvl w:val="0"/>
                <w:numId w:val="41"/>
              </w:numPr>
              <w:tabs>
                <w:tab w:val="left" w:pos="1080"/>
              </w:tabs>
              <w:autoSpaceDE w:val="0"/>
              <w:autoSpaceDN w:val="0"/>
              <w:adjustRightInd w:val="0"/>
              <w:rPr>
                <w:sz w:val="22"/>
                <w:szCs w:val="22"/>
              </w:rPr>
            </w:pPr>
            <w:r w:rsidRPr="00C32320">
              <w:rPr>
                <w:sz w:val="22"/>
                <w:szCs w:val="22"/>
              </w:rPr>
              <w:t>Operation and Management of Ships</w:t>
            </w:r>
          </w:p>
          <w:p w14:paraId="5D351B38" w14:textId="7475F4B0" w:rsidR="00C236DD" w:rsidRPr="00C32320" w:rsidRDefault="00C236DD" w:rsidP="009F7E38">
            <w:pPr>
              <w:pStyle w:val="ListParagraph"/>
              <w:numPr>
                <w:ilvl w:val="0"/>
                <w:numId w:val="40"/>
              </w:numPr>
              <w:tabs>
                <w:tab w:val="left" w:pos="1080"/>
              </w:tabs>
              <w:autoSpaceDE w:val="0"/>
              <w:autoSpaceDN w:val="0"/>
              <w:adjustRightInd w:val="0"/>
              <w:ind w:left="263" w:hanging="263"/>
              <w:rPr>
                <w:sz w:val="22"/>
                <w:szCs w:val="22"/>
              </w:rPr>
            </w:pPr>
            <w:r w:rsidRPr="00C32320">
              <w:rPr>
                <w:sz w:val="22"/>
                <w:szCs w:val="22"/>
              </w:rPr>
              <w:t>Technical aspects of shipping</w:t>
            </w:r>
          </w:p>
          <w:p w14:paraId="7178BDFA" w14:textId="713C9171" w:rsidR="006E2061" w:rsidRPr="00C32320" w:rsidRDefault="006E2061" w:rsidP="009F7E38">
            <w:pPr>
              <w:pStyle w:val="ListParagraph"/>
              <w:numPr>
                <w:ilvl w:val="0"/>
                <w:numId w:val="42"/>
              </w:numPr>
              <w:tabs>
                <w:tab w:val="left" w:pos="1080"/>
              </w:tabs>
              <w:autoSpaceDE w:val="0"/>
              <w:autoSpaceDN w:val="0"/>
              <w:adjustRightInd w:val="0"/>
              <w:rPr>
                <w:sz w:val="22"/>
                <w:szCs w:val="22"/>
              </w:rPr>
            </w:pPr>
            <w:r w:rsidRPr="00C32320">
              <w:rPr>
                <w:sz w:val="22"/>
                <w:szCs w:val="22"/>
              </w:rPr>
              <w:t>Physical Attributes of a Ship</w:t>
            </w:r>
          </w:p>
          <w:p w14:paraId="401D251E" w14:textId="3BA484CD" w:rsidR="006E2061" w:rsidRPr="00C32320" w:rsidRDefault="006E2061" w:rsidP="009F7E38">
            <w:pPr>
              <w:pStyle w:val="ListParagraph"/>
              <w:numPr>
                <w:ilvl w:val="0"/>
                <w:numId w:val="42"/>
              </w:numPr>
              <w:tabs>
                <w:tab w:val="left" w:pos="1080"/>
              </w:tabs>
              <w:autoSpaceDE w:val="0"/>
              <w:autoSpaceDN w:val="0"/>
              <w:adjustRightInd w:val="0"/>
              <w:rPr>
                <w:sz w:val="22"/>
                <w:szCs w:val="22"/>
              </w:rPr>
            </w:pPr>
            <w:r w:rsidRPr="00C32320">
              <w:rPr>
                <w:sz w:val="22"/>
                <w:szCs w:val="22"/>
              </w:rPr>
              <w:t>Basics of Navigation and Ship Handling</w:t>
            </w:r>
          </w:p>
          <w:p w14:paraId="6C38FAD9" w14:textId="318783EA" w:rsidR="006E2061" w:rsidRPr="00C32320" w:rsidRDefault="006E2061" w:rsidP="009F7E38">
            <w:pPr>
              <w:pStyle w:val="ListParagraph"/>
              <w:numPr>
                <w:ilvl w:val="0"/>
                <w:numId w:val="42"/>
              </w:numPr>
              <w:tabs>
                <w:tab w:val="left" w:pos="1080"/>
              </w:tabs>
              <w:autoSpaceDE w:val="0"/>
              <w:autoSpaceDN w:val="0"/>
              <w:adjustRightInd w:val="0"/>
              <w:rPr>
                <w:sz w:val="22"/>
                <w:szCs w:val="22"/>
              </w:rPr>
            </w:pPr>
            <w:r w:rsidRPr="00C32320">
              <w:rPr>
                <w:sz w:val="22"/>
                <w:szCs w:val="22"/>
              </w:rPr>
              <w:t>Types of Cargo and Cargo Handling</w:t>
            </w:r>
          </w:p>
          <w:p w14:paraId="4433B147" w14:textId="088F9407" w:rsidR="00C236DD" w:rsidRPr="00C32320" w:rsidRDefault="00C236DD" w:rsidP="009F7E38">
            <w:pPr>
              <w:pStyle w:val="ListParagraph"/>
              <w:numPr>
                <w:ilvl w:val="0"/>
                <w:numId w:val="40"/>
              </w:numPr>
              <w:tabs>
                <w:tab w:val="left" w:pos="1080"/>
              </w:tabs>
              <w:autoSpaceDE w:val="0"/>
              <w:autoSpaceDN w:val="0"/>
              <w:adjustRightInd w:val="0"/>
              <w:ind w:left="263" w:hanging="263"/>
              <w:rPr>
                <w:sz w:val="22"/>
                <w:szCs w:val="22"/>
              </w:rPr>
            </w:pPr>
            <w:r w:rsidRPr="00C32320">
              <w:rPr>
                <w:sz w:val="22"/>
                <w:szCs w:val="22"/>
              </w:rPr>
              <w:t xml:space="preserve">The </w:t>
            </w:r>
            <w:r w:rsidR="006E2061" w:rsidRPr="00C32320">
              <w:rPr>
                <w:sz w:val="22"/>
                <w:szCs w:val="22"/>
              </w:rPr>
              <w:t xml:space="preserve">Economic Aspects </w:t>
            </w:r>
            <w:r w:rsidRPr="00C32320">
              <w:rPr>
                <w:sz w:val="22"/>
                <w:szCs w:val="22"/>
              </w:rPr>
              <w:t xml:space="preserve">of </w:t>
            </w:r>
            <w:r w:rsidR="006E2061" w:rsidRPr="00C32320">
              <w:rPr>
                <w:sz w:val="22"/>
                <w:szCs w:val="22"/>
              </w:rPr>
              <w:t>Shipping</w:t>
            </w:r>
          </w:p>
          <w:p w14:paraId="1E8A7C0E" w14:textId="77777777" w:rsidR="006E2061" w:rsidRPr="00C32320" w:rsidRDefault="006E2061" w:rsidP="009F7E38">
            <w:pPr>
              <w:pStyle w:val="ListParagraph"/>
              <w:numPr>
                <w:ilvl w:val="0"/>
                <w:numId w:val="43"/>
              </w:numPr>
              <w:tabs>
                <w:tab w:val="left" w:pos="1080"/>
              </w:tabs>
              <w:autoSpaceDE w:val="0"/>
              <w:autoSpaceDN w:val="0"/>
              <w:adjustRightInd w:val="0"/>
              <w:rPr>
                <w:sz w:val="22"/>
                <w:szCs w:val="22"/>
              </w:rPr>
            </w:pPr>
            <w:r w:rsidRPr="00C32320">
              <w:rPr>
                <w:sz w:val="22"/>
                <w:szCs w:val="22"/>
              </w:rPr>
              <w:t>The Role of Shipping in International Trade</w:t>
            </w:r>
          </w:p>
          <w:p w14:paraId="41C5EAC5" w14:textId="6023745B" w:rsidR="006E2061" w:rsidRPr="00C32320" w:rsidRDefault="006E2061" w:rsidP="009F7E38">
            <w:pPr>
              <w:pStyle w:val="ListParagraph"/>
              <w:numPr>
                <w:ilvl w:val="0"/>
                <w:numId w:val="43"/>
              </w:numPr>
              <w:tabs>
                <w:tab w:val="left" w:pos="1080"/>
              </w:tabs>
              <w:autoSpaceDE w:val="0"/>
              <w:autoSpaceDN w:val="0"/>
              <w:adjustRightInd w:val="0"/>
              <w:rPr>
                <w:sz w:val="22"/>
                <w:szCs w:val="22"/>
              </w:rPr>
            </w:pPr>
            <w:r w:rsidRPr="00C32320">
              <w:rPr>
                <w:sz w:val="22"/>
                <w:szCs w:val="22"/>
              </w:rPr>
              <w:t>Liner and Tramp Trade</w:t>
            </w:r>
          </w:p>
          <w:p w14:paraId="60CC5E8E" w14:textId="4B33A64B" w:rsidR="006E2061" w:rsidRPr="00C32320" w:rsidRDefault="006E2061" w:rsidP="009F7E38">
            <w:pPr>
              <w:pStyle w:val="ListParagraph"/>
              <w:numPr>
                <w:ilvl w:val="0"/>
                <w:numId w:val="43"/>
              </w:numPr>
              <w:tabs>
                <w:tab w:val="left" w:pos="1080"/>
              </w:tabs>
              <w:autoSpaceDE w:val="0"/>
              <w:autoSpaceDN w:val="0"/>
              <w:adjustRightInd w:val="0"/>
              <w:rPr>
                <w:sz w:val="22"/>
                <w:szCs w:val="22"/>
              </w:rPr>
            </w:pPr>
            <w:r w:rsidRPr="00C32320">
              <w:rPr>
                <w:sz w:val="22"/>
                <w:szCs w:val="22"/>
              </w:rPr>
              <w:t>The Liner Conference System</w:t>
            </w:r>
          </w:p>
          <w:p w14:paraId="1B54695F" w14:textId="177F5FEB" w:rsidR="006E2061" w:rsidRPr="00C32320" w:rsidRDefault="006E2061" w:rsidP="009F7E38">
            <w:pPr>
              <w:pStyle w:val="ListParagraph"/>
              <w:numPr>
                <w:ilvl w:val="0"/>
                <w:numId w:val="43"/>
              </w:numPr>
              <w:tabs>
                <w:tab w:val="left" w:pos="1080"/>
              </w:tabs>
              <w:autoSpaceDE w:val="0"/>
              <w:autoSpaceDN w:val="0"/>
              <w:adjustRightInd w:val="0"/>
              <w:rPr>
                <w:sz w:val="22"/>
                <w:szCs w:val="22"/>
              </w:rPr>
            </w:pPr>
            <w:r w:rsidRPr="00C32320">
              <w:rPr>
                <w:sz w:val="22"/>
                <w:szCs w:val="22"/>
              </w:rPr>
              <w:t>The United Nations Convention on the Code of Conduct for Liner Conferences</w:t>
            </w:r>
          </w:p>
          <w:p w14:paraId="105B17B0" w14:textId="0C8F7797" w:rsidR="006E2061" w:rsidRPr="00C32320" w:rsidRDefault="006E2061" w:rsidP="009F7E38">
            <w:pPr>
              <w:pStyle w:val="ListParagraph"/>
              <w:numPr>
                <w:ilvl w:val="0"/>
                <w:numId w:val="43"/>
              </w:numPr>
              <w:tabs>
                <w:tab w:val="left" w:pos="1080"/>
              </w:tabs>
              <w:autoSpaceDE w:val="0"/>
              <w:autoSpaceDN w:val="0"/>
              <w:adjustRightInd w:val="0"/>
              <w:rPr>
                <w:sz w:val="22"/>
                <w:szCs w:val="22"/>
              </w:rPr>
            </w:pPr>
            <w:r w:rsidRPr="00C32320">
              <w:rPr>
                <w:sz w:val="22"/>
                <w:szCs w:val="22"/>
              </w:rPr>
              <w:t>The Economic Impact of Open Ship Registry Systems</w:t>
            </w:r>
          </w:p>
          <w:p w14:paraId="072E7FAD" w14:textId="76EB9EB0" w:rsidR="006E2061" w:rsidRPr="00C32320" w:rsidRDefault="006E2061" w:rsidP="009F7E38">
            <w:pPr>
              <w:pStyle w:val="ListParagraph"/>
              <w:numPr>
                <w:ilvl w:val="0"/>
                <w:numId w:val="43"/>
              </w:numPr>
              <w:tabs>
                <w:tab w:val="left" w:pos="1080"/>
              </w:tabs>
              <w:autoSpaceDE w:val="0"/>
              <w:autoSpaceDN w:val="0"/>
              <w:adjustRightInd w:val="0"/>
              <w:rPr>
                <w:sz w:val="22"/>
                <w:szCs w:val="22"/>
              </w:rPr>
            </w:pPr>
            <w:r w:rsidRPr="00C32320">
              <w:rPr>
                <w:sz w:val="22"/>
                <w:szCs w:val="22"/>
              </w:rPr>
              <w:t>Regional Approaches to Shipping Law</w:t>
            </w:r>
          </w:p>
          <w:p w14:paraId="1FA09CB8" w14:textId="77777777" w:rsidR="00C236DD" w:rsidRPr="00C32320" w:rsidRDefault="00C236DD" w:rsidP="009F7E38">
            <w:pPr>
              <w:pStyle w:val="ListParagraph"/>
              <w:numPr>
                <w:ilvl w:val="0"/>
                <w:numId w:val="40"/>
              </w:numPr>
              <w:tabs>
                <w:tab w:val="left" w:pos="1080"/>
              </w:tabs>
              <w:autoSpaceDE w:val="0"/>
              <w:autoSpaceDN w:val="0"/>
              <w:adjustRightInd w:val="0"/>
              <w:ind w:left="263" w:hanging="263"/>
              <w:rPr>
                <w:sz w:val="22"/>
                <w:szCs w:val="22"/>
              </w:rPr>
            </w:pPr>
            <w:r w:rsidRPr="00C32320">
              <w:rPr>
                <w:sz w:val="22"/>
                <w:szCs w:val="22"/>
              </w:rPr>
              <w:t>Characteristics of Maritime Law and Main Differences between the Major Legal Systems</w:t>
            </w:r>
          </w:p>
          <w:p w14:paraId="36DFDF1B" w14:textId="6FA8F9CF" w:rsidR="00C236DD" w:rsidRPr="00C32320" w:rsidRDefault="00C236DD" w:rsidP="009F7E38">
            <w:pPr>
              <w:pStyle w:val="ListParagraph"/>
              <w:numPr>
                <w:ilvl w:val="0"/>
                <w:numId w:val="40"/>
              </w:numPr>
              <w:tabs>
                <w:tab w:val="left" w:pos="1080"/>
              </w:tabs>
              <w:autoSpaceDE w:val="0"/>
              <w:autoSpaceDN w:val="0"/>
              <w:adjustRightInd w:val="0"/>
              <w:ind w:left="263" w:hanging="263"/>
              <w:rPr>
                <w:sz w:val="22"/>
                <w:szCs w:val="22"/>
              </w:rPr>
            </w:pPr>
            <w:r w:rsidRPr="00C32320">
              <w:rPr>
                <w:sz w:val="22"/>
                <w:szCs w:val="22"/>
              </w:rPr>
              <w:t>Regional Maritime Law, including EU Shipping Law</w:t>
            </w:r>
          </w:p>
          <w:p w14:paraId="457EF0E4" w14:textId="6800F6EC" w:rsidR="00C236DD" w:rsidRPr="00C32320" w:rsidRDefault="00C236DD" w:rsidP="009F7E38">
            <w:pPr>
              <w:pStyle w:val="ListParagraph"/>
              <w:numPr>
                <w:ilvl w:val="0"/>
                <w:numId w:val="40"/>
              </w:numPr>
              <w:tabs>
                <w:tab w:val="left" w:pos="1080"/>
              </w:tabs>
              <w:autoSpaceDE w:val="0"/>
              <w:autoSpaceDN w:val="0"/>
              <w:adjustRightInd w:val="0"/>
              <w:ind w:left="263" w:hanging="263"/>
              <w:rPr>
                <w:sz w:val="22"/>
                <w:szCs w:val="22"/>
              </w:rPr>
            </w:pPr>
            <w:r w:rsidRPr="00C32320">
              <w:rPr>
                <w:sz w:val="22"/>
                <w:szCs w:val="22"/>
              </w:rPr>
              <w:t>Regulatory Maritime Law: International Conventions</w:t>
            </w:r>
          </w:p>
          <w:p w14:paraId="31EC2BC0" w14:textId="3B668B76" w:rsidR="00C236DD" w:rsidRPr="00C32320" w:rsidRDefault="00C236DD" w:rsidP="009F7E38">
            <w:pPr>
              <w:pStyle w:val="ListParagraph"/>
              <w:numPr>
                <w:ilvl w:val="0"/>
                <w:numId w:val="40"/>
              </w:numPr>
              <w:tabs>
                <w:tab w:val="left" w:pos="1080"/>
              </w:tabs>
              <w:autoSpaceDE w:val="0"/>
              <w:autoSpaceDN w:val="0"/>
              <w:adjustRightInd w:val="0"/>
              <w:ind w:left="263" w:hanging="263"/>
              <w:rPr>
                <w:sz w:val="22"/>
                <w:szCs w:val="22"/>
              </w:rPr>
            </w:pPr>
            <w:r w:rsidRPr="00C32320">
              <w:rPr>
                <w:sz w:val="22"/>
                <w:szCs w:val="22"/>
              </w:rPr>
              <w:t>Admiralty and Shipping Practice</w:t>
            </w:r>
          </w:p>
          <w:p w14:paraId="4C57452F" w14:textId="7BC122F2" w:rsidR="00C236DD" w:rsidRPr="00C32320" w:rsidRDefault="00C236DD" w:rsidP="009F7E38">
            <w:pPr>
              <w:pStyle w:val="ListParagraph"/>
              <w:numPr>
                <w:ilvl w:val="0"/>
                <w:numId w:val="40"/>
              </w:numPr>
              <w:tabs>
                <w:tab w:val="left" w:pos="1080"/>
              </w:tabs>
              <w:autoSpaceDE w:val="0"/>
              <w:autoSpaceDN w:val="0"/>
              <w:adjustRightInd w:val="0"/>
              <w:ind w:left="263" w:hanging="263"/>
              <w:rPr>
                <w:sz w:val="22"/>
                <w:szCs w:val="22"/>
              </w:rPr>
            </w:pPr>
            <w:r w:rsidRPr="00C32320">
              <w:rPr>
                <w:sz w:val="22"/>
                <w:szCs w:val="22"/>
              </w:rPr>
              <w:t>Statutory Law on Shipping</w:t>
            </w:r>
          </w:p>
          <w:p w14:paraId="4B05ED25" w14:textId="0CD71EA1" w:rsidR="00C236DD" w:rsidRPr="00C32320" w:rsidRDefault="00C236DD" w:rsidP="009F7E38">
            <w:pPr>
              <w:pStyle w:val="ListParagraph"/>
              <w:numPr>
                <w:ilvl w:val="0"/>
                <w:numId w:val="40"/>
              </w:numPr>
              <w:tabs>
                <w:tab w:val="left" w:pos="1080"/>
              </w:tabs>
              <w:autoSpaceDE w:val="0"/>
              <w:autoSpaceDN w:val="0"/>
              <w:adjustRightInd w:val="0"/>
              <w:ind w:left="263" w:hanging="263"/>
              <w:rPr>
                <w:sz w:val="22"/>
                <w:szCs w:val="22"/>
              </w:rPr>
            </w:pPr>
            <w:r w:rsidRPr="00C32320">
              <w:rPr>
                <w:sz w:val="22"/>
                <w:szCs w:val="22"/>
              </w:rPr>
              <w:t>Judicial Remedies in Maritime Law</w:t>
            </w:r>
          </w:p>
          <w:p w14:paraId="3D6792D0" w14:textId="33BEBADD" w:rsidR="00C236DD" w:rsidRPr="00C32320" w:rsidRDefault="00C236DD" w:rsidP="009F7E38">
            <w:pPr>
              <w:pStyle w:val="ListParagraph"/>
              <w:numPr>
                <w:ilvl w:val="0"/>
                <w:numId w:val="40"/>
              </w:numPr>
              <w:tabs>
                <w:tab w:val="left" w:pos="1080"/>
              </w:tabs>
              <w:autoSpaceDE w:val="0"/>
              <w:autoSpaceDN w:val="0"/>
              <w:adjustRightInd w:val="0"/>
              <w:ind w:left="263" w:hanging="263"/>
              <w:rPr>
                <w:sz w:val="22"/>
                <w:szCs w:val="22"/>
              </w:rPr>
            </w:pPr>
            <w:r w:rsidRPr="00C32320">
              <w:rPr>
                <w:sz w:val="22"/>
                <w:szCs w:val="22"/>
              </w:rPr>
              <w:t>Shipping Institutions</w:t>
            </w:r>
          </w:p>
          <w:p w14:paraId="4977FE64" w14:textId="371388DA" w:rsidR="00C236DD" w:rsidRPr="00C32320" w:rsidRDefault="00C236DD" w:rsidP="009F7E38">
            <w:pPr>
              <w:pStyle w:val="ListParagraph"/>
              <w:numPr>
                <w:ilvl w:val="0"/>
                <w:numId w:val="40"/>
              </w:numPr>
              <w:tabs>
                <w:tab w:val="left" w:pos="1080"/>
              </w:tabs>
              <w:autoSpaceDE w:val="0"/>
              <w:autoSpaceDN w:val="0"/>
              <w:adjustRightInd w:val="0"/>
              <w:ind w:left="263" w:hanging="263"/>
              <w:rPr>
                <w:sz w:val="22"/>
                <w:szCs w:val="22"/>
              </w:rPr>
            </w:pPr>
            <w:r w:rsidRPr="00C32320">
              <w:rPr>
                <w:sz w:val="22"/>
                <w:szCs w:val="22"/>
              </w:rPr>
              <w:t>Law of Contracts</w:t>
            </w:r>
          </w:p>
          <w:p w14:paraId="1B673173" w14:textId="0375E180" w:rsidR="00C236DD" w:rsidRPr="00C32320" w:rsidRDefault="00C236DD" w:rsidP="009F7E38">
            <w:pPr>
              <w:pStyle w:val="ListParagraph"/>
              <w:numPr>
                <w:ilvl w:val="0"/>
                <w:numId w:val="40"/>
              </w:numPr>
              <w:tabs>
                <w:tab w:val="left" w:pos="1080"/>
              </w:tabs>
              <w:autoSpaceDE w:val="0"/>
              <w:autoSpaceDN w:val="0"/>
              <w:adjustRightInd w:val="0"/>
              <w:ind w:left="263" w:hanging="263"/>
              <w:rPr>
                <w:sz w:val="22"/>
                <w:szCs w:val="22"/>
              </w:rPr>
            </w:pPr>
            <w:r w:rsidRPr="00C32320">
              <w:rPr>
                <w:sz w:val="22"/>
                <w:szCs w:val="22"/>
              </w:rPr>
              <w:t>Law of Torts/Delict</w:t>
            </w:r>
          </w:p>
          <w:p w14:paraId="60E0CA90" w14:textId="5C5897DB" w:rsidR="00C236DD" w:rsidRPr="00C32320" w:rsidRDefault="00C236DD" w:rsidP="009F7E38">
            <w:pPr>
              <w:pStyle w:val="ListParagraph"/>
              <w:numPr>
                <w:ilvl w:val="0"/>
                <w:numId w:val="40"/>
              </w:numPr>
              <w:tabs>
                <w:tab w:val="left" w:pos="1080"/>
              </w:tabs>
              <w:autoSpaceDE w:val="0"/>
              <w:autoSpaceDN w:val="0"/>
              <w:adjustRightInd w:val="0"/>
              <w:ind w:left="263" w:hanging="263"/>
              <w:rPr>
                <w:sz w:val="22"/>
                <w:szCs w:val="22"/>
              </w:rPr>
            </w:pPr>
            <w:r w:rsidRPr="00C32320">
              <w:rPr>
                <w:sz w:val="22"/>
                <w:szCs w:val="22"/>
              </w:rPr>
              <w:t xml:space="preserve">Law of Property </w:t>
            </w:r>
          </w:p>
          <w:p w14:paraId="2AC7E296" w14:textId="008B166E" w:rsidR="00C236DD" w:rsidRPr="00C32320" w:rsidRDefault="00C236DD" w:rsidP="009F7E38">
            <w:pPr>
              <w:pStyle w:val="ListParagraph"/>
              <w:numPr>
                <w:ilvl w:val="0"/>
                <w:numId w:val="40"/>
              </w:numPr>
              <w:tabs>
                <w:tab w:val="left" w:pos="1080"/>
              </w:tabs>
              <w:autoSpaceDE w:val="0"/>
              <w:autoSpaceDN w:val="0"/>
              <w:adjustRightInd w:val="0"/>
              <w:ind w:left="263" w:hanging="263"/>
              <w:rPr>
                <w:sz w:val="22"/>
                <w:szCs w:val="22"/>
              </w:rPr>
            </w:pPr>
            <w:r w:rsidRPr="00C32320">
              <w:rPr>
                <w:sz w:val="22"/>
                <w:szCs w:val="22"/>
              </w:rPr>
              <w:t xml:space="preserve">International Trade Law </w:t>
            </w:r>
          </w:p>
          <w:p w14:paraId="563D734D" w14:textId="35391FA4" w:rsidR="00AD0BF6" w:rsidRPr="00C32320" w:rsidRDefault="00AD0BF6" w:rsidP="009F7E38">
            <w:pPr>
              <w:pStyle w:val="ListParagraph"/>
              <w:numPr>
                <w:ilvl w:val="0"/>
                <w:numId w:val="44"/>
              </w:numPr>
              <w:tabs>
                <w:tab w:val="left" w:pos="1080"/>
              </w:tabs>
              <w:autoSpaceDE w:val="0"/>
              <w:autoSpaceDN w:val="0"/>
              <w:adjustRightInd w:val="0"/>
              <w:rPr>
                <w:sz w:val="22"/>
                <w:szCs w:val="22"/>
              </w:rPr>
            </w:pPr>
            <w:r w:rsidRPr="00C32320">
              <w:rPr>
                <w:sz w:val="22"/>
                <w:szCs w:val="22"/>
              </w:rPr>
              <w:t>International Sale of Goods</w:t>
            </w:r>
          </w:p>
          <w:p w14:paraId="0E7D4258" w14:textId="3C64ED8A" w:rsidR="00AD0BF6" w:rsidRPr="00C32320" w:rsidRDefault="00AD0BF6" w:rsidP="009F7E38">
            <w:pPr>
              <w:pStyle w:val="ListParagraph"/>
              <w:numPr>
                <w:ilvl w:val="0"/>
                <w:numId w:val="45"/>
              </w:numPr>
              <w:tabs>
                <w:tab w:val="left" w:pos="1080"/>
              </w:tabs>
              <w:autoSpaceDE w:val="0"/>
              <w:autoSpaceDN w:val="0"/>
              <w:adjustRightInd w:val="0"/>
              <w:rPr>
                <w:sz w:val="22"/>
                <w:szCs w:val="22"/>
              </w:rPr>
            </w:pPr>
            <w:r w:rsidRPr="00C32320">
              <w:rPr>
                <w:sz w:val="22"/>
                <w:szCs w:val="22"/>
              </w:rPr>
              <w:t>Sale of Goods Legislation (Comparative Law)</w:t>
            </w:r>
          </w:p>
          <w:p w14:paraId="7666D69F" w14:textId="06F9A41F" w:rsidR="00AD0BF6" w:rsidRPr="00C32320" w:rsidRDefault="00AD0BF6" w:rsidP="009F7E38">
            <w:pPr>
              <w:pStyle w:val="ListParagraph"/>
              <w:numPr>
                <w:ilvl w:val="0"/>
                <w:numId w:val="45"/>
              </w:numPr>
              <w:tabs>
                <w:tab w:val="left" w:pos="1080"/>
              </w:tabs>
              <w:autoSpaceDE w:val="0"/>
              <w:autoSpaceDN w:val="0"/>
              <w:adjustRightInd w:val="0"/>
              <w:rPr>
                <w:sz w:val="22"/>
                <w:szCs w:val="22"/>
              </w:rPr>
            </w:pPr>
            <w:r w:rsidRPr="00C32320">
              <w:rPr>
                <w:sz w:val="22"/>
                <w:szCs w:val="22"/>
              </w:rPr>
              <w:t>International Commercial Terms (INCOTERMS)</w:t>
            </w:r>
            <w:r w:rsidRPr="00C32320">
              <w:rPr>
                <w:sz w:val="22"/>
                <w:szCs w:val="22"/>
              </w:rPr>
              <w:tab/>
            </w:r>
          </w:p>
          <w:p w14:paraId="72E82963" w14:textId="3219FCB3" w:rsidR="00AD0BF6" w:rsidRPr="00C32320" w:rsidRDefault="00AD0BF6" w:rsidP="009F7E38">
            <w:pPr>
              <w:pStyle w:val="ListParagraph"/>
              <w:numPr>
                <w:ilvl w:val="0"/>
                <w:numId w:val="45"/>
              </w:numPr>
              <w:tabs>
                <w:tab w:val="left" w:pos="1080"/>
              </w:tabs>
              <w:autoSpaceDE w:val="0"/>
              <w:autoSpaceDN w:val="0"/>
              <w:adjustRightInd w:val="0"/>
              <w:rPr>
                <w:sz w:val="22"/>
                <w:szCs w:val="22"/>
              </w:rPr>
            </w:pPr>
            <w:r w:rsidRPr="00C32320">
              <w:rPr>
                <w:sz w:val="22"/>
                <w:szCs w:val="22"/>
              </w:rPr>
              <w:t>The United Nations Convention on Contracts for the International Sale of Goods, 1980</w:t>
            </w:r>
          </w:p>
          <w:p w14:paraId="461E11F7" w14:textId="3C6B75C8" w:rsidR="00C236DD" w:rsidRPr="00C32320" w:rsidRDefault="00AD0BF6" w:rsidP="009F7E38">
            <w:pPr>
              <w:pStyle w:val="ListParagraph"/>
              <w:numPr>
                <w:ilvl w:val="0"/>
                <w:numId w:val="40"/>
              </w:numPr>
              <w:tabs>
                <w:tab w:val="left" w:pos="1080"/>
              </w:tabs>
              <w:autoSpaceDE w:val="0"/>
              <w:autoSpaceDN w:val="0"/>
              <w:adjustRightInd w:val="0"/>
              <w:ind w:left="263" w:hanging="263"/>
              <w:rPr>
                <w:sz w:val="22"/>
                <w:szCs w:val="22"/>
              </w:rPr>
            </w:pPr>
            <w:r w:rsidRPr="00C32320">
              <w:rPr>
                <w:sz w:val="22"/>
                <w:szCs w:val="22"/>
              </w:rPr>
              <w:t>Private International Law</w:t>
            </w:r>
          </w:p>
          <w:p w14:paraId="01924065" w14:textId="5B3D137F" w:rsidR="00AD0BF6" w:rsidRPr="00C32320" w:rsidRDefault="00AD0BF6" w:rsidP="009F7E38">
            <w:pPr>
              <w:pStyle w:val="ListParagraph"/>
              <w:numPr>
                <w:ilvl w:val="0"/>
                <w:numId w:val="46"/>
              </w:numPr>
              <w:tabs>
                <w:tab w:val="left" w:pos="1080"/>
              </w:tabs>
              <w:autoSpaceDE w:val="0"/>
              <w:autoSpaceDN w:val="0"/>
              <w:adjustRightInd w:val="0"/>
              <w:rPr>
                <w:sz w:val="22"/>
                <w:szCs w:val="22"/>
              </w:rPr>
            </w:pPr>
            <w:r w:rsidRPr="00C32320">
              <w:rPr>
                <w:sz w:val="22"/>
                <w:szCs w:val="22"/>
              </w:rPr>
              <w:t>General Conflict of Laws Theory</w:t>
            </w:r>
          </w:p>
          <w:p w14:paraId="42B7BD00" w14:textId="7C1AC864" w:rsidR="00AD0BF6" w:rsidRPr="00C32320" w:rsidRDefault="00AD0BF6" w:rsidP="009F7E38">
            <w:pPr>
              <w:pStyle w:val="ListParagraph"/>
              <w:numPr>
                <w:ilvl w:val="0"/>
                <w:numId w:val="47"/>
              </w:numPr>
              <w:tabs>
                <w:tab w:val="left" w:pos="1080"/>
              </w:tabs>
              <w:autoSpaceDE w:val="0"/>
              <w:autoSpaceDN w:val="0"/>
              <w:adjustRightInd w:val="0"/>
              <w:ind w:left="1114" w:hanging="426"/>
              <w:rPr>
                <w:sz w:val="22"/>
                <w:szCs w:val="22"/>
              </w:rPr>
            </w:pPr>
            <w:r w:rsidRPr="00C32320">
              <w:rPr>
                <w:sz w:val="22"/>
                <w:szCs w:val="22"/>
              </w:rPr>
              <w:t>Competent Jurisdiction</w:t>
            </w:r>
          </w:p>
          <w:p w14:paraId="1DDA8E61" w14:textId="2A8699F8" w:rsidR="00AD0BF6" w:rsidRPr="00C32320" w:rsidRDefault="00AD0BF6" w:rsidP="009F7E38">
            <w:pPr>
              <w:pStyle w:val="ListParagraph"/>
              <w:numPr>
                <w:ilvl w:val="0"/>
                <w:numId w:val="47"/>
              </w:numPr>
              <w:tabs>
                <w:tab w:val="left" w:pos="1080"/>
              </w:tabs>
              <w:autoSpaceDE w:val="0"/>
              <w:autoSpaceDN w:val="0"/>
              <w:adjustRightInd w:val="0"/>
              <w:ind w:left="1114" w:hanging="426"/>
              <w:rPr>
                <w:sz w:val="22"/>
                <w:szCs w:val="22"/>
              </w:rPr>
            </w:pPr>
            <w:r w:rsidRPr="00C32320">
              <w:rPr>
                <w:sz w:val="22"/>
                <w:szCs w:val="22"/>
              </w:rPr>
              <w:lastRenderedPageBreak/>
              <w:t>Applicable Law (Choice of Law)</w:t>
            </w:r>
          </w:p>
          <w:p w14:paraId="5121DDE2" w14:textId="4524EEDD" w:rsidR="00AD0BF6" w:rsidRPr="00C32320" w:rsidRDefault="00AD0BF6" w:rsidP="009F7E38">
            <w:pPr>
              <w:pStyle w:val="ListParagraph"/>
              <w:numPr>
                <w:ilvl w:val="0"/>
                <w:numId w:val="47"/>
              </w:numPr>
              <w:tabs>
                <w:tab w:val="left" w:pos="1080"/>
              </w:tabs>
              <w:autoSpaceDE w:val="0"/>
              <w:autoSpaceDN w:val="0"/>
              <w:adjustRightInd w:val="0"/>
              <w:ind w:left="1114" w:hanging="426"/>
              <w:rPr>
                <w:sz w:val="22"/>
                <w:szCs w:val="22"/>
              </w:rPr>
            </w:pPr>
            <w:r w:rsidRPr="00C32320">
              <w:rPr>
                <w:sz w:val="22"/>
                <w:szCs w:val="22"/>
              </w:rPr>
              <w:t>Recognition and Enforcement of Foreign Judgments</w:t>
            </w:r>
          </w:p>
          <w:p w14:paraId="34EC76BE" w14:textId="5379A323" w:rsidR="00AD0BF6" w:rsidRPr="00C32320" w:rsidRDefault="00AD0BF6" w:rsidP="009F7E38">
            <w:pPr>
              <w:pStyle w:val="ListParagraph"/>
              <w:numPr>
                <w:ilvl w:val="0"/>
                <w:numId w:val="46"/>
              </w:numPr>
              <w:tabs>
                <w:tab w:val="left" w:pos="1080"/>
              </w:tabs>
              <w:autoSpaceDE w:val="0"/>
              <w:autoSpaceDN w:val="0"/>
              <w:adjustRightInd w:val="0"/>
              <w:rPr>
                <w:sz w:val="22"/>
                <w:szCs w:val="22"/>
              </w:rPr>
            </w:pPr>
            <w:r w:rsidRPr="00C32320">
              <w:rPr>
                <w:sz w:val="22"/>
                <w:szCs w:val="22"/>
              </w:rPr>
              <w:t>Conflict of Laws Conventions</w:t>
            </w:r>
          </w:p>
          <w:p w14:paraId="54834B3B" w14:textId="77777777" w:rsidR="00AD0BF6" w:rsidRPr="00C32320" w:rsidRDefault="00AD0BF6" w:rsidP="009F7E38">
            <w:pPr>
              <w:pStyle w:val="ListParagraph"/>
              <w:numPr>
                <w:ilvl w:val="0"/>
                <w:numId w:val="48"/>
              </w:numPr>
              <w:tabs>
                <w:tab w:val="left" w:pos="1080"/>
              </w:tabs>
              <w:autoSpaceDE w:val="0"/>
              <w:autoSpaceDN w:val="0"/>
              <w:adjustRightInd w:val="0"/>
              <w:ind w:left="1114"/>
              <w:jc w:val="both"/>
              <w:rPr>
                <w:sz w:val="22"/>
                <w:szCs w:val="22"/>
              </w:rPr>
            </w:pPr>
            <w:r w:rsidRPr="00C32320">
              <w:rPr>
                <w:sz w:val="22"/>
                <w:szCs w:val="22"/>
              </w:rPr>
              <w:t xml:space="preserve">Convention of 27 September 1968 on Jurisdiction and the Enforcement of Judgments in Civil and Commercial Matters (Brussels Convention) </w:t>
            </w:r>
          </w:p>
          <w:p w14:paraId="4BE9F1EC" w14:textId="3FC08DC0" w:rsidR="00AD0BF6" w:rsidRPr="00C32320" w:rsidRDefault="00AD0BF6" w:rsidP="009F7E38">
            <w:pPr>
              <w:pStyle w:val="ListParagraph"/>
              <w:numPr>
                <w:ilvl w:val="0"/>
                <w:numId w:val="48"/>
              </w:numPr>
              <w:tabs>
                <w:tab w:val="left" w:pos="1080"/>
              </w:tabs>
              <w:autoSpaceDE w:val="0"/>
              <w:autoSpaceDN w:val="0"/>
              <w:adjustRightInd w:val="0"/>
              <w:ind w:left="1114"/>
              <w:jc w:val="both"/>
              <w:rPr>
                <w:sz w:val="22"/>
                <w:szCs w:val="22"/>
              </w:rPr>
            </w:pPr>
            <w:r w:rsidRPr="00C32320">
              <w:rPr>
                <w:sz w:val="22"/>
                <w:szCs w:val="22"/>
              </w:rPr>
              <w:t>Convention on Jurisdiction and the Recognition and Enforcement of Judgments in Civil and Commercial Matters, 2007 (Lugano Convention 2007)</w:t>
            </w:r>
          </w:p>
          <w:p w14:paraId="68F2BC41" w14:textId="590AE27A" w:rsidR="00AD0BF6" w:rsidRPr="00C32320" w:rsidRDefault="00AD0BF6" w:rsidP="009F7E38">
            <w:pPr>
              <w:pStyle w:val="ListParagraph"/>
              <w:numPr>
                <w:ilvl w:val="0"/>
                <w:numId w:val="48"/>
              </w:numPr>
              <w:tabs>
                <w:tab w:val="left" w:pos="1080"/>
              </w:tabs>
              <w:autoSpaceDE w:val="0"/>
              <w:autoSpaceDN w:val="0"/>
              <w:adjustRightInd w:val="0"/>
              <w:ind w:left="1114"/>
              <w:jc w:val="both"/>
              <w:rPr>
                <w:sz w:val="22"/>
                <w:szCs w:val="22"/>
              </w:rPr>
            </w:pPr>
            <w:r w:rsidRPr="00C32320">
              <w:rPr>
                <w:sz w:val="22"/>
                <w:szCs w:val="22"/>
              </w:rPr>
              <w:t>Regulation (EU) No 1215/2012 of the European Parliament and of the Council of 12 December 2012 on Jurisdiction and the Recognition and Enforcement of Judgments in Civil and Commercial Matters (RECAST), as amended</w:t>
            </w:r>
          </w:p>
          <w:p w14:paraId="432CFB6E" w14:textId="119F5976" w:rsidR="00AD0BF6" w:rsidRPr="00C32320" w:rsidRDefault="00AD0BF6" w:rsidP="009F7E38">
            <w:pPr>
              <w:pStyle w:val="ListParagraph"/>
              <w:numPr>
                <w:ilvl w:val="0"/>
                <w:numId w:val="48"/>
              </w:numPr>
              <w:tabs>
                <w:tab w:val="left" w:pos="1080"/>
              </w:tabs>
              <w:autoSpaceDE w:val="0"/>
              <w:autoSpaceDN w:val="0"/>
              <w:adjustRightInd w:val="0"/>
              <w:ind w:left="1114"/>
              <w:jc w:val="both"/>
              <w:rPr>
                <w:sz w:val="22"/>
                <w:szCs w:val="22"/>
              </w:rPr>
            </w:pPr>
            <w:r w:rsidRPr="00C32320">
              <w:rPr>
                <w:sz w:val="22"/>
                <w:szCs w:val="22"/>
              </w:rPr>
              <w:t xml:space="preserve">Convention on the Law Applicable to Contractual Obligations, 1980 (Rome Convention) </w:t>
            </w:r>
          </w:p>
          <w:p w14:paraId="2FB6816E" w14:textId="2937B000" w:rsidR="00AD0BF6" w:rsidRPr="00C32320" w:rsidRDefault="00AD0BF6" w:rsidP="009F7E38">
            <w:pPr>
              <w:pStyle w:val="ListParagraph"/>
              <w:numPr>
                <w:ilvl w:val="0"/>
                <w:numId w:val="48"/>
              </w:numPr>
              <w:tabs>
                <w:tab w:val="left" w:pos="1080"/>
              </w:tabs>
              <w:autoSpaceDE w:val="0"/>
              <w:autoSpaceDN w:val="0"/>
              <w:adjustRightInd w:val="0"/>
              <w:ind w:left="1114"/>
              <w:jc w:val="both"/>
              <w:rPr>
                <w:sz w:val="22"/>
                <w:szCs w:val="22"/>
              </w:rPr>
            </w:pPr>
            <w:r w:rsidRPr="00C32320">
              <w:rPr>
                <w:sz w:val="22"/>
                <w:szCs w:val="22"/>
              </w:rPr>
              <w:t>Council Regulation (EC) No 593/2008 of the European Parliament and of the Council of 17 June 2008 on the Law Applicable to Contractual Obligations (Rome I Regulation)</w:t>
            </w:r>
          </w:p>
          <w:p w14:paraId="7C744A28" w14:textId="5867C950" w:rsidR="00AD0BF6" w:rsidRPr="00C32320" w:rsidRDefault="00AD0BF6" w:rsidP="009F7E38">
            <w:pPr>
              <w:pStyle w:val="ListParagraph"/>
              <w:numPr>
                <w:ilvl w:val="0"/>
                <w:numId w:val="48"/>
              </w:numPr>
              <w:tabs>
                <w:tab w:val="left" w:pos="1080"/>
              </w:tabs>
              <w:autoSpaceDE w:val="0"/>
              <w:autoSpaceDN w:val="0"/>
              <w:adjustRightInd w:val="0"/>
              <w:ind w:left="1114"/>
              <w:jc w:val="both"/>
              <w:rPr>
                <w:sz w:val="22"/>
                <w:szCs w:val="22"/>
              </w:rPr>
            </w:pPr>
            <w:r w:rsidRPr="00C32320">
              <w:rPr>
                <w:sz w:val="22"/>
                <w:szCs w:val="22"/>
              </w:rPr>
              <w:t>Council Regulation (EC) No 864/2007 of the European Parliament and of the Council of 11 July 2007 on the Law Applicable to Non-contractual Obligations (Rome II Regulation)</w:t>
            </w:r>
          </w:p>
          <w:p w14:paraId="1F2E6A7E" w14:textId="4605D8FC" w:rsidR="00AD0BF6" w:rsidRPr="00C32320" w:rsidRDefault="00AD0BF6" w:rsidP="009F7E38">
            <w:pPr>
              <w:pStyle w:val="ListParagraph"/>
              <w:numPr>
                <w:ilvl w:val="0"/>
                <w:numId w:val="40"/>
              </w:numPr>
              <w:tabs>
                <w:tab w:val="left" w:pos="1080"/>
              </w:tabs>
              <w:autoSpaceDE w:val="0"/>
              <w:autoSpaceDN w:val="0"/>
              <w:adjustRightInd w:val="0"/>
              <w:ind w:left="263" w:hanging="263"/>
              <w:rPr>
                <w:sz w:val="22"/>
                <w:szCs w:val="22"/>
              </w:rPr>
            </w:pPr>
            <w:r w:rsidRPr="00C32320">
              <w:rPr>
                <w:sz w:val="22"/>
                <w:szCs w:val="22"/>
              </w:rPr>
              <w:t>Role of Ethics in Shipping Law</w:t>
            </w:r>
          </w:p>
        </w:tc>
      </w:tr>
      <w:tr w:rsidR="00C32320" w:rsidRPr="00C32320" w14:paraId="70C75805" w14:textId="77777777" w:rsidTr="004E06BF">
        <w:trPr>
          <w:trHeight w:val="709"/>
        </w:trPr>
        <w:tc>
          <w:tcPr>
            <w:tcW w:w="2598" w:type="dxa"/>
            <w:vMerge w:val="restart"/>
            <w:shd w:val="clear" w:color="auto" w:fill="auto"/>
          </w:tcPr>
          <w:p w14:paraId="12DE37B7" w14:textId="77777777" w:rsidR="00AD0BF6" w:rsidRPr="00C32320" w:rsidRDefault="00AD0BF6" w:rsidP="006B057A">
            <w:pPr>
              <w:spacing w:line="276" w:lineRule="auto"/>
              <w:jc w:val="both"/>
              <w:rPr>
                <w:b/>
                <w:sz w:val="22"/>
                <w:szCs w:val="22"/>
              </w:rPr>
            </w:pPr>
          </w:p>
          <w:p w14:paraId="720C145C" w14:textId="77777777" w:rsidR="00AD0BF6" w:rsidRPr="00C32320" w:rsidRDefault="00AD0BF6" w:rsidP="006B057A">
            <w:pPr>
              <w:spacing w:line="276" w:lineRule="auto"/>
              <w:jc w:val="both"/>
              <w:rPr>
                <w:b/>
                <w:sz w:val="22"/>
                <w:szCs w:val="22"/>
              </w:rPr>
            </w:pPr>
          </w:p>
          <w:p w14:paraId="5476060E" w14:textId="77777777" w:rsidR="00AD0BF6" w:rsidRPr="00C32320" w:rsidRDefault="00AD0BF6" w:rsidP="006B057A">
            <w:pPr>
              <w:spacing w:line="276" w:lineRule="auto"/>
              <w:jc w:val="both"/>
              <w:rPr>
                <w:b/>
                <w:sz w:val="22"/>
                <w:szCs w:val="22"/>
              </w:rPr>
            </w:pPr>
          </w:p>
          <w:p w14:paraId="4ED33202" w14:textId="77777777" w:rsidR="00AD0BF6" w:rsidRPr="00C32320" w:rsidRDefault="00AD0BF6" w:rsidP="006B057A">
            <w:pPr>
              <w:spacing w:line="276" w:lineRule="auto"/>
              <w:jc w:val="both"/>
              <w:rPr>
                <w:b/>
                <w:sz w:val="22"/>
                <w:szCs w:val="22"/>
              </w:rPr>
            </w:pPr>
          </w:p>
          <w:p w14:paraId="17325849" w14:textId="77777777" w:rsidR="00AD0BF6" w:rsidRPr="00C32320" w:rsidRDefault="00AD0BF6" w:rsidP="006B057A">
            <w:pPr>
              <w:spacing w:line="276" w:lineRule="auto"/>
              <w:jc w:val="both"/>
              <w:rPr>
                <w:b/>
                <w:sz w:val="22"/>
                <w:szCs w:val="22"/>
              </w:rPr>
            </w:pPr>
          </w:p>
          <w:p w14:paraId="0171AF08" w14:textId="77777777" w:rsidR="00AD0BF6" w:rsidRPr="00C32320" w:rsidRDefault="00AD0BF6" w:rsidP="006B057A">
            <w:pPr>
              <w:spacing w:line="276" w:lineRule="auto"/>
              <w:jc w:val="both"/>
              <w:rPr>
                <w:b/>
                <w:sz w:val="22"/>
                <w:szCs w:val="22"/>
              </w:rPr>
            </w:pPr>
          </w:p>
          <w:p w14:paraId="01547677" w14:textId="77777777" w:rsidR="00AD0BF6" w:rsidRPr="00C32320" w:rsidRDefault="00AD0BF6" w:rsidP="006B057A">
            <w:pPr>
              <w:spacing w:line="276" w:lineRule="auto"/>
              <w:jc w:val="both"/>
              <w:rPr>
                <w:b/>
                <w:sz w:val="22"/>
                <w:szCs w:val="22"/>
              </w:rPr>
            </w:pPr>
          </w:p>
          <w:p w14:paraId="20515B52" w14:textId="77777777" w:rsidR="00AD0BF6" w:rsidRPr="00C32320" w:rsidRDefault="00AD0BF6" w:rsidP="006B057A">
            <w:pPr>
              <w:spacing w:line="276" w:lineRule="auto"/>
              <w:jc w:val="both"/>
              <w:rPr>
                <w:b/>
                <w:sz w:val="22"/>
                <w:szCs w:val="22"/>
              </w:rPr>
            </w:pPr>
          </w:p>
          <w:p w14:paraId="6C291E94" w14:textId="77777777" w:rsidR="00AD0BF6" w:rsidRPr="00C32320" w:rsidRDefault="00AD0BF6" w:rsidP="006B057A">
            <w:pPr>
              <w:spacing w:line="276" w:lineRule="auto"/>
              <w:jc w:val="both"/>
              <w:rPr>
                <w:b/>
                <w:sz w:val="22"/>
                <w:szCs w:val="22"/>
              </w:rPr>
            </w:pPr>
          </w:p>
          <w:p w14:paraId="008717C2" w14:textId="77777777" w:rsidR="00AD0BF6" w:rsidRPr="00C32320" w:rsidRDefault="00AD0BF6" w:rsidP="006B057A">
            <w:pPr>
              <w:spacing w:line="276" w:lineRule="auto"/>
              <w:jc w:val="both"/>
              <w:rPr>
                <w:b/>
                <w:sz w:val="22"/>
                <w:szCs w:val="22"/>
              </w:rPr>
            </w:pPr>
          </w:p>
          <w:p w14:paraId="59A70C45" w14:textId="77777777" w:rsidR="00AD0BF6" w:rsidRPr="00C32320" w:rsidRDefault="00AD0BF6" w:rsidP="006B057A">
            <w:pPr>
              <w:spacing w:line="276" w:lineRule="auto"/>
              <w:jc w:val="both"/>
              <w:rPr>
                <w:b/>
                <w:sz w:val="22"/>
                <w:szCs w:val="22"/>
              </w:rPr>
            </w:pPr>
          </w:p>
          <w:p w14:paraId="788EA601" w14:textId="77777777" w:rsidR="00AD0BF6" w:rsidRPr="00C32320" w:rsidRDefault="00AD0BF6" w:rsidP="006B057A">
            <w:pPr>
              <w:spacing w:line="276" w:lineRule="auto"/>
              <w:jc w:val="both"/>
              <w:rPr>
                <w:b/>
                <w:sz w:val="22"/>
                <w:szCs w:val="22"/>
              </w:rPr>
            </w:pPr>
          </w:p>
          <w:p w14:paraId="13837219" w14:textId="77777777" w:rsidR="00AD0BF6" w:rsidRPr="00C32320" w:rsidRDefault="00AD0BF6" w:rsidP="006B057A">
            <w:pPr>
              <w:spacing w:line="276" w:lineRule="auto"/>
              <w:jc w:val="both"/>
              <w:rPr>
                <w:b/>
                <w:sz w:val="22"/>
                <w:szCs w:val="22"/>
              </w:rPr>
            </w:pPr>
          </w:p>
          <w:p w14:paraId="34BCD4C4" w14:textId="77777777" w:rsidR="00AD0BF6" w:rsidRPr="00C32320" w:rsidRDefault="00AD0BF6" w:rsidP="006B057A">
            <w:pPr>
              <w:spacing w:line="276" w:lineRule="auto"/>
              <w:jc w:val="both"/>
              <w:rPr>
                <w:b/>
                <w:sz w:val="22"/>
                <w:szCs w:val="22"/>
              </w:rPr>
            </w:pPr>
          </w:p>
          <w:p w14:paraId="4B3B3912" w14:textId="77777777" w:rsidR="00AD0BF6" w:rsidRPr="00C32320" w:rsidRDefault="00AD0BF6" w:rsidP="006B057A">
            <w:pPr>
              <w:spacing w:line="276" w:lineRule="auto"/>
              <w:jc w:val="both"/>
              <w:rPr>
                <w:b/>
                <w:sz w:val="22"/>
                <w:szCs w:val="22"/>
              </w:rPr>
            </w:pPr>
          </w:p>
          <w:p w14:paraId="3A094786" w14:textId="77777777" w:rsidR="00AD0BF6" w:rsidRPr="00C32320" w:rsidRDefault="00AD0BF6" w:rsidP="006B057A">
            <w:pPr>
              <w:spacing w:line="276" w:lineRule="auto"/>
              <w:jc w:val="both"/>
              <w:rPr>
                <w:b/>
                <w:sz w:val="22"/>
                <w:szCs w:val="22"/>
              </w:rPr>
            </w:pPr>
          </w:p>
          <w:p w14:paraId="1109AD4F" w14:textId="77777777" w:rsidR="00AD0BF6" w:rsidRPr="00C32320" w:rsidRDefault="00AD0BF6" w:rsidP="006B057A">
            <w:pPr>
              <w:spacing w:line="276" w:lineRule="auto"/>
              <w:jc w:val="both"/>
              <w:rPr>
                <w:b/>
                <w:sz w:val="22"/>
                <w:szCs w:val="22"/>
              </w:rPr>
            </w:pPr>
          </w:p>
          <w:p w14:paraId="3B4A6A12" w14:textId="77777777" w:rsidR="00AD0BF6" w:rsidRPr="00C32320" w:rsidRDefault="00AD0BF6" w:rsidP="006B057A">
            <w:pPr>
              <w:spacing w:line="276" w:lineRule="auto"/>
              <w:jc w:val="both"/>
              <w:rPr>
                <w:b/>
                <w:sz w:val="22"/>
                <w:szCs w:val="22"/>
              </w:rPr>
            </w:pPr>
          </w:p>
          <w:p w14:paraId="30D3FB1F" w14:textId="77777777" w:rsidR="00AD0BF6" w:rsidRPr="00C32320" w:rsidRDefault="00AD0BF6" w:rsidP="006B057A">
            <w:pPr>
              <w:spacing w:line="276" w:lineRule="auto"/>
              <w:jc w:val="both"/>
              <w:rPr>
                <w:b/>
                <w:sz w:val="22"/>
                <w:szCs w:val="22"/>
              </w:rPr>
            </w:pPr>
          </w:p>
          <w:p w14:paraId="4F55B225" w14:textId="77777777" w:rsidR="00AD0BF6" w:rsidRPr="00C32320" w:rsidRDefault="00AD0BF6" w:rsidP="006B057A">
            <w:pPr>
              <w:spacing w:line="276" w:lineRule="auto"/>
              <w:jc w:val="both"/>
              <w:rPr>
                <w:b/>
                <w:sz w:val="22"/>
                <w:szCs w:val="22"/>
              </w:rPr>
            </w:pPr>
          </w:p>
          <w:p w14:paraId="25A02623" w14:textId="77777777" w:rsidR="00AD0BF6" w:rsidRPr="00C32320" w:rsidRDefault="00AD0BF6" w:rsidP="006B057A">
            <w:pPr>
              <w:spacing w:line="276" w:lineRule="auto"/>
              <w:jc w:val="both"/>
              <w:rPr>
                <w:b/>
                <w:sz w:val="22"/>
                <w:szCs w:val="22"/>
              </w:rPr>
            </w:pPr>
          </w:p>
          <w:p w14:paraId="0BE3C763" w14:textId="77777777" w:rsidR="00AD0BF6" w:rsidRPr="00C32320" w:rsidRDefault="00AD0BF6" w:rsidP="006B057A">
            <w:pPr>
              <w:spacing w:line="276" w:lineRule="auto"/>
              <w:jc w:val="both"/>
              <w:rPr>
                <w:b/>
                <w:sz w:val="22"/>
                <w:szCs w:val="22"/>
              </w:rPr>
            </w:pPr>
            <w:r w:rsidRPr="00C32320">
              <w:rPr>
                <w:b/>
                <w:sz w:val="22"/>
                <w:szCs w:val="22"/>
              </w:rPr>
              <w:t>Learning Outcomes</w:t>
            </w:r>
          </w:p>
          <w:p w14:paraId="3C64DD0F" w14:textId="77777777" w:rsidR="00AD0BF6" w:rsidRPr="00C32320" w:rsidRDefault="00AD0BF6" w:rsidP="006B057A">
            <w:pPr>
              <w:spacing w:line="276" w:lineRule="auto"/>
              <w:jc w:val="both"/>
              <w:rPr>
                <w:b/>
                <w:sz w:val="22"/>
                <w:szCs w:val="22"/>
              </w:rPr>
            </w:pPr>
          </w:p>
        </w:tc>
        <w:tc>
          <w:tcPr>
            <w:tcW w:w="6752" w:type="dxa"/>
            <w:shd w:val="clear" w:color="auto" w:fill="DBE5F1"/>
            <w:vAlign w:val="center"/>
          </w:tcPr>
          <w:p w14:paraId="048155DB" w14:textId="77777777" w:rsidR="00AD0BF6" w:rsidRPr="00C32320" w:rsidRDefault="00AD0BF6" w:rsidP="006B057A">
            <w:pPr>
              <w:spacing w:line="276" w:lineRule="auto"/>
              <w:jc w:val="both"/>
              <w:rPr>
                <w:b/>
                <w:sz w:val="22"/>
                <w:szCs w:val="22"/>
              </w:rPr>
            </w:pPr>
            <w:r w:rsidRPr="00C32320">
              <w:rPr>
                <w:sz w:val="22"/>
                <w:szCs w:val="22"/>
              </w:rPr>
              <w:lastRenderedPageBreak/>
              <w:t>Competences: – at the end of the module/unit the learner will have acquired the responsibility and autonomy to:</w:t>
            </w:r>
          </w:p>
        </w:tc>
      </w:tr>
      <w:tr w:rsidR="00C32320" w:rsidRPr="00C32320" w14:paraId="6E788BBA" w14:textId="77777777" w:rsidTr="004E06BF">
        <w:trPr>
          <w:trHeight w:val="707"/>
        </w:trPr>
        <w:tc>
          <w:tcPr>
            <w:tcW w:w="2598" w:type="dxa"/>
            <w:vMerge/>
            <w:shd w:val="clear" w:color="auto" w:fill="auto"/>
            <w:vAlign w:val="center"/>
          </w:tcPr>
          <w:p w14:paraId="2A88B120" w14:textId="77777777" w:rsidR="00AD0BF6" w:rsidRPr="00C32320" w:rsidRDefault="00AD0BF6" w:rsidP="006B057A">
            <w:pPr>
              <w:spacing w:line="276" w:lineRule="auto"/>
              <w:jc w:val="both"/>
              <w:rPr>
                <w:b/>
                <w:sz w:val="22"/>
                <w:szCs w:val="22"/>
              </w:rPr>
            </w:pPr>
          </w:p>
        </w:tc>
        <w:tc>
          <w:tcPr>
            <w:tcW w:w="6752" w:type="dxa"/>
            <w:shd w:val="clear" w:color="auto" w:fill="auto"/>
            <w:vAlign w:val="center"/>
          </w:tcPr>
          <w:p w14:paraId="58FFF576" w14:textId="77777777" w:rsidR="00AD0BF6" w:rsidRPr="00C32320" w:rsidRDefault="00AD0BF6" w:rsidP="006B057A">
            <w:pPr>
              <w:spacing w:line="276" w:lineRule="auto"/>
              <w:jc w:val="both"/>
              <w:rPr>
                <w:sz w:val="22"/>
                <w:szCs w:val="22"/>
                <w:lang w:val="en-US"/>
              </w:rPr>
            </w:pPr>
            <w:r w:rsidRPr="00C32320">
              <w:rPr>
                <w:sz w:val="22"/>
                <w:szCs w:val="22"/>
                <w:lang w:val="en-US"/>
              </w:rPr>
              <w:t xml:space="preserve">Apply the knowledge acquired when undertaking studies in other modules of the </w:t>
            </w:r>
            <w:proofErr w:type="spellStart"/>
            <w:r w:rsidRPr="00C32320">
              <w:rPr>
                <w:sz w:val="22"/>
                <w:szCs w:val="22"/>
                <w:lang w:val="en-US"/>
              </w:rPr>
              <w:t>programme</w:t>
            </w:r>
            <w:proofErr w:type="spellEnd"/>
            <w:r w:rsidRPr="00C32320">
              <w:rPr>
                <w:sz w:val="22"/>
                <w:szCs w:val="22"/>
                <w:lang w:val="en-US"/>
              </w:rPr>
              <w:t xml:space="preserve">, </w:t>
            </w:r>
            <w:proofErr w:type="gramStart"/>
            <w:r w:rsidRPr="00C32320">
              <w:rPr>
                <w:sz w:val="22"/>
                <w:szCs w:val="22"/>
                <w:lang w:val="en-US"/>
              </w:rPr>
              <w:t>e.g.</w:t>
            </w:r>
            <w:proofErr w:type="gramEnd"/>
            <w:r w:rsidRPr="00C32320">
              <w:rPr>
                <w:sz w:val="22"/>
                <w:szCs w:val="22"/>
                <w:lang w:val="en-US"/>
              </w:rPr>
              <w:t xml:space="preserve"> proprietary interests in ships, wet shipping, carriage of goods and passengers, maritime claims, etc.</w:t>
            </w:r>
          </w:p>
        </w:tc>
      </w:tr>
      <w:tr w:rsidR="00C32320" w:rsidRPr="00C32320" w14:paraId="7F5BA97A" w14:textId="77777777" w:rsidTr="004E06BF">
        <w:trPr>
          <w:trHeight w:val="707"/>
        </w:trPr>
        <w:tc>
          <w:tcPr>
            <w:tcW w:w="2598" w:type="dxa"/>
            <w:vMerge/>
            <w:shd w:val="clear" w:color="auto" w:fill="auto"/>
            <w:vAlign w:val="center"/>
          </w:tcPr>
          <w:p w14:paraId="219552F0" w14:textId="77777777" w:rsidR="00AD0BF6" w:rsidRPr="00C32320" w:rsidRDefault="00AD0BF6" w:rsidP="006B057A">
            <w:pPr>
              <w:spacing w:line="276" w:lineRule="auto"/>
              <w:jc w:val="both"/>
              <w:rPr>
                <w:b/>
                <w:sz w:val="22"/>
                <w:szCs w:val="22"/>
              </w:rPr>
            </w:pPr>
          </w:p>
        </w:tc>
        <w:tc>
          <w:tcPr>
            <w:tcW w:w="6752" w:type="dxa"/>
            <w:shd w:val="clear" w:color="auto" w:fill="DBE5F1"/>
            <w:vAlign w:val="center"/>
          </w:tcPr>
          <w:p w14:paraId="789B781B" w14:textId="77777777" w:rsidR="00AD0BF6" w:rsidRPr="00C32320" w:rsidRDefault="00AD0BF6" w:rsidP="006B057A">
            <w:pPr>
              <w:spacing w:line="276" w:lineRule="auto"/>
              <w:jc w:val="both"/>
              <w:rPr>
                <w:sz w:val="22"/>
                <w:szCs w:val="22"/>
                <w:lang w:val="mt-MT"/>
              </w:rPr>
            </w:pPr>
            <w:r w:rsidRPr="00C32320">
              <w:rPr>
                <w:sz w:val="22"/>
                <w:szCs w:val="22"/>
              </w:rPr>
              <w:t>Knowledge – at the end of the module/unit the learner will have been exposed to the following</w:t>
            </w:r>
            <w:r w:rsidRPr="00C32320">
              <w:rPr>
                <w:sz w:val="22"/>
                <w:szCs w:val="22"/>
                <w:lang w:val="mt-MT"/>
              </w:rPr>
              <w:t xml:space="preserve">: </w:t>
            </w:r>
          </w:p>
        </w:tc>
      </w:tr>
      <w:tr w:rsidR="00C32320" w:rsidRPr="00C32320" w14:paraId="656ACE0B" w14:textId="77777777" w:rsidTr="004E06BF">
        <w:trPr>
          <w:trHeight w:val="707"/>
        </w:trPr>
        <w:tc>
          <w:tcPr>
            <w:tcW w:w="2598" w:type="dxa"/>
            <w:vMerge/>
            <w:shd w:val="clear" w:color="auto" w:fill="auto"/>
            <w:vAlign w:val="center"/>
          </w:tcPr>
          <w:p w14:paraId="7A81AF51" w14:textId="77777777" w:rsidR="00AD0BF6" w:rsidRPr="00C32320" w:rsidRDefault="00AD0BF6" w:rsidP="006B057A">
            <w:pPr>
              <w:spacing w:line="276" w:lineRule="auto"/>
              <w:jc w:val="both"/>
              <w:rPr>
                <w:b/>
                <w:sz w:val="22"/>
                <w:szCs w:val="22"/>
              </w:rPr>
            </w:pPr>
          </w:p>
        </w:tc>
        <w:tc>
          <w:tcPr>
            <w:tcW w:w="6752" w:type="dxa"/>
            <w:shd w:val="clear" w:color="auto" w:fill="auto"/>
            <w:vAlign w:val="center"/>
          </w:tcPr>
          <w:p w14:paraId="5C2FBC52" w14:textId="77777777" w:rsidR="00AD0BF6" w:rsidRPr="00C32320" w:rsidRDefault="00AD0BF6" w:rsidP="006B057A">
            <w:pPr>
              <w:spacing w:line="276" w:lineRule="auto"/>
              <w:jc w:val="both"/>
              <w:rPr>
                <w:sz w:val="22"/>
                <w:szCs w:val="22"/>
                <w:lang w:val="en-US"/>
              </w:rPr>
            </w:pPr>
            <w:r w:rsidRPr="00C32320">
              <w:rPr>
                <w:sz w:val="22"/>
                <w:szCs w:val="22"/>
                <w:lang w:val="mt-MT"/>
              </w:rPr>
              <w:t>a)</w:t>
            </w:r>
            <w:r w:rsidRPr="00C32320">
              <w:rPr>
                <w:sz w:val="22"/>
                <w:szCs w:val="22"/>
                <w:lang w:val="en-US"/>
              </w:rPr>
              <w:t xml:space="preserve"> The general principles governing the law of contracts, torts, property and private international law as may be applied to shipping matters; </w:t>
            </w:r>
          </w:p>
          <w:p w14:paraId="2E588668" w14:textId="77777777" w:rsidR="00AD0BF6" w:rsidRPr="00C32320" w:rsidRDefault="00AD0BF6" w:rsidP="006B057A">
            <w:pPr>
              <w:spacing w:line="276" w:lineRule="auto"/>
              <w:jc w:val="both"/>
              <w:rPr>
                <w:sz w:val="22"/>
                <w:szCs w:val="22"/>
                <w:lang w:val="en-US"/>
              </w:rPr>
            </w:pPr>
            <w:r w:rsidRPr="00C32320">
              <w:rPr>
                <w:sz w:val="22"/>
                <w:szCs w:val="22"/>
                <w:lang w:val="en-US"/>
              </w:rPr>
              <w:t xml:space="preserve">b) The intricacies of shipping </w:t>
            </w:r>
            <w:proofErr w:type="gramStart"/>
            <w:r w:rsidRPr="00C32320">
              <w:rPr>
                <w:sz w:val="22"/>
                <w:szCs w:val="22"/>
                <w:lang w:val="en-US"/>
              </w:rPr>
              <w:t>law;</w:t>
            </w:r>
            <w:proofErr w:type="gramEnd"/>
            <w:r w:rsidRPr="00C32320">
              <w:rPr>
                <w:sz w:val="22"/>
                <w:szCs w:val="22"/>
                <w:lang w:val="en-US"/>
              </w:rPr>
              <w:t xml:space="preserve"> </w:t>
            </w:r>
          </w:p>
          <w:p w14:paraId="15291DD9" w14:textId="77777777" w:rsidR="00AD0BF6" w:rsidRPr="00C32320" w:rsidRDefault="00AD0BF6" w:rsidP="006B057A">
            <w:pPr>
              <w:spacing w:line="276" w:lineRule="auto"/>
              <w:jc w:val="both"/>
              <w:rPr>
                <w:sz w:val="22"/>
                <w:szCs w:val="22"/>
              </w:rPr>
            </w:pPr>
            <w:r w:rsidRPr="00C32320">
              <w:rPr>
                <w:sz w:val="22"/>
                <w:szCs w:val="22"/>
                <w:lang w:val="en-US"/>
              </w:rPr>
              <w:t>c</w:t>
            </w:r>
            <w:r w:rsidRPr="00C32320">
              <w:rPr>
                <w:sz w:val="22"/>
                <w:szCs w:val="22"/>
                <w:lang w:val="mt-MT"/>
              </w:rPr>
              <w:t>)</w:t>
            </w:r>
            <w:r w:rsidRPr="00C32320">
              <w:rPr>
                <w:sz w:val="22"/>
                <w:szCs w:val="22"/>
                <w:lang w:val="en-US"/>
              </w:rPr>
              <w:t xml:space="preserve"> The functions, </w:t>
            </w:r>
            <w:proofErr w:type="gramStart"/>
            <w:r w:rsidRPr="00C32320">
              <w:rPr>
                <w:sz w:val="22"/>
                <w:szCs w:val="22"/>
                <w:lang w:val="en-US"/>
              </w:rPr>
              <w:t>constitution</w:t>
            </w:r>
            <w:proofErr w:type="gramEnd"/>
            <w:r w:rsidRPr="00C32320">
              <w:rPr>
                <w:sz w:val="22"/>
                <w:szCs w:val="22"/>
                <w:lang w:val="en-US"/>
              </w:rPr>
              <w:t xml:space="preserve"> and role of various shipping institutions, especially in the development of rules and regulations.</w:t>
            </w:r>
          </w:p>
        </w:tc>
      </w:tr>
      <w:tr w:rsidR="00C32320" w:rsidRPr="00C32320" w14:paraId="7112FC9C" w14:textId="77777777" w:rsidTr="004E06BF">
        <w:trPr>
          <w:trHeight w:val="707"/>
        </w:trPr>
        <w:tc>
          <w:tcPr>
            <w:tcW w:w="2598" w:type="dxa"/>
            <w:vMerge/>
            <w:shd w:val="clear" w:color="auto" w:fill="auto"/>
            <w:vAlign w:val="center"/>
          </w:tcPr>
          <w:p w14:paraId="4D6F6F63" w14:textId="77777777" w:rsidR="00AD0BF6" w:rsidRPr="00C32320" w:rsidRDefault="00AD0BF6" w:rsidP="006B057A">
            <w:pPr>
              <w:spacing w:line="276" w:lineRule="auto"/>
              <w:jc w:val="both"/>
              <w:rPr>
                <w:b/>
                <w:sz w:val="22"/>
                <w:szCs w:val="22"/>
              </w:rPr>
            </w:pPr>
          </w:p>
        </w:tc>
        <w:tc>
          <w:tcPr>
            <w:tcW w:w="6752" w:type="dxa"/>
            <w:shd w:val="clear" w:color="auto" w:fill="DBE5F1"/>
            <w:vAlign w:val="center"/>
          </w:tcPr>
          <w:p w14:paraId="4710F850" w14:textId="77777777" w:rsidR="00AD0BF6" w:rsidRPr="00C32320" w:rsidRDefault="00AD0BF6" w:rsidP="006B057A">
            <w:pPr>
              <w:spacing w:line="276" w:lineRule="auto"/>
              <w:jc w:val="both"/>
              <w:rPr>
                <w:sz w:val="22"/>
                <w:szCs w:val="22"/>
                <w:lang w:val="mt-MT"/>
              </w:rPr>
            </w:pPr>
            <w:r w:rsidRPr="00C32320">
              <w:rPr>
                <w:sz w:val="22"/>
                <w:szCs w:val="22"/>
              </w:rPr>
              <w:t>Skills – at the end of the module/unit the learner will have acquired the following skills:</w:t>
            </w:r>
          </w:p>
        </w:tc>
      </w:tr>
      <w:tr w:rsidR="00C32320" w:rsidRPr="00C32320" w14:paraId="62D73C74" w14:textId="77777777" w:rsidTr="004E06BF">
        <w:trPr>
          <w:trHeight w:val="707"/>
        </w:trPr>
        <w:tc>
          <w:tcPr>
            <w:tcW w:w="2598" w:type="dxa"/>
            <w:vMerge/>
            <w:shd w:val="clear" w:color="auto" w:fill="auto"/>
            <w:vAlign w:val="center"/>
          </w:tcPr>
          <w:p w14:paraId="0071EDED" w14:textId="77777777" w:rsidR="00AD0BF6" w:rsidRPr="00C32320" w:rsidRDefault="00AD0BF6" w:rsidP="006B057A">
            <w:pPr>
              <w:spacing w:line="276" w:lineRule="auto"/>
              <w:jc w:val="both"/>
              <w:rPr>
                <w:b/>
                <w:sz w:val="22"/>
                <w:szCs w:val="22"/>
              </w:rPr>
            </w:pPr>
          </w:p>
        </w:tc>
        <w:tc>
          <w:tcPr>
            <w:tcW w:w="6752" w:type="dxa"/>
            <w:shd w:val="clear" w:color="auto" w:fill="FFFFFF"/>
            <w:vAlign w:val="center"/>
          </w:tcPr>
          <w:p w14:paraId="2DC15D50" w14:textId="77777777" w:rsidR="00AD0BF6" w:rsidRPr="00C32320" w:rsidRDefault="00AD0BF6" w:rsidP="006B057A">
            <w:pPr>
              <w:spacing w:line="276" w:lineRule="auto"/>
              <w:jc w:val="both"/>
              <w:rPr>
                <w:b/>
                <w:sz w:val="22"/>
                <w:szCs w:val="22"/>
              </w:rPr>
            </w:pPr>
            <w:r w:rsidRPr="00C32320">
              <w:rPr>
                <w:b/>
                <w:sz w:val="22"/>
                <w:szCs w:val="22"/>
              </w:rPr>
              <w:t>Applying knowledge and understanding</w:t>
            </w:r>
          </w:p>
          <w:p w14:paraId="6E259316" w14:textId="77777777" w:rsidR="00AD0BF6" w:rsidRPr="00C32320" w:rsidRDefault="00AD0BF6" w:rsidP="006B057A">
            <w:pPr>
              <w:spacing w:line="276" w:lineRule="auto"/>
              <w:jc w:val="both"/>
              <w:rPr>
                <w:sz w:val="22"/>
                <w:szCs w:val="22"/>
              </w:rPr>
            </w:pPr>
            <w:r w:rsidRPr="00C32320">
              <w:rPr>
                <w:sz w:val="22"/>
                <w:szCs w:val="22"/>
              </w:rPr>
              <w:t>The learner will be able to:</w:t>
            </w:r>
          </w:p>
          <w:p w14:paraId="3288B435" w14:textId="77777777" w:rsidR="00AD0BF6" w:rsidRPr="00C32320" w:rsidRDefault="00AD0BF6" w:rsidP="006B057A">
            <w:pPr>
              <w:spacing w:line="276" w:lineRule="auto"/>
              <w:jc w:val="both"/>
              <w:rPr>
                <w:sz w:val="22"/>
                <w:szCs w:val="22"/>
                <w:lang w:val="en-US"/>
              </w:rPr>
            </w:pPr>
            <w:r w:rsidRPr="00C32320">
              <w:rPr>
                <w:sz w:val="22"/>
                <w:szCs w:val="22"/>
                <w:lang w:val="en-US"/>
              </w:rPr>
              <w:t>a</w:t>
            </w:r>
            <w:r w:rsidRPr="00C32320">
              <w:rPr>
                <w:sz w:val="22"/>
                <w:szCs w:val="22"/>
                <w:lang w:val="mt-MT"/>
              </w:rPr>
              <w:t>)</w:t>
            </w:r>
            <w:r w:rsidRPr="00C32320">
              <w:rPr>
                <w:sz w:val="22"/>
                <w:szCs w:val="22"/>
                <w:lang w:val="en-US"/>
              </w:rPr>
              <w:t xml:space="preserve"> Apply the knowledge acquired in their respective areas of </w:t>
            </w:r>
            <w:proofErr w:type="gramStart"/>
            <w:r w:rsidRPr="00C32320">
              <w:rPr>
                <w:sz w:val="22"/>
                <w:szCs w:val="22"/>
                <w:lang w:val="en-US"/>
              </w:rPr>
              <w:t>employment;</w:t>
            </w:r>
            <w:proofErr w:type="gramEnd"/>
          </w:p>
          <w:p w14:paraId="41762534" w14:textId="77777777" w:rsidR="00AD0BF6" w:rsidRPr="00C32320" w:rsidRDefault="00AD0BF6" w:rsidP="006B057A">
            <w:pPr>
              <w:spacing w:line="276" w:lineRule="auto"/>
              <w:jc w:val="both"/>
              <w:rPr>
                <w:sz w:val="22"/>
                <w:szCs w:val="22"/>
              </w:rPr>
            </w:pPr>
            <w:r w:rsidRPr="00C32320">
              <w:rPr>
                <w:sz w:val="22"/>
                <w:szCs w:val="22"/>
                <w:lang w:val="en-US"/>
              </w:rPr>
              <w:t xml:space="preserve">b) Apply the knowledge acquired when representing </w:t>
            </w:r>
            <w:proofErr w:type="gramStart"/>
            <w:r w:rsidRPr="00C32320">
              <w:rPr>
                <w:sz w:val="22"/>
                <w:szCs w:val="22"/>
                <w:lang w:val="en-US"/>
              </w:rPr>
              <w:t>clients;</w:t>
            </w:r>
            <w:proofErr w:type="gramEnd"/>
          </w:p>
          <w:p w14:paraId="2FB58C61" w14:textId="1503D475" w:rsidR="00AD0BF6" w:rsidRPr="00C32320" w:rsidRDefault="00AD0BF6" w:rsidP="006B057A">
            <w:pPr>
              <w:spacing w:line="276" w:lineRule="auto"/>
              <w:jc w:val="both"/>
              <w:rPr>
                <w:sz w:val="22"/>
                <w:szCs w:val="22"/>
              </w:rPr>
            </w:pPr>
            <w:r w:rsidRPr="00C32320">
              <w:rPr>
                <w:sz w:val="22"/>
                <w:szCs w:val="22"/>
              </w:rPr>
              <w:lastRenderedPageBreak/>
              <w:t xml:space="preserve">c) </w:t>
            </w:r>
            <w:r w:rsidRPr="00C32320">
              <w:rPr>
                <w:sz w:val="22"/>
                <w:szCs w:val="22"/>
                <w:lang w:val="en-US"/>
              </w:rPr>
              <w:t xml:space="preserve">Apply the knowledge acquired when representing their countries in international fora; </w:t>
            </w:r>
            <w:r w:rsidRPr="00C32320">
              <w:rPr>
                <w:sz w:val="22"/>
                <w:szCs w:val="22"/>
              </w:rPr>
              <w:t>etc</w:t>
            </w:r>
          </w:p>
        </w:tc>
      </w:tr>
      <w:tr w:rsidR="00C32320" w:rsidRPr="00C32320" w14:paraId="5F2D6660" w14:textId="77777777" w:rsidTr="004E06BF">
        <w:trPr>
          <w:trHeight w:val="1184"/>
        </w:trPr>
        <w:tc>
          <w:tcPr>
            <w:tcW w:w="2598" w:type="dxa"/>
            <w:vMerge/>
            <w:shd w:val="clear" w:color="auto" w:fill="auto"/>
            <w:vAlign w:val="center"/>
          </w:tcPr>
          <w:p w14:paraId="76371876" w14:textId="77777777" w:rsidR="00AD0BF6" w:rsidRPr="00C32320" w:rsidRDefault="00AD0BF6" w:rsidP="006B057A">
            <w:pPr>
              <w:spacing w:line="276" w:lineRule="auto"/>
              <w:jc w:val="both"/>
              <w:rPr>
                <w:b/>
                <w:sz w:val="22"/>
                <w:szCs w:val="22"/>
              </w:rPr>
            </w:pPr>
          </w:p>
        </w:tc>
        <w:tc>
          <w:tcPr>
            <w:tcW w:w="6752" w:type="dxa"/>
            <w:shd w:val="clear" w:color="auto" w:fill="auto"/>
            <w:vAlign w:val="center"/>
          </w:tcPr>
          <w:p w14:paraId="67B6200B" w14:textId="77777777" w:rsidR="00AD0BF6" w:rsidRPr="00C32320" w:rsidRDefault="00AD0BF6" w:rsidP="006B057A">
            <w:pPr>
              <w:spacing w:line="276" w:lineRule="auto"/>
              <w:jc w:val="both"/>
              <w:rPr>
                <w:b/>
                <w:i/>
                <w:sz w:val="22"/>
                <w:szCs w:val="22"/>
              </w:rPr>
            </w:pPr>
            <w:r w:rsidRPr="00C32320">
              <w:rPr>
                <w:b/>
                <w:i/>
                <w:sz w:val="22"/>
                <w:szCs w:val="22"/>
              </w:rPr>
              <w:t xml:space="preserve">Judgment Skills and Critical Abilities </w:t>
            </w:r>
          </w:p>
          <w:p w14:paraId="50F827DA" w14:textId="77777777" w:rsidR="00AD0BF6" w:rsidRPr="00C32320" w:rsidRDefault="00AD0BF6" w:rsidP="006B057A">
            <w:pPr>
              <w:spacing w:line="276" w:lineRule="auto"/>
              <w:jc w:val="both"/>
              <w:rPr>
                <w:sz w:val="22"/>
                <w:szCs w:val="22"/>
              </w:rPr>
            </w:pPr>
            <w:r w:rsidRPr="00C32320">
              <w:rPr>
                <w:sz w:val="22"/>
                <w:szCs w:val="22"/>
              </w:rPr>
              <w:t xml:space="preserve">This section has been made sufficiently open to accommodate both vocational and academic orientations. Applicants can refer to Judgement Skills, or Critical Abilities (critical skills, dispositions, </w:t>
            </w:r>
            <w:proofErr w:type="gramStart"/>
            <w:r w:rsidRPr="00C32320">
              <w:rPr>
                <w:sz w:val="22"/>
                <w:szCs w:val="22"/>
              </w:rPr>
              <w:t>values</w:t>
            </w:r>
            <w:proofErr w:type="gramEnd"/>
            <w:r w:rsidRPr="00C32320">
              <w:rPr>
                <w:sz w:val="22"/>
                <w:szCs w:val="22"/>
              </w:rPr>
              <w:t xml:space="preserve"> and actions), or both.</w:t>
            </w:r>
          </w:p>
          <w:p w14:paraId="5B1DB893" w14:textId="77777777" w:rsidR="00AD0BF6" w:rsidRPr="00C32320" w:rsidRDefault="00AD0BF6" w:rsidP="006B057A">
            <w:pPr>
              <w:spacing w:line="276" w:lineRule="auto"/>
              <w:jc w:val="both"/>
              <w:rPr>
                <w:sz w:val="22"/>
                <w:szCs w:val="22"/>
                <w:lang w:val="mt-MT"/>
              </w:rPr>
            </w:pPr>
          </w:p>
          <w:p w14:paraId="1E3ECC33" w14:textId="77777777" w:rsidR="00AD0BF6" w:rsidRPr="00C32320" w:rsidRDefault="00AD0BF6" w:rsidP="006B057A">
            <w:pPr>
              <w:spacing w:line="276" w:lineRule="auto"/>
              <w:jc w:val="both"/>
              <w:rPr>
                <w:sz w:val="22"/>
                <w:szCs w:val="22"/>
                <w:lang w:val="mt-MT"/>
              </w:rPr>
            </w:pPr>
            <w:r w:rsidRPr="00C32320">
              <w:rPr>
                <w:sz w:val="22"/>
                <w:szCs w:val="22"/>
              </w:rPr>
              <w:t xml:space="preserve">The learner will be able to:  </w:t>
            </w:r>
          </w:p>
          <w:p w14:paraId="6A2C9079" w14:textId="77777777" w:rsidR="00AD0BF6" w:rsidRPr="00C32320" w:rsidRDefault="00AD0BF6" w:rsidP="006B057A">
            <w:pPr>
              <w:spacing w:line="276" w:lineRule="auto"/>
              <w:jc w:val="both"/>
              <w:rPr>
                <w:sz w:val="22"/>
                <w:szCs w:val="22"/>
                <w:lang w:val="en-US"/>
              </w:rPr>
            </w:pPr>
            <w:r w:rsidRPr="00C32320">
              <w:rPr>
                <w:sz w:val="22"/>
                <w:szCs w:val="22"/>
                <w:lang w:val="mt-MT"/>
              </w:rPr>
              <w:t>a)</w:t>
            </w:r>
            <w:r w:rsidRPr="00C32320">
              <w:rPr>
                <w:sz w:val="22"/>
                <w:szCs w:val="22"/>
                <w:lang w:val="en-US"/>
              </w:rPr>
              <w:t xml:space="preserve"> Advise on the development of shipping law;</w:t>
            </w:r>
          </w:p>
          <w:p w14:paraId="4AAF6AE4" w14:textId="77777777" w:rsidR="00AD0BF6" w:rsidRPr="00C32320" w:rsidRDefault="00AD0BF6" w:rsidP="006B057A">
            <w:pPr>
              <w:spacing w:line="276" w:lineRule="auto"/>
              <w:jc w:val="both"/>
              <w:rPr>
                <w:sz w:val="22"/>
                <w:szCs w:val="22"/>
                <w:lang w:val="en-US"/>
              </w:rPr>
            </w:pPr>
            <w:r w:rsidRPr="00C32320">
              <w:rPr>
                <w:sz w:val="22"/>
                <w:szCs w:val="22"/>
                <w:lang w:val="en-US"/>
              </w:rPr>
              <w:t xml:space="preserve">b) Advise on the various actors who are involved international </w:t>
            </w:r>
            <w:proofErr w:type="gramStart"/>
            <w:r w:rsidRPr="00C32320">
              <w:rPr>
                <w:sz w:val="22"/>
                <w:szCs w:val="22"/>
                <w:lang w:val="en-US"/>
              </w:rPr>
              <w:t>trade;</w:t>
            </w:r>
            <w:proofErr w:type="gramEnd"/>
          </w:p>
          <w:p w14:paraId="46A48D1C" w14:textId="77777777" w:rsidR="00AD0BF6" w:rsidRPr="00C32320" w:rsidRDefault="00AD0BF6" w:rsidP="006B057A">
            <w:pPr>
              <w:spacing w:line="276" w:lineRule="auto"/>
              <w:jc w:val="both"/>
              <w:rPr>
                <w:sz w:val="22"/>
                <w:szCs w:val="22"/>
                <w:lang w:val="en-US"/>
              </w:rPr>
            </w:pPr>
            <w:r w:rsidRPr="00C32320">
              <w:rPr>
                <w:sz w:val="22"/>
                <w:szCs w:val="22"/>
                <w:lang w:val="en-US"/>
              </w:rPr>
              <w:t xml:space="preserve">c) Advise on the shipping documents used in international </w:t>
            </w:r>
            <w:proofErr w:type="gramStart"/>
            <w:r w:rsidRPr="00C32320">
              <w:rPr>
                <w:sz w:val="22"/>
                <w:szCs w:val="22"/>
                <w:lang w:val="en-US"/>
              </w:rPr>
              <w:t>trade;</w:t>
            </w:r>
            <w:proofErr w:type="gramEnd"/>
          </w:p>
          <w:p w14:paraId="20AB1ABC" w14:textId="4EFA39D6" w:rsidR="00AD0BF6" w:rsidRPr="00C32320" w:rsidRDefault="00AD0BF6" w:rsidP="006B057A">
            <w:pPr>
              <w:spacing w:line="276" w:lineRule="auto"/>
              <w:jc w:val="both"/>
              <w:rPr>
                <w:sz w:val="22"/>
                <w:szCs w:val="22"/>
                <w:lang w:val="en-US"/>
              </w:rPr>
            </w:pPr>
            <w:r w:rsidRPr="00C32320">
              <w:rPr>
                <w:sz w:val="22"/>
                <w:szCs w:val="22"/>
                <w:lang w:val="en-US"/>
              </w:rPr>
              <w:t xml:space="preserve">d) Advise on the role of international organizations in the development of shipping law. </w:t>
            </w:r>
          </w:p>
        </w:tc>
      </w:tr>
      <w:tr w:rsidR="00C32320" w:rsidRPr="00C32320" w14:paraId="4AAC1138" w14:textId="77777777" w:rsidTr="00AD0BF6">
        <w:trPr>
          <w:trHeight w:val="1266"/>
        </w:trPr>
        <w:tc>
          <w:tcPr>
            <w:tcW w:w="2598" w:type="dxa"/>
            <w:vMerge/>
            <w:tcBorders>
              <w:bottom w:val="single" w:sz="4" w:space="0" w:color="auto"/>
            </w:tcBorders>
            <w:shd w:val="clear" w:color="auto" w:fill="auto"/>
            <w:vAlign w:val="center"/>
          </w:tcPr>
          <w:p w14:paraId="6BBD6709" w14:textId="77777777" w:rsidR="00AD0BF6" w:rsidRPr="00C32320" w:rsidRDefault="00AD0BF6" w:rsidP="006B057A">
            <w:pPr>
              <w:spacing w:line="276" w:lineRule="auto"/>
              <w:jc w:val="both"/>
              <w:rPr>
                <w:b/>
                <w:sz w:val="22"/>
                <w:szCs w:val="22"/>
              </w:rPr>
            </w:pPr>
          </w:p>
        </w:tc>
        <w:tc>
          <w:tcPr>
            <w:tcW w:w="6752" w:type="dxa"/>
            <w:tcBorders>
              <w:bottom w:val="single" w:sz="4" w:space="0" w:color="auto"/>
            </w:tcBorders>
            <w:shd w:val="clear" w:color="auto" w:fill="auto"/>
            <w:vAlign w:val="center"/>
          </w:tcPr>
          <w:p w14:paraId="531EAC3A" w14:textId="77777777" w:rsidR="00AD0BF6" w:rsidRPr="00C32320" w:rsidRDefault="00AD0BF6" w:rsidP="006B057A">
            <w:pPr>
              <w:spacing w:line="276" w:lineRule="auto"/>
              <w:jc w:val="both"/>
              <w:rPr>
                <w:b/>
                <w:i/>
                <w:sz w:val="22"/>
                <w:szCs w:val="22"/>
              </w:rPr>
            </w:pPr>
            <w:r w:rsidRPr="00C32320">
              <w:rPr>
                <w:b/>
                <w:i/>
                <w:sz w:val="22"/>
                <w:szCs w:val="22"/>
              </w:rPr>
              <w:t xml:space="preserve">Module-Specific Communication Skills </w:t>
            </w:r>
          </w:p>
          <w:p w14:paraId="5AC215D2" w14:textId="77777777" w:rsidR="00AD0BF6" w:rsidRPr="00C32320" w:rsidRDefault="00AD0BF6" w:rsidP="006B057A">
            <w:pPr>
              <w:spacing w:line="276" w:lineRule="auto"/>
              <w:jc w:val="both"/>
              <w:rPr>
                <w:sz w:val="22"/>
                <w:szCs w:val="22"/>
              </w:rPr>
            </w:pPr>
            <w:r w:rsidRPr="00C32320">
              <w:rPr>
                <w:sz w:val="22"/>
                <w:szCs w:val="22"/>
              </w:rPr>
              <w:t>(Over and above those mentioned in Section B)</w:t>
            </w:r>
          </w:p>
          <w:p w14:paraId="62CBF094" w14:textId="77777777" w:rsidR="00AD0BF6" w:rsidRPr="00C32320" w:rsidRDefault="00AD0BF6" w:rsidP="006B057A">
            <w:pPr>
              <w:spacing w:line="276" w:lineRule="auto"/>
              <w:jc w:val="both"/>
              <w:rPr>
                <w:sz w:val="22"/>
                <w:szCs w:val="22"/>
              </w:rPr>
            </w:pPr>
          </w:p>
          <w:p w14:paraId="44D94F0F" w14:textId="77777777" w:rsidR="00AD0BF6" w:rsidRPr="00C32320" w:rsidRDefault="00AD0BF6" w:rsidP="006B057A">
            <w:pPr>
              <w:spacing w:line="276" w:lineRule="auto"/>
              <w:jc w:val="both"/>
              <w:rPr>
                <w:sz w:val="22"/>
                <w:szCs w:val="22"/>
              </w:rPr>
            </w:pPr>
            <w:r w:rsidRPr="00C32320">
              <w:rPr>
                <w:sz w:val="22"/>
                <w:szCs w:val="22"/>
              </w:rPr>
              <w:t xml:space="preserve">The learner will be able to:  </w:t>
            </w:r>
          </w:p>
          <w:p w14:paraId="5FBABE80" w14:textId="77777777" w:rsidR="00AD0BF6" w:rsidRPr="00C32320" w:rsidRDefault="00AD0BF6" w:rsidP="006B057A">
            <w:pPr>
              <w:spacing w:line="276" w:lineRule="auto"/>
              <w:jc w:val="both"/>
              <w:rPr>
                <w:sz w:val="22"/>
                <w:szCs w:val="22"/>
              </w:rPr>
            </w:pPr>
          </w:p>
          <w:p w14:paraId="1A2B1C5A" w14:textId="77777777" w:rsidR="00AD0BF6" w:rsidRPr="00C32320" w:rsidRDefault="00AD0BF6" w:rsidP="006B057A">
            <w:pPr>
              <w:spacing w:line="276" w:lineRule="auto"/>
              <w:jc w:val="both"/>
              <w:rPr>
                <w:sz w:val="22"/>
                <w:szCs w:val="22"/>
                <w:lang w:val="en-US"/>
              </w:rPr>
            </w:pPr>
            <w:r w:rsidRPr="00C32320">
              <w:rPr>
                <w:sz w:val="22"/>
                <w:szCs w:val="22"/>
                <w:lang w:val="mt-MT"/>
              </w:rPr>
              <w:t>a)</w:t>
            </w:r>
            <w:r w:rsidRPr="00C32320">
              <w:rPr>
                <w:sz w:val="22"/>
                <w:szCs w:val="22"/>
                <w:lang w:val="en-US"/>
              </w:rPr>
              <w:t xml:space="preserve"> Make presentations to different audiences, including domestic and international fora;</w:t>
            </w:r>
          </w:p>
          <w:p w14:paraId="1E9163BD" w14:textId="70899C75" w:rsidR="00AD0BF6" w:rsidRPr="00C32320" w:rsidRDefault="00AD0BF6" w:rsidP="006B057A">
            <w:pPr>
              <w:spacing w:line="276" w:lineRule="auto"/>
              <w:jc w:val="both"/>
              <w:rPr>
                <w:sz w:val="22"/>
                <w:szCs w:val="22"/>
                <w:lang w:val="en-US"/>
              </w:rPr>
            </w:pPr>
            <w:r w:rsidRPr="00C32320">
              <w:rPr>
                <w:sz w:val="22"/>
                <w:szCs w:val="22"/>
                <w:lang w:val="mt-MT"/>
              </w:rPr>
              <w:t>b)</w:t>
            </w:r>
            <w:r w:rsidRPr="00C32320">
              <w:rPr>
                <w:sz w:val="22"/>
                <w:szCs w:val="22"/>
                <w:lang w:val="en-US"/>
              </w:rPr>
              <w:t xml:space="preserve"> Liaise effectively with international organizations in the field of international maritime law; </w:t>
            </w:r>
          </w:p>
        </w:tc>
      </w:tr>
      <w:tr w:rsidR="00C32320" w:rsidRPr="00C32320" w14:paraId="4740EC19" w14:textId="77777777" w:rsidTr="004E06BF">
        <w:trPr>
          <w:trHeight w:val="1131"/>
        </w:trPr>
        <w:tc>
          <w:tcPr>
            <w:tcW w:w="2598" w:type="dxa"/>
            <w:shd w:val="clear" w:color="auto" w:fill="auto"/>
            <w:vAlign w:val="center"/>
          </w:tcPr>
          <w:p w14:paraId="35E44DB0" w14:textId="77777777" w:rsidR="004F68C9" w:rsidRPr="00C32320" w:rsidRDefault="004F68C9" w:rsidP="006B057A">
            <w:pPr>
              <w:spacing w:line="276" w:lineRule="auto"/>
              <w:jc w:val="both"/>
              <w:rPr>
                <w:b/>
                <w:sz w:val="22"/>
                <w:szCs w:val="22"/>
              </w:rPr>
            </w:pPr>
          </w:p>
          <w:p w14:paraId="61042E95" w14:textId="315D7554" w:rsidR="004F68C9" w:rsidRPr="00C32320" w:rsidRDefault="004F68C9" w:rsidP="00AD0BF6">
            <w:pPr>
              <w:spacing w:line="276" w:lineRule="auto"/>
              <w:jc w:val="both"/>
              <w:rPr>
                <w:b/>
                <w:sz w:val="22"/>
                <w:szCs w:val="22"/>
              </w:rPr>
            </w:pPr>
            <w:r w:rsidRPr="00C32320">
              <w:rPr>
                <w:b/>
                <w:sz w:val="22"/>
                <w:szCs w:val="22"/>
              </w:rPr>
              <w:t xml:space="preserve">Total Number of ECTS / ECVET of this Module </w:t>
            </w:r>
          </w:p>
        </w:tc>
        <w:tc>
          <w:tcPr>
            <w:tcW w:w="6752" w:type="dxa"/>
            <w:shd w:val="clear" w:color="auto" w:fill="auto"/>
            <w:vAlign w:val="center"/>
          </w:tcPr>
          <w:p w14:paraId="787BFA5E" w14:textId="77777777" w:rsidR="004F68C9" w:rsidRPr="00C32320" w:rsidRDefault="004F68C9" w:rsidP="006B057A">
            <w:pPr>
              <w:spacing w:line="276" w:lineRule="auto"/>
              <w:jc w:val="both"/>
              <w:rPr>
                <w:sz w:val="22"/>
                <w:szCs w:val="22"/>
                <w:lang w:val="mt-MT"/>
              </w:rPr>
            </w:pPr>
            <w:r w:rsidRPr="00C32320">
              <w:rPr>
                <w:sz w:val="22"/>
                <w:szCs w:val="22"/>
                <w:lang w:val="en-US"/>
              </w:rPr>
              <w:t>4</w:t>
            </w:r>
            <w:r w:rsidRPr="00C32320">
              <w:rPr>
                <w:sz w:val="22"/>
                <w:szCs w:val="22"/>
                <w:lang w:val="mt-MT"/>
              </w:rPr>
              <w:t xml:space="preserve"> ECTS / ECVETs</w:t>
            </w:r>
          </w:p>
        </w:tc>
      </w:tr>
      <w:tr w:rsidR="004F68C9" w:rsidRPr="00C32320" w14:paraId="166972DF" w14:textId="77777777" w:rsidTr="00AD0BF6">
        <w:trPr>
          <w:trHeight w:val="866"/>
        </w:trPr>
        <w:tc>
          <w:tcPr>
            <w:tcW w:w="2598" w:type="dxa"/>
            <w:shd w:val="clear" w:color="auto" w:fill="auto"/>
            <w:vAlign w:val="center"/>
          </w:tcPr>
          <w:p w14:paraId="3C6763D7" w14:textId="77777777" w:rsidR="004F68C9" w:rsidRPr="00C32320" w:rsidRDefault="004F68C9" w:rsidP="006B057A">
            <w:pPr>
              <w:spacing w:line="276" w:lineRule="auto"/>
              <w:jc w:val="both"/>
              <w:rPr>
                <w:b/>
                <w:sz w:val="22"/>
                <w:szCs w:val="22"/>
              </w:rPr>
            </w:pPr>
          </w:p>
          <w:p w14:paraId="593F8CD6" w14:textId="4256144C" w:rsidR="004F68C9" w:rsidRPr="00C32320" w:rsidRDefault="00AD0BF6" w:rsidP="006B057A">
            <w:pPr>
              <w:spacing w:line="276" w:lineRule="auto"/>
              <w:jc w:val="both"/>
              <w:rPr>
                <w:b/>
                <w:sz w:val="22"/>
                <w:szCs w:val="22"/>
              </w:rPr>
            </w:pPr>
            <w:r w:rsidRPr="00C32320">
              <w:rPr>
                <w:b/>
                <w:sz w:val="22"/>
                <w:szCs w:val="22"/>
              </w:rPr>
              <w:t>Assessment of the</w:t>
            </w:r>
            <w:r w:rsidR="004F68C9" w:rsidRPr="00C32320">
              <w:rPr>
                <w:b/>
                <w:sz w:val="22"/>
                <w:szCs w:val="22"/>
              </w:rPr>
              <w:t xml:space="preserve"> module </w:t>
            </w:r>
          </w:p>
        </w:tc>
        <w:tc>
          <w:tcPr>
            <w:tcW w:w="6752" w:type="dxa"/>
            <w:shd w:val="clear" w:color="auto" w:fill="auto"/>
            <w:vAlign w:val="center"/>
          </w:tcPr>
          <w:p w14:paraId="760AC661" w14:textId="77F7841B" w:rsidR="004F68C9" w:rsidRPr="00C32320" w:rsidRDefault="004F68C9" w:rsidP="006B057A">
            <w:pPr>
              <w:spacing w:line="276" w:lineRule="auto"/>
              <w:jc w:val="both"/>
              <w:rPr>
                <w:noProof/>
                <w:sz w:val="22"/>
                <w:szCs w:val="22"/>
                <w:lang w:eastAsia="en-GB"/>
              </w:rPr>
            </w:pPr>
            <w:r w:rsidRPr="00C32320">
              <w:rPr>
                <w:noProof/>
                <w:sz w:val="22"/>
                <w:szCs w:val="22"/>
                <w:lang w:eastAsia="en-GB"/>
              </w:rPr>
              <w:t>The module will be assessed through writen assignments and writen tests. Presentations:</w:t>
            </w:r>
            <w:r w:rsidR="00B64481" w:rsidRPr="00C32320">
              <w:rPr>
                <w:noProof/>
                <w:sz w:val="22"/>
                <w:szCs w:val="22"/>
                <w:lang w:eastAsia="en-GB"/>
              </w:rPr>
              <w:t xml:space="preserve"> </w:t>
            </w:r>
            <w:r w:rsidRPr="00C32320">
              <w:rPr>
                <w:noProof/>
                <w:sz w:val="22"/>
                <w:szCs w:val="22"/>
                <w:lang w:eastAsia="en-GB"/>
              </w:rPr>
              <w:t xml:space="preserve">30 % and </w:t>
            </w:r>
            <w:r w:rsidR="00AD0BF6" w:rsidRPr="00C32320">
              <w:rPr>
                <w:noProof/>
                <w:sz w:val="22"/>
                <w:szCs w:val="22"/>
                <w:lang w:eastAsia="en-GB"/>
              </w:rPr>
              <w:t>Written Exams</w:t>
            </w:r>
            <w:r w:rsidRPr="00C32320">
              <w:rPr>
                <w:noProof/>
                <w:sz w:val="22"/>
                <w:szCs w:val="22"/>
                <w:lang w:eastAsia="en-GB"/>
              </w:rPr>
              <w:t xml:space="preserve">: 70%. </w:t>
            </w:r>
          </w:p>
        </w:tc>
      </w:tr>
    </w:tbl>
    <w:p w14:paraId="5709FFC8" w14:textId="77777777" w:rsidR="0027562B" w:rsidRPr="00C32320" w:rsidRDefault="0027562B" w:rsidP="006B057A">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6773"/>
      </w:tblGrid>
      <w:tr w:rsidR="00C32320" w:rsidRPr="00C32320" w14:paraId="6820D947" w14:textId="77777777" w:rsidTr="00AD0BF6">
        <w:trPr>
          <w:trHeight w:val="674"/>
        </w:trPr>
        <w:tc>
          <w:tcPr>
            <w:tcW w:w="2577" w:type="dxa"/>
            <w:shd w:val="clear" w:color="auto" w:fill="auto"/>
          </w:tcPr>
          <w:p w14:paraId="3B8EB80F" w14:textId="7B558112" w:rsidR="0027562B" w:rsidRPr="00C32320" w:rsidRDefault="0027562B" w:rsidP="006B057A">
            <w:pPr>
              <w:spacing w:line="276" w:lineRule="auto"/>
              <w:jc w:val="both"/>
              <w:rPr>
                <w:b/>
                <w:sz w:val="22"/>
                <w:szCs w:val="22"/>
              </w:rPr>
            </w:pPr>
            <w:r w:rsidRPr="00C32320">
              <w:rPr>
                <w:b/>
                <w:sz w:val="22"/>
                <w:szCs w:val="22"/>
              </w:rPr>
              <w:t>Title of the Module it</w:t>
            </w:r>
          </w:p>
        </w:tc>
        <w:tc>
          <w:tcPr>
            <w:tcW w:w="6773" w:type="dxa"/>
            <w:shd w:val="clear" w:color="auto" w:fill="auto"/>
            <w:vAlign w:val="center"/>
          </w:tcPr>
          <w:p w14:paraId="32F124E3" w14:textId="314D328F" w:rsidR="0027562B" w:rsidRPr="00C32320" w:rsidRDefault="0027562B" w:rsidP="006B057A">
            <w:pPr>
              <w:spacing w:line="276" w:lineRule="auto"/>
              <w:jc w:val="both"/>
              <w:rPr>
                <w:b/>
                <w:sz w:val="22"/>
                <w:szCs w:val="22"/>
              </w:rPr>
            </w:pPr>
            <w:r w:rsidRPr="00C32320">
              <w:rPr>
                <w:b/>
                <w:sz w:val="22"/>
                <w:szCs w:val="22"/>
              </w:rPr>
              <w:t>INTRODUCTION TO LAW OF THE SEA AND HUMANITARIAN LAW</w:t>
            </w:r>
          </w:p>
        </w:tc>
      </w:tr>
      <w:tr w:rsidR="00C32320" w:rsidRPr="00C32320" w14:paraId="4E3A2BD6" w14:textId="77777777" w:rsidTr="009F4D00">
        <w:trPr>
          <w:trHeight w:val="709"/>
        </w:trPr>
        <w:tc>
          <w:tcPr>
            <w:tcW w:w="2577" w:type="dxa"/>
            <w:shd w:val="clear" w:color="auto" w:fill="auto"/>
          </w:tcPr>
          <w:p w14:paraId="4F3C5734" w14:textId="77777777" w:rsidR="0027562B" w:rsidRPr="00C32320" w:rsidRDefault="0027562B" w:rsidP="006B057A">
            <w:pPr>
              <w:pStyle w:val="ListParagraph"/>
              <w:spacing w:line="276" w:lineRule="auto"/>
              <w:ind w:left="0"/>
              <w:jc w:val="both"/>
              <w:rPr>
                <w:b/>
                <w:sz w:val="22"/>
                <w:szCs w:val="22"/>
                <w:lang w:val="en-GB"/>
              </w:rPr>
            </w:pPr>
          </w:p>
          <w:p w14:paraId="58EA3AA2" w14:textId="1A458B19" w:rsidR="0027562B" w:rsidRPr="00C32320" w:rsidRDefault="0027562B" w:rsidP="006B057A">
            <w:pPr>
              <w:pStyle w:val="ListParagraph"/>
              <w:spacing w:line="276" w:lineRule="auto"/>
              <w:ind w:left="0"/>
              <w:jc w:val="both"/>
              <w:rPr>
                <w:b/>
                <w:sz w:val="22"/>
                <w:szCs w:val="22"/>
                <w:lang w:val="en-GB"/>
              </w:rPr>
            </w:pPr>
            <w:r w:rsidRPr="00C32320">
              <w:rPr>
                <w:b/>
                <w:sz w:val="22"/>
                <w:szCs w:val="22"/>
                <w:lang w:val="en-GB"/>
              </w:rPr>
              <w:t>Module Description</w:t>
            </w:r>
          </w:p>
          <w:p w14:paraId="7F9E8521" w14:textId="77777777" w:rsidR="0027562B" w:rsidRPr="00C32320" w:rsidRDefault="0027562B" w:rsidP="00AD0BF6">
            <w:pPr>
              <w:spacing w:line="276" w:lineRule="auto"/>
              <w:jc w:val="both"/>
              <w:rPr>
                <w:sz w:val="22"/>
                <w:szCs w:val="22"/>
              </w:rPr>
            </w:pPr>
          </w:p>
        </w:tc>
        <w:tc>
          <w:tcPr>
            <w:tcW w:w="6773" w:type="dxa"/>
            <w:shd w:val="clear" w:color="auto" w:fill="auto"/>
          </w:tcPr>
          <w:p w14:paraId="7F664476" w14:textId="77777777" w:rsidR="0027562B" w:rsidRPr="00C32320" w:rsidRDefault="006B29F3" w:rsidP="006B057A">
            <w:pPr>
              <w:widowControl w:val="0"/>
              <w:autoSpaceDE w:val="0"/>
              <w:autoSpaceDN w:val="0"/>
              <w:adjustRightInd w:val="0"/>
              <w:spacing w:line="276" w:lineRule="auto"/>
              <w:jc w:val="both"/>
              <w:rPr>
                <w:sz w:val="22"/>
                <w:szCs w:val="22"/>
                <w:lang w:val="en-US"/>
              </w:rPr>
            </w:pPr>
            <w:r w:rsidRPr="00C32320">
              <w:rPr>
                <w:sz w:val="22"/>
                <w:szCs w:val="22"/>
                <w:lang w:val="en-US"/>
              </w:rPr>
              <w:t>The delivery of this</w:t>
            </w:r>
            <w:r w:rsidR="0027562B" w:rsidRPr="00C32320">
              <w:rPr>
                <w:sz w:val="22"/>
                <w:szCs w:val="22"/>
                <w:lang w:val="en-US"/>
              </w:rPr>
              <w:t xml:space="preserve"> module </w:t>
            </w:r>
            <w:r w:rsidRPr="00C32320">
              <w:rPr>
                <w:sz w:val="22"/>
                <w:szCs w:val="22"/>
                <w:lang w:val="en-US"/>
              </w:rPr>
              <w:t>is important as it is</w:t>
            </w:r>
            <w:r w:rsidR="0027562B" w:rsidRPr="00C32320">
              <w:rPr>
                <w:sz w:val="22"/>
                <w:szCs w:val="22"/>
                <w:lang w:val="en-US"/>
              </w:rPr>
              <w:t xml:space="preserve"> closely connected to the modules of public international law and the law of maritime safety and security.</w:t>
            </w:r>
          </w:p>
          <w:p w14:paraId="115D5E47" w14:textId="77777777" w:rsidR="0027562B" w:rsidRPr="00C32320" w:rsidRDefault="0027562B" w:rsidP="006B057A">
            <w:pPr>
              <w:widowControl w:val="0"/>
              <w:autoSpaceDE w:val="0"/>
              <w:autoSpaceDN w:val="0"/>
              <w:adjustRightInd w:val="0"/>
              <w:spacing w:line="276" w:lineRule="auto"/>
              <w:jc w:val="both"/>
              <w:rPr>
                <w:sz w:val="22"/>
                <w:szCs w:val="22"/>
                <w:lang w:val="en-US"/>
              </w:rPr>
            </w:pPr>
          </w:p>
          <w:p w14:paraId="45F68390" w14:textId="77777777" w:rsidR="0027562B" w:rsidRPr="00C32320" w:rsidRDefault="0027562B" w:rsidP="006B057A">
            <w:pPr>
              <w:widowControl w:val="0"/>
              <w:autoSpaceDE w:val="0"/>
              <w:autoSpaceDN w:val="0"/>
              <w:adjustRightInd w:val="0"/>
              <w:spacing w:line="276" w:lineRule="auto"/>
              <w:jc w:val="both"/>
              <w:rPr>
                <w:sz w:val="22"/>
                <w:szCs w:val="22"/>
              </w:rPr>
            </w:pPr>
            <w:r w:rsidRPr="00C32320">
              <w:rPr>
                <w:sz w:val="22"/>
                <w:szCs w:val="22"/>
              </w:rPr>
              <w:t xml:space="preserve">The module introduces participants to the intricacies of the law of the sea. It commences by analysing the ‎genesis and historic development of the law of the sea and explores its basic elements‎. The module encompasses a </w:t>
            </w:r>
            <w:r w:rsidRPr="00C32320">
              <w:rPr>
                <w:sz w:val="22"/>
                <w:szCs w:val="22"/>
              </w:rPr>
              <w:lastRenderedPageBreak/>
              <w:t xml:space="preserve">review of the international regimes regulating State activities in the ‎following maritime zones: internal waters, territorial sea, contiguous zone, ‎continental shelf, and the exclusive economic zone. </w:t>
            </w:r>
          </w:p>
          <w:p w14:paraId="1D2206E1" w14:textId="77777777" w:rsidR="0027562B" w:rsidRPr="00C32320" w:rsidRDefault="0027562B" w:rsidP="006B057A">
            <w:pPr>
              <w:widowControl w:val="0"/>
              <w:autoSpaceDE w:val="0"/>
              <w:autoSpaceDN w:val="0"/>
              <w:adjustRightInd w:val="0"/>
              <w:spacing w:line="276" w:lineRule="auto"/>
              <w:jc w:val="both"/>
              <w:rPr>
                <w:sz w:val="22"/>
                <w:szCs w:val="22"/>
              </w:rPr>
            </w:pPr>
          </w:p>
          <w:p w14:paraId="3D6E97DE" w14:textId="77777777" w:rsidR="0027562B" w:rsidRPr="00C32320" w:rsidRDefault="0027562B" w:rsidP="006B057A">
            <w:pPr>
              <w:widowControl w:val="0"/>
              <w:autoSpaceDE w:val="0"/>
              <w:autoSpaceDN w:val="0"/>
              <w:adjustRightInd w:val="0"/>
              <w:spacing w:line="276" w:lineRule="auto"/>
              <w:jc w:val="both"/>
              <w:rPr>
                <w:sz w:val="22"/>
                <w:szCs w:val="22"/>
              </w:rPr>
            </w:pPr>
            <w:r w:rsidRPr="00C32320">
              <w:rPr>
                <w:sz w:val="22"/>
                <w:szCs w:val="22"/>
              </w:rPr>
              <w:t xml:space="preserve">The module then </w:t>
            </w:r>
            <w:proofErr w:type="gramStart"/>
            <w:r w:rsidRPr="00C32320">
              <w:rPr>
                <w:sz w:val="22"/>
                <w:szCs w:val="22"/>
              </w:rPr>
              <w:t>provides an introduction to</w:t>
            </w:r>
            <w:proofErr w:type="gramEnd"/>
            <w:r w:rsidRPr="00C32320">
              <w:rPr>
                <w:sz w:val="22"/>
                <w:szCs w:val="22"/>
              </w:rPr>
              <w:t xml:space="preserve"> humanitarian law and the protection of human rights at sea taking as a starting point the Universal Declaration on Human Rights and other Declarations on this area.</w:t>
            </w:r>
          </w:p>
          <w:p w14:paraId="56C4E6FB" w14:textId="77777777" w:rsidR="0027562B" w:rsidRPr="00C32320" w:rsidRDefault="0027562B" w:rsidP="006B057A">
            <w:pPr>
              <w:widowControl w:val="0"/>
              <w:autoSpaceDE w:val="0"/>
              <w:autoSpaceDN w:val="0"/>
              <w:adjustRightInd w:val="0"/>
              <w:spacing w:line="276" w:lineRule="auto"/>
              <w:jc w:val="both"/>
              <w:rPr>
                <w:sz w:val="22"/>
                <w:szCs w:val="22"/>
              </w:rPr>
            </w:pPr>
            <w:r w:rsidRPr="00C32320">
              <w:rPr>
                <w:sz w:val="22"/>
                <w:szCs w:val="22"/>
              </w:rPr>
              <w:t> </w:t>
            </w:r>
          </w:p>
          <w:p w14:paraId="5ADE0206" w14:textId="77777777" w:rsidR="0027562B" w:rsidRPr="00C32320" w:rsidRDefault="0027562B" w:rsidP="006B057A">
            <w:pPr>
              <w:widowControl w:val="0"/>
              <w:autoSpaceDE w:val="0"/>
              <w:autoSpaceDN w:val="0"/>
              <w:adjustRightInd w:val="0"/>
              <w:spacing w:line="276" w:lineRule="auto"/>
              <w:jc w:val="both"/>
              <w:rPr>
                <w:sz w:val="22"/>
                <w:szCs w:val="22"/>
              </w:rPr>
            </w:pPr>
            <w:r w:rsidRPr="00C32320">
              <w:rPr>
                <w:sz w:val="22"/>
                <w:szCs w:val="22"/>
              </w:rPr>
              <w:t>Regarding seafarers it has been said that seafarers have always had rights but rarely have been treated fairly. In fact, the fair treatment of seafarers has been for some time subject to debate in international fora. A Joint IMO/ILO Ad Hoc Expert Working Group on the Fair Treatment of Seafarers has been working hard to develop rules in this field. Seafarers have been often subject to abuse and it is therefore imperative to understand maritime labour law to draw a line between decent employment conditions and abuse to human rights. A discussion therefore is undertaken on the different maritime labour standards and the Maritime Labour Convention. Similarly, bearing in mind that crew fatigue is considered as a key factor that may lea</w:t>
            </w:r>
            <w:r w:rsidR="00F02071" w:rsidRPr="00C32320">
              <w:rPr>
                <w:sz w:val="22"/>
                <w:szCs w:val="22"/>
              </w:rPr>
              <w:t>d to maritime casualties, watchk</w:t>
            </w:r>
            <w:r w:rsidRPr="00C32320">
              <w:rPr>
                <w:sz w:val="22"/>
                <w:szCs w:val="22"/>
              </w:rPr>
              <w:t>eeping of seafarers is paramount and therefore an understanding of the relevant international rules comes to the fore. The module thus addresses the International Convention on Standards of Training, Certification and Watchkeeping of Seafarers and other international instruments that may prevent seafarers being overworked.</w:t>
            </w:r>
          </w:p>
          <w:p w14:paraId="12008E07" w14:textId="77777777" w:rsidR="0027562B" w:rsidRPr="00C32320" w:rsidRDefault="0027562B" w:rsidP="006B057A">
            <w:pPr>
              <w:widowControl w:val="0"/>
              <w:autoSpaceDE w:val="0"/>
              <w:autoSpaceDN w:val="0"/>
              <w:adjustRightInd w:val="0"/>
              <w:spacing w:line="276" w:lineRule="auto"/>
              <w:jc w:val="both"/>
              <w:rPr>
                <w:sz w:val="22"/>
                <w:szCs w:val="22"/>
              </w:rPr>
            </w:pPr>
            <w:r w:rsidRPr="00C32320">
              <w:rPr>
                <w:sz w:val="22"/>
                <w:szCs w:val="22"/>
              </w:rPr>
              <w:t> </w:t>
            </w:r>
          </w:p>
          <w:p w14:paraId="78757C9B" w14:textId="799967D2" w:rsidR="0027562B" w:rsidRPr="00C32320" w:rsidRDefault="0027562B" w:rsidP="006B057A">
            <w:pPr>
              <w:widowControl w:val="0"/>
              <w:autoSpaceDE w:val="0"/>
              <w:autoSpaceDN w:val="0"/>
              <w:adjustRightInd w:val="0"/>
              <w:spacing w:line="276" w:lineRule="auto"/>
              <w:jc w:val="both"/>
              <w:rPr>
                <w:sz w:val="22"/>
                <w:szCs w:val="22"/>
              </w:rPr>
            </w:pPr>
            <w:r w:rsidRPr="00C32320">
              <w:rPr>
                <w:sz w:val="22"/>
                <w:szCs w:val="22"/>
              </w:rPr>
              <w:t>Another area of importance in this field is the protection of human rights of persons other than seafarers. These persons may include stowaways, persons rescued at sea as well as those who have been subject to modern day slavery. Furthermore, the module takes also into account the need to respect the human rights of those who in one way or another are involved in maritime crimes. Whilst there are rules governing maritime piracy there is no legal regime regulating the treatment of capture child pirates. This unfortunate phenomenon continues to grow particularly due to the lack of such legal framework. Migrant smuggling by sea also receives particular attention as does the legal status and the protection of the human rights of refugees.  </w:t>
            </w:r>
          </w:p>
        </w:tc>
      </w:tr>
      <w:tr w:rsidR="00C32320" w:rsidRPr="00C32320" w14:paraId="31CC20C8" w14:textId="77777777" w:rsidTr="009F4D00">
        <w:trPr>
          <w:trHeight w:val="709"/>
        </w:trPr>
        <w:tc>
          <w:tcPr>
            <w:tcW w:w="2577" w:type="dxa"/>
            <w:shd w:val="clear" w:color="auto" w:fill="auto"/>
          </w:tcPr>
          <w:p w14:paraId="24197EBB" w14:textId="0A31F236" w:rsidR="00A050FF" w:rsidRPr="00C32320" w:rsidRDefault="00A050FF" w:rsidP="006B057A">
            <w:pPr>
              <w:pStyle w:val="ListParagraph"/>
              <w:spacing w:line="276" w:lineRule="auto"/>
              <w:ind w:left="0"/>
              <w:jc w:val="both"/>
              <w:rPr>
                <w:b/>
                <w:sz w:val="22"/>
                <w:szCs w:val="22"/>
                <w:lang w:val="en-GB"/>
              </w:rPr>
            </w:pPr>
            <w:r w:rsidRPr="00C32320">
              <w:rPr>
                <w:b/>
                <w:sz w:val="22"/>
                <w:szCs w:val="22"/>
                <w:lang w:val="en-GB"/>
              </w:rPr>
              <w:lastRenderedPageBreak/>
              <w:t>Lectures</w:t>
            </w:r>
          </w:p>
        </w:tc>
        <w:tc>
          <w:tcPr>
            <w:tcW w:w="6773" w:type="dxa"/>
            <w:shd w:val="clear" w:color="auto" w:fill="auto"/>
          </w:tcPr>
          <w:p w14:paraId="6919CDAD" w14:textId="77777777" w:rsidR="00A050FF" w:rsidRPr="00C32320" w:rsidRDefault="00A050FF" w:rsidP="009F7E38">
            <w:pPr>
              <w:pStyle w:val="ListParagraph"/>
              <w:widowControl w:val="0"/>
              <w:numPr>
                <w:ilvl w:val="0"/>
                <w:numId w:val="40"/>
              </w:numPr>
              <w:autoSpaceDE w:val="0"/>
              <w:autoSpaceDN w:val="0"/>
              <w:adjustRightInd w:val="0"/>
              <w:spacing w:line="276" w:lineRule="auto"/>
              <w:ind w:left="290" w:hanging="283"/>
              <w:jc w:val="both"/>
              <w:rPr>
                <w:sz w:val="22"/>
                <w:szCs w:val="22"/>
              </w:rPr>
            </w:pPr>
            <w:r w:rsidRPr="00C32320">
              <w:rPr>
                <w:sz w:val="22"/>
                <w:szCs w:val="22"/>
              </w:rPr>
              <w:t>General Introduction and Elements of the Law of the Sea</w:t>
            </w:r>
          </w:p>
          <w:p w14:paraId="68779C9F" w14:textId="01C7ED9C" w:rsidR="00A050FF" w:rsidRPr="00C32320" w:rsidRDefault="00A050FF" w:rsidP="009F7E38">
            <w:pPr>
              <w:pStyle w:val="ListParagraph"/>
              <w:widowControl w:val="0"/>
              <w:numPr>
                <w:ilvl w:val="0"/>
                <w:numId w:val="49"/>
              </w:numPr>
              <w:autoSpaceDE w:val="0"/>
              <w:autoSpaceDN w:val="0"/>
              <w:adjustRightInd w:val="0"/>
              <w:spacing w:line="276" w:lineRule="auto"/>
              <w:jc w:val="both"/>
              <w:rPr>
                <w:sz w:val="22"/>
                <w:szCs w:val="22"/>
              </w:rPr>
            </w:pPr>
            <w:r w:rsidRPr="00C32320">
              <w:rPr>
                <w:sz w:val="22"/>
                <w:szCs w:val="22"/>
              </w:rPr>
              <w:t xml:space="preserve">First United Nations Conference on the Law of the Sea (UNCLOS I) </w:t>
            </w:r>
          </w:p>
          <w:p w14:paraId="4FC07313" w14:textId="2498EDE2" w:rsidR="00A050FF" w:rsidRPr="00C32320" w:rsidRDefault="00A050FF" w:rsidP="009F7E38">
            <w:pPr>
              <w:pStyle w:val="ListParagraph"/>
              <w:widowControl w:val="0"/>
              <w:numPr>
                <w:ilvl w:val="0"/>
                <w:numId w:val="49"/>
              </w:numPr>
              <w:autoSpaceDE w:val="0"/>
              <w:autoSpaceDN w:val="0"/>
              <w:adjustRightInd w:val="0"/>
              <w:spacing w:line="276" w:lineRule="auto"/>
              <w:jc w:val="both"/>
              <w:rPr>
                <w:sz w:val="22"/>
                <w:szCs w:val="22"/>
              </w:rPr>
            </w:pPr>
            <w:r w:rsidRPr="00C32320">
              <w:rPr>
                <w:sz w:val="22"/>
                <w:szCs w:val="22"/>
              </w:rPr>
              <w:t xml:space="preserve">Second United Nations Conference on the Law of the Sea (UNCLOS II) </w:t>
            </w:r>
          </w:p>
          <w:p w14:paraId="250B8EA6" w14:textId="48049D54" w:rsidR="00A050FF" w:rsidRPr="00C32320" w:rsidRDefault="00A050FF" w:rsidP="009F7E38">
            <w:pPr>
              <w:pStyle w:val="ListParagraph"/>
              <w:widowControl w:val="0"/>
              <w:numPr>
                <w:ilvl w:val="0"/>
                <w:numId w:val="49"/>
              </w:numPr>
              <w:autoSpaceDE w:val="0"/>
              <w:autoSpaceDN w:val="0"/>
              <w:adjustRightInd w:val="0"/>
              <w:spacing w:line="276" w:lineRule="auto"/>
              <w:jc w:val="both"/>
              <w:rPr>
                <w:sz w:val="22"/>
                <w:szCs w:val="22"/>
              </w:rPr>
            </w:pPr>
            <w:r w:rsidRPr="00C32320">
              <w:rPr>
                <w:sz w:val="22"/>
                <w:szCs w:val="22"/>
              </w:rPr>
              <w:lastRenderedPageBreak/>
              <w:t xml:space="preserve">Third United Nations Conference on the Law of the Sea (UNCLOS III) </w:t>
            </w:r>
          </w:p>
          <w:p w14:paraId="2C89BF64" w14:textId="77777777" w:rsidR="00A050FF" w:rsidRPr="00C32320" w:rsidRDefault="00A050FF" w:rsidP="009F7E38">
            <w:pPr>
              <w:pStyle w:val="ListParagraph"/>
              <w:widowControl w:val="0"/>
              <w:numPr>
                <w:ilvl w:val="0"/>
                <w:numId w:val="49"/>
              </w:numPr>
              <w:autoSpaceDE w:val="0"/>
              <w:autoSpaceDN w:val="0"/>
              <w:adjustRightInd w:val="0"/>
              <w:spacing w:line="276" w:lineRule="auto"/>
              <w:jc w:val="both"/>
              <w:rPr>
                <w:sz w:val="22"/>
                <w:szCs w:val="22"/>
              </w:rPr>
            </w:pPr>
            <w:r w:rsidRPr="00C32320">
              <w:rPr>
                <w:sz w:val="22"/>
                <w:szCs w:val="22"/>
              </w:rPr>
              <w:t>1958 Geneva Conventions on the Law of the Sea</w:t>
            </w:r>
          </w:p>
          <w:p w14:paraId="36A034D2" w14:textId="77777777" w:rsidR="00A050FF" w:rsidRPr="00C32320" w:rsidRDefault="00A050FF" w:rsidP="009F7E38">
            <w:pPr>
              <w:pStyle w:val="ListParagraph"/>
              <w:widowControl w:val="0"/>
              <w:numPr>
                <w:ilvl w:val="0"/>
                <w:numId w:val="50"/>
              </w:numPr>
              <w:autoSpaceDE w:val="0"/>
              <w:autoSpaceDN w:val="0"/>
              <w:adjustRightInd w:val="0"/>
              <w:spacing w:line="276" w:lineRule="auto"/>
              <w:ind w:left="1141"/>
              <w:jc w:val="both"/>
              <w:rPr>
                <w:sz w:val="22"/>
                <w:szCs w:val="22"/>
              </w:rPr>
            </w:pPr>
            <w:r w:rsidRPr="00C32320">
              <w:rPr>
                <w:sz w:val="22"/>
                <w:szCs w:val="22"/>
              </w:rPr>
              <w:t>Convention on the Territorial Sea and the Contiguous Zone, 1958</w:t>
            </w:r>
          </w:p>
          <w:p w14:paraId="3B172425" w14:textId="6AE4F512" w:rsidR="00A050FF" w:rsidRPr="00C32320" w:rsidRDefault="00A050FF" w:rsidP="009F7E38">
            <w:pPr>
              <w:pStyle w:val="ListParagraph"/>
              <w:widowControl w:val="0"/>
              <w:numPr>
                <w:ilvl w:val="0"/>
                <w:numId w:val="50"/>
              </w:numPr>
              <w:autoSpaceDE w:val="0"/>
              <w:autoSpaceDN w:val="0"/>
              <w:adjustRightInd w:val="0"/>
              <w:spacing w:line="276" w:lineRule="auto"/>
              <w:ind w:left="1141"/>
              <w:jc w:val="both"/>
              <w:rPr>
                <w:sz w:val="22"/>
                <w:szCs w:val="22"/>
              </w:rPr>
            </w:pPr>
            <w:r w:rsidRPr="00C32320">
              <w:rPr>
                <w:sz w:val="22"/>
                <w:szCs w:val="22"/>
              </w:rPr>
              <w:t>Convention on the Continental Shelf, 1958</w:t>
            </w:r>
          </w:p>
          <w:p w14:paraId="01D280B4" w14:textId="4E25DDBB" w:rsidR="00A050FF" w:rsidRPr="00C32320" w:rsidRDefault="00A050FF" w:rsidP="009F7E38">
            <w:pPr>
              <w:pStyle w:val="ListParagraph"/>
              <w:widowControl w:val="0"/>
              <w:numPr>
                <w:ilvl w:val="0"/>
                <w:numId w:val="50"/>
              </w:numPr>
              <w:autoSpaceDE w:val="0"/>
              <w:autoSpaceDN w:val="0"/>
              <w:adjustRightInd w:val="0"/>
              <w:spacing w:line="276" w:lineRule="auto"/>
              <w:ind w:left="1141"/>
              <w:jc w:val="both"/>
              <w:rPr>
                <w:sz w:val="22"/>
                <w:szCs w:val="22"/>
              </w:rPr>
            </w:pPr>
            <w:r w:rsidRPr="00C32320">
              <w:rPr>
                <w:sz w:val="22"/>
                <w:szCs w:val="22"/>
              </w:rPr>
              <w:t xml:space="preserve">Convention on the High Seas, 1958 </w:t>
            </w:r>
          </w:p>
          <w:p w14:paraId="6C5EA863" w14:textId="77777777" w:rsidR="00A050FF" w:rsidRPr="00C32320" w:rsidRDefault="00A050FF" w:rsidP="009F7E38">
            <w:pPr>
              <w:pStyle w:val="ListParagraph"/>
              <w:widowControl w:val="0"/>
              <w:numPr>
                <w:ilvl w:val="0"/>
                <w:numId w:val="50"/>
              </w:numPr>
              <w:autoSpaceDE w:val="0"/>
              <w:autoSpaceDN w:val="0"/>
              <w:adjustRightInd w:val="0"/>
              <w:spacing w:line="276" w:lineRule="auto"/>
              <w:ind w:left="1141"/>
              <w:jc w:val="both"/>
              <w:rPr>
                <w:sz w:val="22"/>
                <w:szCs w:val="22"/>
              </w:rPr>
            </w:pPr>
            <w:r w:rsidRPr="00C32320">
              <w:rPr>
                <w:sz w:val="22"/>
                <w:szCs w:val="22"/>
              </w:rPr>
              <w:t>Convention on Fishing and Conservation of the Living Resources of the High Seas, 1958</w:t>
            </w:r>
          </w:p>
          <w:p w14:paraId="4CB702AB" w14:textId="718BB4B3" w:rsidR="00A050FF" w:rsidRPr="00C32320" w:rsidRDefault="00A050FF" w:rsidP="009F7E38">
            <w:pPr>
              <w:pStyle w:val="ListParagraph"/>
              <w:widowControl w:val="0"/>
              <w:numPr>
                <w:ilvl w:val="0"/>
                <w:numId w:val="51"/>
              </w:numPr>
              <w:autoSpaceDE w:val="0"/>
              <w:autoSpaceDN w:val="0"/>
              <w:adjustRightInd w:val="0"/>
              <w:spacing w:line="276" w:lineRule="auto"/>
              <w:jc w:val="both"/>
              <w:rPr>
                <w:sz w:val="22"/>
                <w:szCs w:val="22"/>
              </w:rPr>
            </w:pPr>
            <w:r w:rsidRPr="00C32320">
              <w:rPr>
                <w:sz w:val="22"/>
                <w:szCs w:val="22"/>
              </w:rPr>
              <w:t xml:space="preserve">United Nations Convention on the Law of the Sea, 1982 (UNCLOS) </w:t>
            </w:r>
          </w:p>
          <w:p w14:paraId="23EE3D8E" w14:textId="17A02985" w:rsidR="00A050FF" w:rsidRPr="00C32320" w:rsidRDefault="00A050FF" w:rsidP="009F7E38">
            <w:pPr>
              <w:pStyle w:val="ListParagraph"/>
              <w:widowControl w:val="0"/>
              <w:numPr>
                <w:ilvl w:val="0"/>
                <w:numId w:val="51"/>
              </w:numPr>
              <w:autoSpaceDE w:val="0"/>
              <w:autoSpaceDN w:val="0"/>
              <w:adjustRightInd w:val="0"/>
              <w:spacing w:line="276" w:lineRule="auto"/>
              <w:jc w:val="both"/>
              <w:rPr>
                <w:sz w:val="22"/>
                <w:szCs w:val="22"/>
              </w:rPr>
            </w:pPr>
            <w:r w:rsidRPr="00C32320">
              <w:rPr>
                <w:sz w:val="22"/>
                <w:szCs w:val="22"/>
              </w:rPr>
              <w:t>Post-UNCLOS Developments</w:t>
            </w:r>
          </w:p>
          <w:p w14:paraId="774E8956" w14:textId="77777777" w:rsidR="00A050FF" w:rsidRPr="00C32320" w:rsidRDefault="00A050FF" w:rsidP="009F7E38">
            <w:pPr>
              <w:pStyle w:val="ListParagraph"/>
              <w:widowControl w:val="0"/>
              <w:numPr>
                <w:ilvl w:val="0"/>
                <w:numId w:val="51"/>
              </w:numPr>
              <w:autoSpaceDE w:val="0"/>
              <w:autoSpaceDN w:val="0"/>
              <w:adjustRightInd w:val="0"/>
              <w:spacing w:line="276" w:lineRule="auto"/>
              <w:jc w:val="both"/>
              <w:rPr>
                <w:sz w:val="22"/>
                <w:szCs w:val="22"/>
              </w:rPr>
            </w:pPr>
            <w:r w:rsidRPr="00C32320">
              <w:rPr>
                <w:sz w:val="22"/>
                <w:szCs w:val="22"/>
              </w:rPr>
              <w:t>Customary Law</w:t>
            </w:r>
          </w:p>
          <w:p w14:paraId="67E12A99" w14:textId="77777777" w:rsidR="00A050FF" w:rsidRPr="00C32320" w:rsidRDefault="00A050FF" w:rsidP="009F7E38">
            <w:pPr>
              <w:pStyle w:val="ListParagraph"/>
              <w:widowControl w:val="0"/>
              <w:numPr>
                <w:ilvl w:val="0"/>
                <w:numId w:val="40"/>
              </w:numPr>
              <w:autoSpaceDE w:val="0"/>
              <w:autoSpaceDN w:val="0"/>
              <w:adjustRightInd w:val="0"/>
              <w:spacing w:line="276" w:lineRule="auto"/>
              <w:ind w:left="290" w:hanging="283"/>
              <w:jc w:val="both"/>
              <w:rPr>
                <w:sz w:val="22"/>
                <w:szCs w:val="22"/>
              </w:rPr>
            </w:pPr>
            <w:r w:rsidRPr="00C32320">
              <w:rPr>
                <w:sz w:val="22"/>
                <w:szCs w:val="22"/>
              </w:rPr>
              <w:t>Baselines</w:t>
            </w:r>
          </w:p>
          <w:p w14:paraId="08537E74" w14:textId="77777777" w:rsidR="00A050FF" w:rsidRPr="00C32320" w:rsidRDefault="00A050FF" w:rsidP="009F7E38">
            <w:pPr>
              <w:pStyle w:val="ListParagraph"/>
              <w:widowControl w:val="0"/>
              <w:numPr>
                <w:ilvl w:val="0"/>
                <w:numId w:val="52"/>
              </w:numPr>
              <w:autoSpaceDE w:val="0"/>
              <w:autoSpaceDN w:val="0"/>
              <w:adjustRightInd w:val="0"/>
              <w:spacing w:line="276" w:lineRule="auto"/>
              <w:jc w:val="both"/>
              <w:rPr>
                <w:sz w:val="22"/>
                <w:szCs w:val="22"/>
              </w:rPr>
            </w:pPr>
            <w:r w:rsidRPr="00C32320">
              <w:rPr>
                <w:sz w:val="22"/>
                <w:szCs w:val="22"/>
              </w:rPr>
              <w:t>Convention on the Territorial Sea and the Contiguous Zone, 1958</w:t>
            </w:r>
          </w:p>
          <w:p w14:paraId="0119586E" w14:textId="77777777" w:rsidR="00A050FF" w:rsidRPr="00C32320" w:rsidRDefault="00A050FF" w:rsidP="009F7E38">
            <w:pPr>
              <w:pStyle w:val="ListParagraph"/>
              <w:widowControl w:val="0"/>
              <w:numPr>
                <w:ilvl w:val="0"/>
                <w:numId w:val="52"/>
              </w:numPr>
              <w:autoSpaceDE w:val="0"/>
              <w:autoSpaceDN w:val="0"/>
              <w:adjustRightInd w:val="0"/>
              <w:spacing w:line="276" w:lineRule="auto"/>
              <w:jc w:val="both"/>
              <w:rPr>
                <w:sz w:val="22"/>
                <w:szCs w:val="22"/>
              </w:rPr>
            </w:pPr>
            <w:r w:rsidRPr="00C32320">
              <w:rPr>
                <w:sz w:val="22"/>
                <w:szCs w:val="22"/>
              </w:rPr>
              <w:t>Part II of UNCLOS</w:t>
            </w:r>
          </w:p>
          <w:p w14:paraId="6CB1EA2C" w14:textId="77777777" w:rsidR="00A050FF" w:rsidRPr="00C32320" w:rsidRDefault="00A050FF" w:rsidP="009F7E38">
            <w:pPr>
              <w:pStyle w:val="ListParagraph"/>
              <w:widowControl w:val="0"/>
              <w:numPr>
                <w:ilvl w:val="0"/>
                <w:numId w:val="40"/>
              </w:numPr>
              <w:autoSpaceDE w:val="0"/>
              <w:autoSpaceDN w:val="0"/>
              <w:adjustRightInd w:val="0"/>
              <w:spacing w:line="276" w:lineRule="auto"/>
              <w:ind w:left="290" w:hanging="283"/>
              <w:jc w:val="both"/>
              <w:rPr>
                <w:sz w:val="22"/>
                <w:szCs w:val="22"/>
              </w:rPr>
            </w:pPr>
            <w:r w:rsidRPr="00C32320">
              <w:rPr>
                <w:sz w:val="22"/>
                <w:szCs w:val="22"/>
              </w:rPr>
              <w:t>Internal Waters and Territorial Sea</w:t>
            </w:r>
          </w:p>
          <w:p w14:paraId="6F1A32AE" w14:textId="2234B328" w:rsidR="00A050FF" w:rsidRPr="00C32320" w:rsidRDefault="00A050FF" w:rsidP="009F7E38">
            <w:pPr>
              <w:pStyle w:val="ListParagraph"/>
              <w:widowControl w:val="0"/>
              <w:numPr>
                <w:ilvl w:val="0"/>
                <w:numId w:val="53"/>
              </w:numPr>
              <w:autoSpaceDE w:val="0"/>
              <w:autoSpaceDN w:val="0"/>
              <w:adjustRightInd w:val="0"/>
              <w:spacing w:line="276" w:lineRule="auto"/>
              <w:jc w:val="both"/>
              <w:rPr>
                <w:sz w:val="22"/>
                <w:szCs w:val="22"/>
              </w:rPr>
            </w:pPr>
            <w:r w:rsidRPr="00C32320">
              <w:rPr>
                <w:sz w:val="22"/>
                <w:szCs w:val="22"/>
              </w:rPr>
              <w:t>Convention on the Territorial Sea and the Contiguous Zone, 1958</w:t>
            </w:r>
          </w:p>
          <w:p w14:paraId="5B172296" w14:textId="70067EF4" w:rsidR="00A050FF" w:rsidRPr="00C32320" w:rsidRDefault="00A050FF" w:rsidP="009F7E38">
            <w:pPr>
              <w:pStyle w:val="ListParagraph"/>
              <w:widowControl w:val="0"/>
              <w:numPr>
                <w:ilvl w:val="0"/>
                <w:numId w:val="53"/>
              </w:numPr>
              <w:autoSpaceDE w:val="0"/>
              <w:autoSpaceDN w:val="0"/>
              <w:adjustRightInd w:val="0"/>
              <w:spacing w:line="276" w:lineRule="auto"/>
              <w:jc w:val="both"/>
              <w:rPr>
                <w:sz w:val="22"/>
                <w:szCs w:val="22"/>
              </w:rPr>
            </w:pPr>
            <w:r w:rsidRPr="00C32320">
              <w:rPr>
                <w:sz w:val="22"/>
                <w:szCs w:val="22"/>
              </w:rPr>
              <w:t xml:space="preserve">Part II of UNCLOS </w:t>
            </w:r>
          </w:p>
          <w:p w14:paraId="25A5EB6F" w14:textId="77777777" w:rsidR="00A050FF" w:rsidRPr="00C32320" w:rsidRDefault="00A050FF" w:rsidP="009F7E38">
            <w:pPr>
              <w:pStyle w:val="ListParagraph"/>
              <w:widowControl w:val="0"/>
              <w:numPr>
                <w:ilvl w:val="0"/>
                <w:numId w:val="53"/>
              </w:numPr>
              <w:autoSpaceDE w:val="0"/>
              <w:autoSpaceDN w:val="0"/>
              <w:adjustRightInd w:val="0"/>
              <w:spacing w:line="276" w:lineRule="auto"/>
              <w:jc w:val="both"/>
              <w:rPr>
                <w:sz w:val="22"/>
                <w:szCs w:val="22"/>
              </w:rPr>
            </w:pPr>
            <w:r w:rsidRPr="00C32320">
              <w:rPr>
                <w:sz w:val="22"/>
                <w:szCs w:val="22"/>
              </w:rPr>
              <w:t>Customary Law</w:t>
            </w:r>
          </w:p>
          <w:p w14:paraId="6B9354D3" w14:textId="77777777" w:rsidR="00A050FF" w:rsidRPr="00C32320" w:rsidRDefault="00A050FF" w:rsidP="009F7E38">
            <w:pPr>
              <w:pStyle w:val="ListParagraph"/>
              <w:widowControl w:val="0"/>
              <w:numPr>
                <w:ilvl w:val="0"/>
                <w:numId w:val="54"/>
              </w:numPr>
              <w:autoSpaceDE w:val="0"/>
              <w:autoSpaceDN w:val="0"/>
              <w:adjustRightInd w:val="0"/>
              <w:spacing w:line="276" w:lineRule="auto"/>
              <w:ind w:left="290" w:hanging="283"/>
              <w:jc w:val="both"/>
              <w:rPr>
                <w:sz w:val="22"/>
                <w:szCs w:val="22"/>
              </w:rPr>
            </w:pPr>
            <w:r w:rsidRPr="00C32320">
              <w:rPr>
                <w:sz w:val="22"/>
                <w:szCs w:val="22"/>
              </w:rPr>
              <w:t>Contiguous Zone</w:t>
            </w:r>
          </w:p>
          <w:p w14:paraId="61115181" w14:textId="0436B897" w:rsidR="00A050FF" w:rsidRPr="00C32320" w:rsidRDefault="00A050FF" w:rsidP="009F7E38">
            <w:pPr>
              <w:pStyle w:val="ListParagraph"/>
              <w:widowControl w:val="0"/>
              <w:numPr>
                <w:ilvl w:val="0"/>
                <w:numId w:val="55"/>
              </w:numPr>
              <w:autoSpaceDE w:val="0"/>
              <w:autoSpaceDN w:val="0"/>
              <w:adjustRightInd w:val="0"/>
              <w:spacing w:line="276" w:lineRule="auto"/>
              <w:jc w:val="both"/>
              <w:rPr>
                <w:sz w:val="22"/>
                <w:szCs w:val="22"/>
              </w:rPr>
            </w:pPr>
            <w:r w:rsidRPr="00C32320">
              <w:rPr>
                <w:sz w:val="22"/>
                <w:szCs w:val="22"/>
              </w:rPr>
              <w:t>Convention on the Territorial Sea and the Contiguous Zone, 1958</w:t>
            </w:r>
          </w:p>
          <w:p w14:paraId="7070B3FA" w14:textId="209C08C3" w:rsidR="00A050FF" w:rsidRPr="00C32320" w:rsidRDefault="00A050FF" w:rsidP="009F7E38">
            <w:pPr>
              <w:pStyle w:val="ListParagraph"/>
              <w:widowControl w:val="0"/>
              <w:numPr>
                <w:ilvl w:val="0"/>
                <w:numId w:val="55"/>
              </w:numPr>
              <w:autoSpaceDE w:val="0"/>
              <w:autoSpaceDN w:val="0"/>
              <w:adjustRightInd w:val="0"/>
              <w:spacing w:line="276" w:lineRule="auto"/>
              <w:jc w:val="both"/>
              <w:rPr>
                <w:sz w:val="22"/>
                <w:szCs w:val="22"/>
              </w:rPr>
            </w:pPr>
            <w:r w:rsidRPr="00C32320">
              <w:rPr>
                <w:sz w:val="22"/>
                <w:szCs w:val="22"/>
              </w:rPr>
              <w:t xml:space="preserve">Part II of UNCLOS </w:t>
            </w:r>
          </w:p>
          <w:p w14:paraId="5323BCAB" w14:textId="77777777" w:rsidR="00A050FF" w:rsidRPr="00C32320" w:rsidRDefault="00A050FF" w:rsidP="009F7E38">
            <w:pPr>
              <w:pStyle w:val="ListParagraph"/>
              <w:widowControl w:val="0"/>
              <w:numPr>
                <w:ilvl w:val="0"/>
                <w:numId w:val="55"/>
              </w:numPr>
              <w:autoSpaceDE w:val="0"/>
              <w:autoSpaceDN w:val="0"/>
              <w:adjustRightInd w:val="0"/>
              <w:spacing w:line="276" w:lineRule="auto"/>
              <w:jc w:val="both"/>
              <w:rPr>
                <w:sz w:val="22"/>
                <w:szCs w:val="22"/>
              </w:rPr>
            </w:pPr>
            <w:r w:rsidRPr="00C32320">
              <w:rPr>
                <w:sz w:val="22"/>
                <w:szCs w:val="22"/>
              </w:rPr>
              <w:t>Customary Law</w:t>
            </w:r>
          </w:p>
          <w:p w14:paraId="2A831A9D" w14:textId="77777777" w:rsidR="00A050FF" w:rsidRPr="00C32320" w:rsidRDefault="00A050FF" w:rsidP="009F7E38">
            <w:pPr>
              <w:pStyle w:val="ListParagraph"/>
              <w:widowControl w:val="0"/>
              <w:numPr>
                <w:ilvl w:val="0"/>
                <w:numId w:val="56"/>
              </w:numPr>
              <w:autoSpaceDE w:val="0"/>
              <w:autoSpaceDN w:val="0"/>
              <w:adjustRightInd w:val="0"/>
              <w:spacing w:line="276" w:lineRule="auto"/>
              <w:ind w:left="290" w:hanging="283"/>
              <w:jc w:val="both"/>
              <w:rPr>
                <w:sz w:val="22"/>
                <w:szCs w:val="22"/>
              </w:rPr>
            </w:pPr>
            <w:r w:rsidRPr="00C32320">
              <w:rPr>
                <w:sz w:val="22"/>
                <w:szCs w:val="22"/>
              </w:rPr>
              <w:t>Continental Shelf</w:t>
            </w:r>
          </w:p>
          <w:p w14:paraId="6CD132A2" w14:textId="5BDD17CC" w:rsidR="00A050FF" w:rsidRPr="00C32320" w:rsidRDefault="00A050FF" w:rsidP="009F7E38">
            <w:pPr>
              <w:pStyle w:val="ListParagraph"/>
              <w:widowControl w:val="0"/>
              <w:numPr>
                <w:ilvl w:val="0"/>
                <w:numId w:val="57"/>
              </w:numPr>
              <w:autoSpaceDE w:val="0"/>
              <w:autoSpaceDN w:val="0"/>
              <w:adjustRightInd w:val="0"/>
              <w:spacing w:line="276" w:lineRule="auto"/>
              <w:jc w:val="both"/>
              <w:rPr>
                <w:sz w:val="22"/>
                <w:szCs w:val="22"/>
              </w:rPr>
            </w:pPr>
            <w:r w:rsidRPr="00C32320">
              <w:rPr>
                <w:sz w:val="22"/>
                <w:szCs w:val="22"/>
              </w:rPr>
              <w:t>Convention on the Continental Shelf, 1958</w:t>
            </w:r>
          </w:p>
          <w:p w14:paraId="3090581B" w14:textId="4BE6E691" w:rsidR="00A050FF" w:rsidRPr="00C32320" w:rsidRDefault="00A050FF" w:rsidP="009F7E38">
            <w:pPr>
              <w:pStyle w:val="ListParagraph"/>
              <w:widowControl w:val="0"/>
              <w:numPr>
                <w:ilvl w:val="0"/>
                <w:numId w:val="57"/>
              </w:numPr>
              <w:autoSpaceDE w:val="0"/>
              <w:autoSpaceDN w:val="0"/>
              <w:adjustRightInd w:val="0"/>
              <w:spacing w:line="276" w:lineRule="auto"/>
              <w:jc w:val="both"/>
              <w:rPr>
                <w:sz w:val="22"/>
                <w:szCs w:val="22"/>
              </w:rPr>
            </w:pPr>
            <w:r w:rsidRPr="00C32320">
              <w:rPr>
                <w:sz w:val="22"/>
                <w:szCs w:val="22"/>
              </w:rPr>
              <w:t xml:space="preserve">Part VI of UNCLOS </w:t>
            </w:r>
          </w:p>
          <w:p w14:paraId="782AF97D" w14:textId="77777777" w:rsidR="00A050FF" w:rsidRPr="00C32320" w:rsidRDefault="00A050FF" w:rsidP="009F7E38">
            <w:pPr>
              <w:pStyle w:val="ListParagraph"/>
              <w:widowControl w:val="0"/>
              <w:numPr>
                <w:ilvl w:val="0"/>
                <w:numId w:val="57"/>
              </w:numPr>
              <w:autoSpaceDE w:val="0"/>
              <w:autoSpaceDN w:val="0"/>
              <w:adjustRightInd w:val="0"/>
              <w:spacing w:line="276" w:lineRule="auto"/>
              <w:jc w:val="both"/>
              <w:rPr>
                <w:sz w:val="22"/>
                <w:szCs w:val="22"/>
              </w:rPr>
            </w:pPr>
            <w:r w:rsidRPr="00C32320">
              <w:rPr>
                <w:sz w:val="22"/>
                <w:szCs w:val="22"/>
              </w:rPr>
              <w:t>Customary Law</w:t>
            </w:r>
          </w:p>
          <w:p w14:paraId="1CAE2F95" w14:textId="2D3FCD0D" w:rsidR="00A050FF" w:rsidRPr="00C32320" w:rsidRDefault="00A050FF" w:rsidP="009F7E38">
            <w:pPr>
              <w:pStyle w:val="ListParagraph"/>
              <w:widowControl w:val="0"/>
              <w:numPr>
                <w:ilvl w:val="0"/>
                <w:numId w:val="58"/>
              </w:numPr>
              <w:autoSpaceDE w:val="0"/>
              <w:autoSpaceDN w:val="0"/>
              <w:adjustRightInd w:val="0"/>
              <w:spacing w:line="276" w:lineRule="auto"/>
              <w:ind w:left="290" w:hanging="283"/>
              <w:jc w:val="both"/>
              <w:rPr>
                <w:sz w:val="22"/>
                <w:szCs w:val="22"/>
              </w:rPr>
            </w:pPr>
            <w:r w:rsidRPr="00C32320">
              <w:rPr>
                <w:sz w:val="22"/>
                <w:szCs w:val="22"/>
              </w:rPr>
              <w:t>Exclusive Economic Zone</w:t>
            </w:r>
          </w:p>
          <w:p w14:paraId="0DFAC12D" w14:textId="00573F63" w:rsidR="00A050FF" w:rsidRPr="00C32320" w:rsidRDefault="00A050FF" w:rsidP="009F7E38">
            <w:pPr>
              <w:pStyle w:val="ListParagraph"/>
              <w:widowControl w:val="0"/>
              <w:numPr>
                <w:ilvl w:val="0"/>
                <w:numId w:val="59"/>
              </w:numPr>
              <w:autoSpaceDE w:val="0"/>
              <w:autoSpaceDN w:val="0"/>
              <w:adjustRightInd w:val="0"/>
              <w:spacing w:line="276" w:lineRule="auto"/>
              <w:jc w:val="both"/>
              <w:rPr>
                <w:sz w:val="22"/>
                <w:szCs w:val="22"/>
              </w:rPr>
            </w:pPr>
            <w:r w:rsidRPr="00C32320">
              <w:rPr>
                <w:sz w:val="22"/>
                <w:szCs w:val="22"/>
              </w:rPr>
              <w:t>Pre-UNCLOS position</w:t>
            </w:r>
          </w:p>
          <w:p w14:paraId="67D1A407" w14:textId="240E1F14" w:rsidR="00A050FF" w:rsidRPr="00C32320" w:rsidRDefault="00A050FF" w:rsidP="009F7E38">
            <w:pPr>
              <w:pStyle w:val="ListParagraph"/>
              <w:widowControl w:val="0"/>
              <w:numPr>
                <w:ilvl w:val="0"/>
                <w:numId w:val="59"/>
              </w:numPr>
              <w:autoSpaceDE w:val="0"/>
              <w:autoSpaceDN w:val="0"/>
              <w:adjustRightInd w:val="0"/>
              <w:spacing w:line="276" w:lineRule="auto"/>
              <w:jc w:val="both"/>
              <w:rPr>
                <w:sz w:val="22"/>
                <w:szCs w:val="22"/>
              </w:rPr>
            </w:pPr>
            <w:r w:rsidRPr="00C32320">
              <w:rPr>
                <w:sz w:val="22"/>
                <w:szCs w:val="22"/>
              </w:rPr>
              <w:t xml:space="preserve">Part V of UNCLOS </w:t>
            </w:r>
          </w:p>
          <w:p w14:paraId="03AA3C59" w14:textId="144BCAA4" w:rsidR="00A050FF" w:rsidRPr="00C32320" w:rsidRDefault="00A050FF" w:rsidP="009F7E38">
            <w:pPr>
              <w:pStyle w:val="ListParagraph"/>
              <w:widowControl w:val="0"/>
              <w:numPr>
                <w:ilvl w:val="0"/>
                <w:numId w:val="59"/>
              </w:numPr>
              <w:autoSpaceDE w:val="0"/>
              <w:autoSpaceDN w:val="0"/>
              <w:adjustRightInd w:val="0"/>
              <w:spacing w:line="276" w:lineRule="auto"/>
              <w:jc w:val="both"/>
              <w:rPr>
                <w:sz w:val="22"/>
                <w:szCs w:val="22"/>
              </w:rPr>
            </w:pPr>
            <w:r w:rsidRPr="00C32320">
              <w:rPr>
                <w:sz w:val="22"/>
                <w:szCs w:val="22"/>
              </w:rPr>
              <w:t>Customary Law</w:t>
            </w:r>
          </w:p>
          <w:p w14:paraId="3AA9AE86" w14:textId="5C89352D" w:rsidR="000D1ED3" w:rsidRPr="00C32320" w:rsidRDefault="00EF6674" w:rsidP="009F7E38">
            <w:pPr>
              <w:pStyle w:val="ListParagraph"/>
              <w:widowControl w:val="0"/>
              <w:numPr>
                <w:ilvl w:val="0"/>
                <w:numId w:val="58"/>
              </w:numPr>
              <w:autoSpaceDE w:val="0"/>
              <w:autoSpaceDN w:val="0"/>
              <w:adjustRightInd w:val="0"/>
              <w:spacing w:line="276" w:lineRule="auto"/>
              <w:ind w:left="290" w:hanging="283"/>
              <w:jc w:val="both"/>
              <w:rPr>
                <w:sz w:val="22"/>
                <w:szCs w:val="22"/>
              </w:rPr>
            </w:pPr>
            <w:r w:rsidRPr="00C32320">
              <w:rPr>
                <w:sz w:val="22"/>
                <w:szCs w:val="22"/>
              </w:rPr>
              <w:t>Introduction to Humanitarian Law</w:t>
            </w:r>
          </w:p>
          <w:p w14:paraId="01D8B593" w14:textId="77777777" w:rsidR="00EF6674" w:rsidRPr="00C32320" w:rsidRDefault="00EF6674" w:rsidP="009F7E38">
            <w:pPr>
              <w:pStyle w:val="ListParagraph"/>
              <w:widowControl w:val="0"/>
              <w:numPr>
                <w:ilvl w:val="0"/>
                <w:numId w:val="58"/>
              </w:numPr>
              <w:autoSpaceDE w:val="0"/>
              <w:autoSpaceDN w:val="0"/>
              <w:adjustRightInd w:val="0"/>
              <w:spacing w:line="276" w:lineRule="auto"/>
              <w:ind w:left="290" w:hanging="283"/>
              <w:jc w:val="both"/>
              <w:rPr>
                <w:sz w:val="22"/>
                <w:szCs w:val="22"/>
              </w:rPr>
            </w:pPr>
            <w:r w:rsidRPr="00C32320">
              <w:rPr>
                <w:sz w:val="22"/>
                <w:szCs w:val="22"/>
              </w:rPr>
              <w:t>Human Rights and the Law of the Sea</w:t>
            </w:r>
          </w:p>
          <w:p w14:paraId="3B3A7B35" w14:textId="28F1C2CB" w:rsidR="00EF6674" w:rsidRPr="00C32320" w:rsidRDefault="00EF6674" w:rsidP="009F7E38">
            <w:pPr>
              <w:pStyle w:val="ListParagraph"/>
              <w:widowControl w:val="0"/>
              <w:numPr>
                <w:ilvl w:val="0"/>
                <w:numId w:val="65"/>
              </w:numPr>
              <w:autoSpaceDE w:val="0"/>
              <w:autoSpaceDN w:val="0"/>
              <w:adjustRightInd w:val="0"/>
              <w:spacing w:line="276" w:lineRule="auto"/>
              <w:jc w:val="both"/>
              <w:rPr>
                <w:sz w:val="22"/>
                <w:szCs w:val="22"/>
              </w:rPr>
            </w:pPr>
            <w:r w:rsidRPr="00C32320">
              <w:rPr>
                <w:sz w:val="22"/>
                <w:szCs w:val="22"/>
              </w:rPr>
              <w:t>Introduction to Human Rights</w:t>
            </w:r>
          </w:p>
          <w:p w14:paraId="4D956A6F" w14:textId="5DCA9B51" w:rsidR="00EF6674" w:rsidRPr="00C32320" w:rsidRDefault="00EF6674" w:rsidP="009F7E38">
            <w:pPr>
              <w:pStyle w:val="ListParagraph"/>
              <w:widowControl w:val="0"/>
              <w:numPr>
                <w:ilvl w:val="0"/>
                <w:numId w:val="65"/>
              </w:numPr>
              <w:autoSpaceDE w:val="0"/>
              <w:autoSpaceDN w:val="0"/>
              <w:adjustRightInd w:val="0"/>
              <w:spacing w:line="276" w:lineRule="auto"/>
              <w:jc w:val="both"/>
              <w:rPr>
                <w:sz w:val="22"/>
                <w:szCs w:val="22"/>
              </w:rPr>
            </w:pPr>
            <w:r w:rsidRPr="00C32320">
              <w:rPr>
                <w:sz w:val="22"/>
                <w:szCs w:val="22"/>
              </w:rPr>
              <w:t>Sources of Human Rights</w:t>
            </w:r>
          </w:p>
          <w:p w14:paraId="7820F76B" w14:textId="40B56DC2" w:rsidR="00EF6674" w:rsidRPr="00C32320" w:rsidRDefault="00EF6674" w:rsidP="009F7E38">
            <w:pPr>
              <w:pStyle w:val="ListParagraph"/>
              <w:widowControl w:val="0"/>
              <w:numPr>
                <w:ilvl w:val="0"/>
                <w:numId w:val="65"/>
              </w:numPr>
              <w:autoSpaceDE w:val="0"/>
              <w:autoSpaceDN w:val="0"/>
              <w:adjustRightInd w:val="0"/>
              <w:spacing w:line="276" w:lineRule="auto"/>
              <w:jc w:val="both"/>
              <w:rPr>
                <w:sz w:val="22"/>
                <w:szCs w:val="22"/>
              </w:rPr>
            </w:pPr>
            <w:r w:rsidRPr="00C32320">
              <w:rPr>
                <w:sz w:val="22"/>
                <w:szCs w:val="22"/>
              </w:rPr>
              <w:t xml:space="preserve">The Scope of Human Rights </w:t>
            </w:r>
          </w:p>
          <w:p w14:paraId="23C0AE92" w14:textId="0B408492" w:rsidR="00EF6674" w:rsidRPr="00C32320" w:rsidRDefault="00EF6674" w:rsidP="009F7E38">
            <w:pPr>
              <w:pStyle w:val="ListParagraph"/>
              <w:widowControl w:val="0"/>
              <w:numPr>
                <w:ilvl w:val="0"/>
                <w:numId w:val="65"/>
              </w:numPr>
              <w:autoSpaceDE w:val="0"/>
              <w:autoSpaceDN w:val="0"/>
              <w:adjustRightInd w:val="0"/>
              <w:spacing w:line="276" w:lineRule="auto"/>
              <w:jc w:val="both"/>
              <w:rPr>
                <w:sz w:val="22"/>
                <w:szCs w:val="22"/>
              </w:rPr>
            </w:pPr>
            <w:r w:rsidRPr="00C32320">
              <w:rPr>
                <w:sz w:val="22"/>
                <w:szCs w:val="22"/>
              </w:rPr>
              <w:t>The Content of Human Rights</w:t>
            </w:r>
          </w:p>
          <w:p w14:paraId="2AF8991D" w14:textId="452A8764" w:rsidR="00EF6674" w:rsidRPr="00C32320" w:rsidRDefault="00EF6674" w:rsidP="009F7E38">
            <w:pPr>
              <w:pStyle w:val="ListParagraph"/>
              <w:widowControl w:val="0"/>
              <w:numPr>
                <w:ilvl w:val="0"/>
                <w:numId w:val="65"/>
              </w:numPr>
              <w:autoSpaceDE w:val="0"/>
              <w:autoSpaceDN w:val="0"/>
              <w:adjustRightInd w:val="0"/>
              <w:spacing w:line="276" w:lineRule="auto"/>
              <w:jc w:val="both"/>
              <w:rPr>
                <w:sz w:val="22"/>
                <w:szCs w:val="22"/>
              </w:rPr>
            </w:pPr>
            <w:r w:rsidRPr="00C32320">
              <w:rPr>
                <w:sz w:val="22"/>
                <w:szCs w:val="22"/>
              </w:rPr>
              <w:t>The Relationship between Human Rights and the Law of the Sea</w:t>
            </w:r>
          </w:p>
          <w:p w14:paraId="216D9C7A" w14:textId="75EF83D1" w:rsidR="00EF6674" w:rsidRPr="00C32320" w:rsidRDefault="00EF6674" w:rsidP="009F7E38">
            <w:pPr>
              <w:pStyle w:val="ListParagraph"/>
              <w:widowControl w:val="0"/>
              <w:numPr>
                <w:ilvl w:val="0"/>
                <w:numId w:val="58"/>
              </w:numPr>
              <w:autoSpaceDE w:val="0"/>
              <w:autoSpaceDN w:val="0"/>
              <w:adjustRightInd w:val="0"/>
              <w:spacing w:line="276" w:lineRule="auto"/>
              <w:ind w:left="290" w:hanging="283"/>
              <w:jc w:val="both"/>
              <w:rPr>
                <w:sz w:val="22"/>
                <w:szCs w:val="22"/>
              </w:rPr>
            </w:pPr>
            <w:r w:rsidRPr="00C32320">
              <w:rPr>
                <w:sz w:val="22"/>
                <w:szCs w:val="22"/>
              </w:rPr>
              <w:t xml:space="preserve">Maritime </w:t>
            </w:r>
            <w:proofErr w:type="spellStart"/>
            <w:r w:rsidRPr="00C32320">
              <w:rPr>
                <w:sz w:val="22"/>
                <w:szCs w:val="22"/>
              </w:rPr>
              <w:t>Labour</w:t>
            </w:r>
            <w:proofErr w:type="spellEnd"/>
            <w:r w:rsidRPr="00C32320">
              <w:rPr>
                <w:sz w:val="22"/>
                <w:szCs w:val="22"/>
              </w:rPr>
              <w:t xml:space="preserve"> Law</w:t>
            </w:r>
          </w:p>
          <w:p w14:paraId="2FAACE70" w14:textId="77777777" w:rsidR="000D1ED3" w:rsidRPr="00C32320" w:rsidRDefault="000D1ED3" w:rsidP="009F7E38">
            <w:pPr>
              <w:pStyle w:val="ListParagraph"/>
              <w:widowControl w:val="0"/>
              <w:numPr>
                <w:ilvl w:val="0"/>
                <w:numId w:val="64"/>
              </w:numPr>
              <w:autoSpaceDE w:val="0"/>
              <w:autoSpaceDN w:val="0"/>
              <w:adjustRightInd w:val="0"/>
              <w:spacing w:line="276" w:lineRule="auto"/>
              <w:jc w:val="both"/>
              <w:rPr>
                <w:sz w:val="22"/>
                <w:szCs w:val="22"/>
              </w:rPr>
            </w:pPr>
            <w:r w:rsidRPr="00C32320">
              <w:rPr>
                <w:sz w:val="22"/>
                <w:szCs w:val="22"/>
              </w:rPr>
              <w:t xml:space="preserve">Status of the Captain and the Crew </w:t>
            </w:r>
          </w:p>
          <w:p w14:paraId="46BE753B" w14:textId="2E90AEE2" w:rsidR="000D1ED3" w:rsidRPr="00C32320" w:rsidRDefault="000D1ED3" w:rsidP="009F7E38">
            <w:pPr>
              <w:pStyle w:val="ListParagraph"/>
              <w:widowControl w:val="0"/>
              <w:numPr>
                <w:ilvl w:val="0"/>
                <w:numId w:val="64"/>
              </w:numPr>
              <w:autoSpaceDE w:val="0"/>
              <w:autoSpaceDN w:val="0"/>
              <w:adjustRightInd w:val="0"/>
              <w:spacing w:line="276" w:lineRule="auto"/>
              <w:jc w:val="both"/>
              <w:rPr>
                <w:sz w:val="22"/>
                <w:szCs w:val="22"/>
              </w:rPr>
            </w:pPr>
            <w:r w:rsidRPr="00C32320">
              <w:rPr>
                <w:sz w:val="22"/>
                <w:szCs w:val="22"/>
              </w:rPr>
              <w:lastRenderedPageBreak/>
              <w:t xml:space="preserve">International </w:t>
            </w:r>
            <w:proofErr w:type="spellStart"/>
            <w:r w:rsidRPr="00C32320">
              <w:rPr>
                <w:sz w:val="22"/>
                <w:szCs w:val="22"/>
              </w:rPr>
              <w:t>Labour</w:t>
            </w:r>
            <w:proofErr w:type="spellEnd"/>
            <w:r w:rsidRPr="00C32320">
              <w:rPr>
                <w:sz w:val="22"/>
                <w:szCs w:val="22"/>
              </w:rPr>
              <w:t xml:space="preserve"> Organization (ILO) and Maritime </w:t>
            </w:r>
            <w:proofErr w:type="spellStart"/>
            <w:r w:rsidRPr="00C32320">
              <w:rPr>
                <w:sz w:val="22"/>
                <w:szCs w:val="22"/>
              </w:rPr>
              <w:t>Labour</w:t>
            </w:r>
            <w:proofErr w:type="spellEnd"/>
            <w:r w:rsidRPr="00C32320">
              <w:rPr>
                <w:sz w:val="22"/>
                <w:szCs w:val="22"/>
              </w:rPr>
              <w:t xml:space="preserve"> Conventions</w:t>
            </w:r>
          </w:p>
          <w:p w14:paraId="13A42A68" w14:textId="7F91E445" w:rsidR="000D1ED3" w:rsidRPr="00C32320" w:rsidRDefault="000D1ED3" w:rsidP="009F7E38">
            <w:pPr>
              <w:pStyle w:val="ListParagraph"/>
              <w:widowControl w:val="0"/>
              <w:numPr>
                <w:ilvl w:val="0"/>
                <w:numId w:val="64"/>
              </w:numPr>
              <w:autoSpaceDE w:val="0"/>
              <w:autoSpaceDN w:val="0"/>
              <w:adjustRightInd w:val="0"/>
              <w:spacing w:line="276" w:lineRule="auto"/>
              <w:jc w:val="both"/>
              <w:rPr>
                <w:sz w:val="22"/>
                <w:szCs w:val="22"/>
              </w:rPr>
            </w:pPr>
            <w:r w:rsidRPr="00C32320">
              <w:rPr>
                <w:sz w:val="22"/>
                <w:szCs w:val="22"/>
              </w:rPr>
              <w:t xml:space="preserve">International Maritime Organization (IMO) and the Maritime </w:t>
            </w:r>
            <w:proofErr w:type="spellStart"/>
            <w:r w:rsidRPr="00C32320">
              <w:rPr>
                <w:sz w:val="22"/>
                <w:szCs w:val="22"/>
              </w:rPr>
              <w:t>Labour</w:t>
            </w:r>
            <w:proofErr w:type="spellEnd"/>
            <w:r w:rsidRPr="00C32320">
              <w:rPr>
                <w:sz w:val="22"/>
                <w:szCs w:val="22"/>
              </w:rPr>
              <w:t xml:space="preserve"> Convention, 2006 (MLC 2006)</w:t>
            </w:r>
          </w:p>
          <w:p w14:paraId="6CEAC2AC" w14:textId="19FEC104" w:rsidR="000D1ED3" w:rsidRPr="00C32320" w:rsidRDefault="000D1ED3" w:rsidP="009F7E38">
            <w:pPr>
              <w:pStyle w:val="ListParagraph"/>
              <w:widowControl w:val="0"/>
              <w:numPr>
                <w:ilvl w:val="0"/>
                <w:numId w:val="64"/>
              </w:numPr>
              <w:autoSpaceDE w:val="0"/>
              <w:autoSpaceDN w:val="0"/>
              <w:adjustRightInd w:val="0"/>
              <w:spacing w:line="276" w:lineRule="auto"/>
              <w:jc w:val="both"/>
              <w:rPr>
                <w:sz w:val="22"/>
                <w:szCs w:val="22"/>
              </w:rPr>
            </w:pPr>
            <w:r w:rsidRPr="00C32320">
              <w:rPr>
                <w:sz w:val="22"/>
                <w:szCs w:val="22"/>
              </w:rPr>
              <w:t>Seafarers’ Rights: The MLC 2006 and Amendments thereto</w:t>
            </w:r>
          </w:p>
          <w:p w14:paraId="1191A490" w14:textId="5B720612" w:rsidR="000D1ED3" w:rsidRPr="00C32320" w:rsidRDefault="000D1ED3" w:rsidP="009F7E38">
            <w:pPr>
              <w:pStyle w:val="ListParagraph"/>
              <w:widowControl w:val="0"/>
              <w:numPr>
                <w:ilvl w:val="0"/>
                <w:numId w:val="64"/>
              </w:numPr>
              <w:autoSpaceDE w:val="0"/>
              <w:autoSpaceDN w:val="0"/>
              <w:adjustRightInd w:val="0"/>
              <w:spacing w:line="276" w:lineRule="auto"/>
              <w:jc w:val="both"/>
              <w:rPr>
                <w:sz w:val="22"/>
                <w:szCs w:val="22"/>
              </w:rPr>
            </w:pPr>
            <w:r w:rsidRPr="00C32320">
              <w:rPr>
                <w:sz w:val="22"/>
                <w:szCs w:val="22"/>
              </w:rPr>
              <w:t>MLC 2006: Preamble and Articles</w:t>
            </w:r>
          </w:p>
          <w:p w14:paraId="1B62E4C8" w14:textId="405FD940" w:rsidR="000D1ED3" w:rsidRPr="00C32320" w:rsidRDefault="000D1ED3" w:rsidP="009F7E38">
            <w:pPr>
              <w:pStyle w:val="ListParagraph"/>
              <w:widowControl w:val="0"/>
              <w:numPr>
                <w:ilvl w:val="0"/>
                <w:numId w:val="64"/>
              </w:numPr>
              <w:autoSpaceDE w:val="0"/>
              <w:autoSpaceDN w:val="0"/>
              <w:adjustRightInd w:val="0"/>
              <w:spacing w:line="276" w:lineRule="auto"/>
              <w:jc w:val="both"/>
              <w:rPr>
                <w:sz w:val="22"/>
                <w:szCs w:val="22"/>
              </w:rPr>
            </w:pPr>
            <w:r w:rsidRPr="00C32320">
              <w:rPr>
                <w:sz w:val="22"/>
                <w:szCs w:val="22"/>
              </w:rPr>
              <w:t>Explanatory note to the Regulations and Code of the MLC 2006</w:t>
            </w:r>
          </w:p>
          <w:p w14:paraId="3BEF9689" w14:textId="33EF3F5E" w:rsidR="000D1ED3" w:rsidRPr="00C32320" w:rsidRDefault="000D1ED3" w:rsidP="009F7E38">
            <w:pPr>
              <w:pStyle w:val="ListParagraph"/>
              <w:widowControl w:val="0"/>
              <w:numPr>
                <w:ilvl w:val="0"/>
                <w:numId w:val="64"/>
              </w:numPr>
              <w:autoSpaceDE w:val="0"/>
              <w:autoSpaceDN w:val="0"/>
              <w:adjustRightInd w:val="0"/>
              <w:spacing w:line="276" w:lineRule="auto"/>
              <w:jc w:val="both"/>
              <w:rPr>
                <w:sz w:val="22"/>
                <w:szCs w:val="22"/>
              </w:rPr>
            </w:pPr>
            <w:r w:rsidRPr="00C32320">
              <w:rPr>
                <w:sz w:val="22"/>
                <w:szCs w:val="22"/>
              </w:rPr>
              <w:t>Minimum requirements for seafarers to work on a ship</w:t>
            </w:r>
          </w:p>
          <w:p w14:paraId="716EE35A" w14:textId="7C5ECC2A" w:rsidR="000D1ED3" w:rsidRPr="00C32320" w:rsidRDefault="000D1ED3" w:rsidP="009F7E38">
            <w:pPr>
              <w:pStyle w:val="ListParagraph"/>
              <w:widowControl w:val="0"/>
              <w:numPr>
                <w:ilvl w:val="0"/>
                <w:numId w:val="64"/>
              </w:numPr>
              <w:autoSpaceDE w:val="0"/>
              <w:autoSpaceDN w:val="0"/>
              <w:adjustRightInd w:val="0"/>
              <w:spacing w:line="276" w:lineRule="auto"/>
              <w:jc w:val="both"/>
              <w:rPr>
                <w:sz w:val="22"/>
                <w:szCs w:val="22"/>
              </w:rPr>
            </w:pPr>
            <w:r w:rsidRPr="00C32320">
              <w:rPr>
                <w:sz w:val="22"/>
                <w:szCs w:val="22"/>
              </w:rPr>
              <w:t>Conditions of employment</w:t>
            </w:r>
          </w:p>
          <w:p w14:paraId="4614EEE1" w14:textId="5BCB7159" w:rsidR="000D1ED3" w:rsidRPr="00C32320" w:rsidRDefault="000D1ED3" w:rsidP="009F7E38">
            <w:pPr>
              <w:pStyle w:val="ListParagraph"/>
              <w:widowControl w:val="0"/>
              <w:numPr>
                <w:ilvl w:val="0"/>
                <w:numId w:val="64"/>
              </w:numPr>
              <w:autoSpaceDE w:val="0"/>
              <w:autoSpaceDN w:val="0"/>
              <w:adjustRightInd w:val="0"/>
              <w:spacing w:line="276" w:lineRule="auto"/>
              <w:jc w:val="both"/>
              <w:rPr>
                <w:sz w:val="22"/>
                <w:szCs w:val="22"/>
              </w:rPr>
            </w:pPr>
            <w:r w:rsidRPr="00C32320">
              <w:rPr>
                <w:sz w:val="22"/>
                <w:szCs w:val="22"/>
              </w:rPr>
              <w:t xml:space="preserve">Accommodation, recreational facilities, </w:t>
            </w:r>
            <w:proofErr w:type="gramStart"/>
            <w:r w:rsidRPr="00C32320">
              <w:rPr>
                <w:sz w:val="22"/>
                <w:szCs w:val="22"/>
              </w:rPr>
              <w:t>food</w:t>
            </w:r>
            <w:proofErr w:type="gramEnd"/>
            <w:r w:rsidRPr="00C32320">
              <w:rPr>
                <w:sz w:val="22"/>
                <w:szCs w:val="22"/>
              </w:rPr>
              <w:t xml:space="preserve"> and catering</w:t>
            </w:r>
          </w:p>
          <w:p w14:paraId="2C1CF8E5" w14:textId="26C85A8B" w:rsidR="000D1ED3" w:rsidRPr="00C32320" w:rsidRDefault="000D1ED3" w:rsidP="009F7E38">
            <w:pPr>
              <w:pStyle w:val="ListParagraph"/>
              <w:widowControl w:val="0"/>
              <w:numPr>
                <w:ilvl w:val="0"/>
                <w:numId w:val="64"/>
              </w:numPr>
              <w:autoSpaceDE w:val="0"/>
              <w:autoSpaceDN w:val="0"/>
              <w:adjustRightInd w:val="0"/>
              <w:spacing w:line="276" w:lineRule="auto"/>
              <w:jc w:val="both"/>
              <w:rPr>
                <w:sz w:val="22"/>
                <w:szCs w:val="22"/>
              </w:rPr>
            </w:pPr>
            <w:r w:rsidRPr="00C32320">
              <w:rPr>
                <w:sz w:val="22"/>
                <w:szCs w:val="22"/>
              </w:rPr>
              <w:t xml:space="preserve">Health protection, medical care, </w:t>
            </w:r>
            <w:proofErr w:type="gramStart"/>
            <w:r w:rsidRPr="00C32320">
              <w:rPr>
                <w:sz w:val="22"/>
                <w:szCs w:val="22"/>
              </w:rPr>
              <w:t>welfare</w:t>
            </w:r>
            <w:proofErr w:type="gramEnd"/>
            <w:r w:rsidRPr="00C32320">
              <w:rPr>
                <w:sz w:val="22"/>
                <w:szCs w:val="22"/>
              </w:rPr>
              <w:t xml:space="preserve"> and social security protection</w:t>
            </w:r>
          </w:p>
          <w:p w14:paraId="6E8523C8" w14:textId="6F465FF5" w:rsidR="000D1ED3" w:rsidRPr="00C32320" w:rsidRDefault="000D1ED3" w:rsidP="009F7E38">
            <w:pPr>
              <w:pStyle w:val="ListParagraph"/>
              <w:widowControl w:val="0"/>
              <w:numPr>
                <w:ilvl w:val="0"/>
                <w:numId w:val="64"/>
              </w:numPr>
              <w:autoSpaceDE w:val="0"/>
              <w:autoSpaceDN w:val="0"/>
              <w:adjustRightInd w:val="0"/>
              <w:spacing w:line="276" w:lineRule="auto"/>
              <w:jc w:val="both"/>
              <w:rPr>
                <w:sz w:val="22"/>
                <w:szCs w:val="22"/>
              </w:rPr>
            </w:pPr>
            <w:r w:rsidRPr="00C32320">
              <w:rPr>
                <w:sz w:val="22"/>
                <w:szCs w:val="22"/>
              </w:rPr>
              <w:t>Compliance and enforcement</w:t>
            </w:r>
          </w:p>
          <w:p w14:paraId="04BAB183" w14:textId="79DC358F" w:rsidR="000D1ED3" w:rsidRPr="00C32320" w:rsidRDefault="000D1ED3" w:rsidP="009F7E38">
            <w:pPr>
              <w:pStyle w:val="ListParagraph"/>
              <w:widowControl w:val="0"/>
              <w:numPr>
                <w:ilvl w:val="0"/>
                <w:numId w:val="64"/>
              </w:numPr>
              <w:autoSpaceDE w:val="0"/>
              <w:autoSpaceDN w:val="0"/>
              <w:adjustRightInd w:val="0"/>
              <w:spacing w:line="276" w:lineRule="auto"/>
              <w:jc w:val="both"/>
              <w:rPr>
                <w:sz w:val="22"/>
                <w:szCs w:val="22"/>
              </w:rPr>
            </w:pPr>
            <w:r w:rsidRPr="00C32320">
              <w:rPr>
                <w:sz w:val="22"/>
                <w:szCs w:val="22"/>
              </w:rPr>
              <w:t>Duties of consuls to protect seafarers including obligations of flag States to care for their crews</w:t>
            </w:r>
          </w:p>
          <w:p w14:paraId="5D3F6AAD" w14:textId="0FFF9D06" w:rsidR="000D1ED3" w:rsidRPr="00C32320" w:rsidRDefault="000D1ED3" w:rsidP="009F7E38">
            <w:pPr>
              <w:pStyle w:val="ListParagraph"/>
              <w:widowControl w:val="0"/>
              <w:numPr>
                <w:ilvl w:val="0"/>
                <w:numId w:val="64"/>
              </w:numPr>
              <w:autoSpaceDE w:val="0"/>
              <w:autoSpaceDN w:val="0"/>
              <w:adjustRightInd w:val="0"/>
              <w:spacing w:line="276" w:lineRule="auto"/>
              <w:jc w:val="both"/>
              <w:rPr>
                <w:sz w:val="22"/>
                <w:szCs w:val="22"/>
              </w:rPr>
            </w:pPr>
            <w:r w:rsidRPr="00C32320">
              <w:rPr>
                <w:sz w:val="22"/>
                <w:szCs w:val="22"/>
              </w:rPr>
              <w:t>Immigration/shore leave/maritime security</w:t>
            </w:r>
          </w:p>
          <w:p w14:paraId="2CEBD1D8" w14:textId="634A4746" w:rsidR="00A050FF" w:rsidRPr="00C32320" w:rsidRDefault="000D1ED3" w:rsidP="009F7E38">
            <w:pPr>
              <w:pStyle w:val="ListParagraph"/>
              <w:widowControl w:val="0"/>
              <w:numPr>
                <w:ilvl w:val="0"/>
                <w:numId w:val="60"/>
              </w:numPr>
              <w:autoSpaceDE w:val="0"/>
              <w:autoSpaceDN w:val="0"/>
              <w:adjustRightInd w:val="0"/>
              <w:spacing w:line="276" w:lineRule="auto"/>
              <w:ind w:left="290" w:hanging="283"/>
              <w:jc w:val="both"/>
              <w:rPr>
                <w:sz w:val="22"/>
                <w:szCs w:val="22"/>
              </w:rPr>
            </w:pPr>
            <w:r w:rsidRPr="00C32320">
              <w:rPr>
                <w:sz w:val="22"/>
                <w:szCs w:val="22"/>
              </w:rPr>
              <w:t>The Human Dimension</w:t>
            </w:r>
          </w:p>
          <w:p w14:paraId="339D33BA" w14:textId="0A33ABFC" w:rsidR="000D1ED3" w:rsidRPr="00C32320" w:rsidRDefault="000D1ED3" w:rsidP="009F7E38">
            <w:pPr>
              <w:pStyle w:val="ListParagraph"/>
              <w:widowControl w:val="0"/>
              <w:numPr>
                <w:ilvl w:val="0"/>
                <w:numId w:val="61"/>
              </w:numPr>
              <w:autoSpaceDE w:val="0"/>
              <w:autoSpaceDN w:val="0"/>
              <w:adjustRightInd w:val="0"/>
              <w:spacing w:line="276" w:lineRule="auto"/>
              <w:jc w:val="both"/>
              <w:rPr>
                <w:sz w:val="22"/>
                <w:szCs w:val="22"/>
              </w:rPr>
            </w:pPr>
            <w:r w:rsidRPr="00C32320">
              <w:rPr>
                <w:sz w:val="22"/>
                <w:szCs w:val="22"/>
              </w:rPr>
              <w:t>Stowaways</w:t>
            </w:r>
          </w:p>
          <w:p w14:paraId="3F014559" w14:textId="4DD768C8" w:rsidR="000D1ED3" w:rsidRPr="00C32320" w:rsidRDefault="000D1ED3" w:rsidP="009F7E38">
            <w:pPr>
              <w:pStyle w:val="ListParagraph"/>
              <w:widowControl w:val="0"/>
              <w:numPr>
                <w:ilvl w:val="0"/>
                <w:numId w:val="62"/>
              </w:numPr>
              <w:autoSpaceDE w:val="0"/>
              <w:autoSpaceDN w:val="0"/>
              <w:adjustRightInd w:val="0"/>
              <w:spacing w:line="276" w:lineRule="auto"/>
              <w:ind w:left="999" w:hanging="284"/>
              <w:jc w:val="both"/>
              <w:rPr>
                <w:sz w:val="22"/>
                <w:szCs w:val="22"/>
              </w:rPr>
            </w:pPr>
            <w:r w:rsidRPr="00C32320">
              <w:rPr>
                <w:sz w:val="22"/>
                <w:szCs w:val="22"/>
              </w:rPr>
              <w:t>International Convention Relating to Stowaways, 1957</w:t>
            </w:r>
          </w:p>
          <w:p w14:paraId="2ECE424C" w14:textId="37816ADE" w:rsidR="000D1ED3" w:rsidRPr="00C32320" w:rsidRDefault="000D1ED3" w:rsidP="009F7E38">
            <w:pPr>
              <w:pStyle w:val="ListParagraph"/>
              <w:widowControl w:val="0"/>
              <w:numPr>
                <w:ilvl w:val="0"/>
                <w:numId w:val="62"/>
              </w:numPr>
              <w:autoSpaceDE w:val="0"/>
              <w:autoSpaceDN w:val="0"/>
              <w:adjustRightInd w:val="0"/>
              <w:spacing w:line="276" w:lineRule="auto"/>
              <w:ind w:left="999" w:hanging="284"/>
              <w:jc w:val="both"/>
              <w:rPr>
                <w:sz w:val="22"/>
                <w:szCs w:val="22"/>
              </w:rPr>
            </w:pPr>
            <w:r w:rsidRPr="00C32320">
              <w:rPr>
                <w:sz w:val="22"/>
                <w:szCs w:val="22"/>
              </w:rPr>
              <w:t>Convention on Facilitation of International Maritime Traffic, 1965, as amended (The FAL Convention)</w:t>
            </w:r>
          </w:p>
          <w:p w14:paraId="7B59933F" w14:textId="66D5B0B6" w:rsidR="000D1ED3" w:rsidRPr="00C32320" w:rsidRDefault="000D1ED3" w:rsidP="009F7E38">
            <w:pPr>
              <w:pStyle w:val="ListParagraph"/>
              <w:widowControl w:val="0"/>
              <w:numPr>
                <w:ilvl w:val="0"/>
                <w:numId w:val="62"/>
              </w:numPr>
              <w:autoSpaceDE w:val="0"/>
              <w:autoSpaceDN w:val="0"/>
              <w:adjustRightInd w:val="0"/>
              <w:spacing w:line="276" w:lineRule="auto"/>
              <w:ind w:left="999" w:hanging="284"/>
              <w:jc w:val="both"/>
              <w:rPr>
                <w:sz w:val="22"/>
                <w:szCs w:val="22"/>
              </w:rPr>
            </w:pPr>
            <w:r w:rsidRPr="00C32320">
              <w:rPr>
                <w:sz w:val="22"/>
                <w:szCs w:val="22"/>
              </w:rPr>
              <w:t>IMO Resolution FAL.11(37) in “Revised guidelines on the prevention of access by stowaways and the allocation of responsibilities to seek the successful resolution of stowaway cases”</w:t>
            </w:r>
          </w:p>
          <w:p w14:paraId="214740FD" w14:textId="77777777" w:rsidR="000D1ED3" w:rsidRPr="00C32320" w:rsidRDefault="000D1ED3" w:rsidP="009F7E38">
            <w:pPr>
              <w:pStyle w:val="ListParagraph"/>
              <w:widowControl w:val="0"/>
              <w:numPr>
                <w:ilvl w:val="0"/>
                <w:numId w:val="61"/>
              </w:numPr>
              <w:autoSpaceDE w:val="0"/>
              <w:autoSpaceDN w:val="0"/>
              <w:adjustRightInd w:val="0"/>
              <w:spacing w:line="276" w:lineRule="auto"/>
              <w:jc w:val="both"/>
              <w:rPr>
                <w:sz w:val="22"/>
                <w:szCs w:val="22"/>
              </w:rPr>
            </w:pPr>
            <w:r w:rsidRPr="00C32320">
              <w:rPr>
                <w:sz w:val="22"/>
                <w:szCs w:val="22"/>
              </w:rPr>
              <w:t>Human Smuggling and Human Trafficking</w:t>
            </w:r>
          </w:p>
          <w:p w14:paraId="154FBF1F" w14:textId="43F372D0" w:rsidR="000D1ED3" w:rsidRPr="00C32320" w:rsidRDefault="000D1ED3" w:rsidP="009F7E38">
            <w:pPr>
              <w:pStyle w:val="ListParagraph"/>
              <w:widowControl w:val="0"/>
              <w:numPr>
                <w:ilvl w:val="0"/>
                <w:numId w:val="63"/>
              </w:numPr>
              <w:autoSpaceDE w:val="0"/>
              <w:autoSpaceDN w:val="0"/>
              <w:adjustRightInd w:val="0"/>
              <w:spacing w:line="276" w:lineRule="auto"/>
              <w:ind w:left="999" w:hanging="284"/>
              <w:jc w:val="both"/>
              <w:rPr>
                <w:sz w:val="22"/>
                <w:szCs w:val="22"/>
              </w:rPr>
            </w:pPr>
            <w:r w:rsidRPr="00C32320">
              <w:rPr>
                <w:sz w:val="22"/>
                <w:szCs w:val="22"/>
              </w:rPr>
              <w:t>United Nations Convention against Transnational Organized Crime, 2000</w:t>
            </w:r>
          </w:p>
          <w:p w14:paraId="2F63D0A5" w14:textId="7462DA44" w:rsidR="000D1ED3" w:rsidRPr="00C32320" w:rsidRDefault="000D1ED3" w:rsidP="009F7E38">
            <w:pPr>
              <w:pStyle w:val="ListParagraph"/>
              <w:widowControl w:val="0"/>
              <w:numPr>
                <w:ilvl w:val="0"/>
                <w:numId w:val="63"/>
              </w:numPr>
              <w:autoSpaceDE w:val="0"/>
              <w:autoSpaceDN w:val="0"/>
              <w:adjustRightInd w:val="0"/>
              <w:spacing w:line="276" w:lineRule="auto"/>
              <w:ind w:left="999" w:hanging="284"/>
              <w:jc w:val="both"/>
              <w:rPr>
                <w:sz w:val="22"/>
                <w:szCs w:val="22"/>
              </w:rPr>
            </w:pPr>
            <w:r w:rsidRPr="00C32320">
              <w:rPr>
                <w:sz w:val="22"/>
                <w:szCs w:val="22"/>
              </w:rPr>
              <w:t>Protocol against the Smuggling of Migrants by Land, Sea and Air, supplementing the United Nations Convention against Transnational Organized Crime</w:t>
            </w:r>
          </w:p>
          <w:p w14:paraId="011F88B4" w14:textId="647C64EC" w:rsidR="000D1ED3" w:rsidRPr="00C32320" w:rsidRDefault="000D1ED3" w:rsidP="009F7E38">
            <w:pPr>
              <w:pStyle w:val="ListParagraph"/>
              <w:widowControl w:val="0"/>
              <w:numPr>
                <w:ilvl w:val="0"/>
                <w:numId w:val="63"/>
              </w:numPr>
              <w:autoSpaceDE w:val="0"/>
              <w:autoSpaceDN w:val="0"/>
              <w:adjustRightInd w:val="0"/>
              <w:spacing w:line="276" w:lineRule="auto"/>
              <w:ind w:left="999" w:hanging="284"/>
              <w:jc w:val="both"/>
              <w:rPr>
                <w:sz w:val="22"/>
                <w:szCs w:val="22"/>
              </w:rPr>
            </w:pPr>
            <w:r w:rsidRPr="00C32320">
              <w:rPr>
                <w:sz w:val="22"/>
                <w:szCs w:val="22"/>
              </w:rPr>
              <w:t>Protocol to Prevent, Suppress and Punish Trafficking in Persons, Especially Women and Children, supplementing the United Nations Convention against Transnational Organized Crime</w:t>
            </w:r>
          </w:p>
        </w:tc>
      </w:tr>
      <w:tr w:rsidR="00C32320" w:rsidRPr="00C32320" w14:paraId="1910FE05" w14:textId="77777777" w:rsidTr="009F4D00">
        <w:trPr>
          <w:trHeight w:val="709"/>
        </w:trPr>
        <w:tc>
          <w:tcPr>
            <w:tcW w:w="2577" w:type="dxa"/>
            <w:vMerge w:val="restart"/>
            <w:shd w:val="clear" w:color="auto" w:fill="auto"/>
          </w:tcPr>
          <w:p w14:paraId="28B08F61" w14:textId="77777777" w:rsidR="0027562B" w:rsidRPr="00C32320" w:rsidRDefault="0027562B" w:rsidP="006B057A">
            <w:pPr>
              <w:spacing w:line="276" w:lineRule="auto"/>
              <w:jc w:val="both"/>
              <w:rPr>
                <w:b/>
                <w:sz w:val="22"/>
                <w:szCs w:val="22"/>
              </w:rPr>
            </w:pPr>
          </w:p>
          <w:p w14:paraId="18793F87" w14:textId="77777777" w:rsidR="0027562B" w:rsidRPr="00C32320" w:rsidRDefault="0027562B" w:rsidP="006B057A">
            <w:pPr>
              <w:spacing w:line="276" w:lineRule="auto"/>
              <w:jc w:val="both"/>
              <w:rPr>
                <w:b/>
                <w:sz w:val="22"/>
                <w:szCs w:val="22"/>
              </w:rPr>
            </w:pPr>
          </w:p>
          <w:p w14:paraId="7E86D5DC" w14:textId="77777777" w:rsidR="0027562B" w:rsidRPr="00C32320" w:rsidRDefault="0027562B" w:rsidP="006B057A">
            <w:pPr>
              <w:spacing w:line="276" w:lineRule="auto"/>
              <w:jc w:val="both"/>
              <w:rPr>
                <w:b/>
                <w:sz w:val="22"/>
                <w:szCs w:val="22"/>
              </w:rPr>
            </w:pPr>
          </w:p>
          <w:p w14:paraId="15C7657E" w14:textId="77777777" w:rsidR="0027562B" w:rsidRPr="00C32320" w:rsidRDefault="0027562B" w:rsidP="006B057A">
            <w:pPr>
              <w:spacing w:line="276" w:lineRule="auto"/>
              <w:jc w:val="both"/>
              <w:rPr>
                <w:b/>
                <w:sz w:val="22"/>
                <w:szCs w:val="22"/>
              </w:rPr>
            </w:pPr>
          </w:p>
          <w:p w14:paraId="1D8D3CF6" w14:textId="77777777" w:rsidR="0027562B" w:rsidRPr="00C32320" w:rsidRDefault="0027562B" w:rsidP="006B057A">
            <w:pPr>
              <w:spacing w:line="276" w:lineRule="auto"/>
              <w:jc w:val="both"/>
              <w:rPr>
                <w:b/>
                <w:sz w:val="22"/>
                <w:szCs w:val="22"/>
              </w:rPr>
            </w:pPr>
          </w:p>
          <w:p w14:paraId="4E6866F5" w14:textId="77777777" w:rsidR="0027562B" w:rsidRPr="00C32320" w:rsidRDefault="0027562B" w:rsidP="006B057A">
            <w:pPr>
              <w:spacing w:line="276" w:lineRule="auto"/>
              <w:jc w:val="both"/>
              <w:rPr>
                <w:b/>
                <w:sz w:val="22"/>
                <w:szCs w:val="22"/>
              </w:rPr>
            </w:pPr>
          </w:p>
          <w:p w14:paraId="1642AAAF" w14:textId="77777777" w:rsidR="0027562B" w:rsidRPr="00C32320" w:rsidRDefault="0027562B" w:rsidP="006B057A">
            <w:pPr>
              <w:spacing w:line="276" w:lineRule="auto"/>
              <w:jc w:val="both"/>
              <w:rPr>
                <w:b/>
                <w:sz w:val="22"/>
                <w:szCs w:val="22"/>
              </w:rPr>
            </w:pPr>
          </w:p>
          <w:p w14:paraId="169AC1B6" w14:textId="77777777" w:rsidR="0027562B" w:rsidRPr="00C32320" w:rsidRDefault="0027562B" w:rsidP="006B057A">
            <w:pPr>
              <w:spacing w:line="276" w:lineRule="auto"/>
              <w:jc w:val="both"/>
              <w:rPr>
                <w:b/>
                <w:sz w:val="22"/>
                <w:szCs w:val="22"/>
              </w:rPr>
            </w:pPr>
          </w:p>
          <w:p w14:paraId="4A061731" w14:textId="77777777" w:rsidR="0027562B" w:rsidRPr="00C32320" w:rsidRDefault="0027562B" w:rsidP="006B057A">
            <w:pPr>
              <w:spacing w:line="276" w:lineRule="auto"/>
              <w:jc w:val="both"/>
              <w:rPr>
                <w:b/>
                <w:sz w:val="22"/>
                <w:szCs w:val="22"/>
              </w:rPr>
            </w:pPr>
          </w:p>
          <w:p w14:paraId="66B495DB" w14:textId="77777777" w:rsidR="0027562B" w:rsidRPr="00C32320" w:rsidRDefault="0027562B" w:rsidP="006B057A">
            <w:pPr>
              <w:spacing w:line="276" w:lineRule="auto"/>
              <w:jc w:val="both"/>
              <w:rPr>
                <w:b/>
                <w:sz w:val="22"/>
                <w:szCs w:val="22"/>
              </w:rPr>
            </w:pPr>
          </w:p>
          <w:p w14:paraId="38E5D158" w14:textId="77777777" w:rsidR="0027562B" w:rsidRPr="00C32320" w:rsidRDefault="0027562B" w:rsidP="006B057A">
            <w:pPr>
              <w:spacing w:line="276" w:lineRule="auto"/>
              <w:jc w:val="both"/>
              <w:rPr>
                <w:b/>
                <w:sz w:val="22"/>
                <w:szCs w:val="22"/>
              </w:rPr>
            </w:pPr>
          </w:p>
          <w:p w14:paraId="639CEE30" w14:textId="77777777" w:rsidR="0027562B" w:rsidRPr="00C32320" w:rsidRDefault="0027562B" w:rsidP="006B057A">
            <w:pPr>
              <w:spacing w:line="276" w:lineRule="auto"/>
              <w:jc w:val="both"/>
              <w:rPr>
                <w:b/>
                <w:sz w:val="22"/>
                <w:szCs w:val="22"/>
              </w:rPr>
            </w:pPr>
          </w:p>
          <w:p w14:paraId="166AA3BF" w14:textId="77777777" w:rsidR="0027562B" w:rsidRPr="00C32320" w:rsidRDefault="0027562B" w:rsidP="006B057A">
            <w:pPr>
              <w:spacing w:line="276" w:lineRule="auto"/>
              <w:jc w:val="both"/>
              <w:rPr>
                <w:b/>
                <w:sz w:val="22"/>
                <w:szCs w:val="22"/>
              </w:rPr>
            </w:pPr>
          </w:p>
          <w:p w14:paraId="141896FA" w14:textId="77777777" w:rsidR="0027562B" w:rsidRPr="00C32320" w:rsidRDefault="0027562B" w:rsidP="006B057A">
            <w:pPr>
              <w:spacing w:line="276" w:lineRule="auto"/>
              <w:jc w:val="both"/>
              <w:rPr>
                <w:b/>
                <w:sz w:val="22"/>
                <w:szCs w:val="22"/>
              </w:rPr>
            </w:pPr>
          </w:p>
          <w:p w14:paraId="0E64BE54" w14:textId="77777777" w:rsidR="0027562B" w:rsidRPr="00C32320" w:rsidRDefault="0027562B" w:rsidP="006B057A">
            <w:pPr>
              <w:spacing w:line="276" w:lineRule="auto"/>
              <w:jc w:val="both"/>
              <w:rPr>
                <w:b/>
                <w:sz w:val="22"/>
                <w:szCs w:val="22"/>
              </w:rPr>
            </w:pPr>
          </w:p>
          <w:p w14:paraId="49E65742" w14:textId="77777777" w:rsidR="0027562B" w:rsidRPr="00C32320" w:rsidRDefault="0027562B" w:rsidP="006B057A">
            <w:pPr>
              <w:spacing w:line="276" w:lineRule="auto"/>
              <w:jc w:val="both"/>
              <w:rPr>
                <w:b/>
                <w:sz w:val="22"/>
                <w:szCs w:val="22"/>
              </w:rPr>
            </w:pPr>
          </w:p>
          <w:p w14:paraId="24AE6867" w14:textId="77777777" w:rsidR="0027562B" w:rsidRPr="00C32320" w:rsidRDefault="0027562B" w:rsidP="006B057A">
            <w:pPr>
              <w:spacing w:line="276" w:lineRule="auto"/>
              <w:jc w:val="both"/>
              <w:rPr>
                <w:b/>
                <w:sz w:val="22"/>
                <w:szCs w:val="22"/>
              </w:rPr>
            </w:pPr>
          </w:p>
          <w:p w14:paraId="51E800B2" w14:textId="77777777" w:rsidR="0027562B" w:rsidRPr="00C32320" w:rsidRDefault="0027562B" w:rsidP="006B057A">
            <w:pPr>
              <w:spacing w:line="276" w:lineRule="auto"/>
              <w:jc w:val="both"/>
              <w:rPr>
                <w:b/>
                <w:sz w:val="22"/>
                <w:szCs w:val="22"/>
              </w:rPr>
            </w:pPr>
          </w:p>
          <w:p w14:paraId="4C6F9F3B" w14:textId="77777777" w:rsidR="0027562B" w:rsidRPr="00C32320" w:rsidRDefault="0027562B" w:rsidP="006B057A">
            <w:pPr>
              <w:spacing w:line="276" w:lineRule="auto"/>
              <w:jc w:val="both"/>
              <w:rPr>
                <w:b/>
                <w:sz w:val="22"/>
                <w:szCs w:val="22"/>
              </w:rPr>
            </w:pPr>
          </w:p>
          <w:p w14:paraId="713C69DB" w14:textId="77777777" w:rsidR="0027562B" w:rsidRPr="00C32320" w:rsidRDefault="0027562B" w:rsidP="006B057A">
            <w:pPr>
              <w:spacing w:line="276" w:lineRule="auto"/>
              <w:jc w:val="both"/>
              <w:rPr>
                <w:b/>
                <w:sz w:val="22"/>
                <w:szCs w:val="22"/>
              </w:rPr>
            </w:pPr>
          </w:p>
          <w:p w14:paraId="35B5E514" w14:textId="77777777" w:rsidR="0027562B" w:rsidRPr="00C32320" w:rsidRDefault="0027562B" w:rsidP="006B057A">
            <w:pPr>
              <w:spacing w:line="276" w:lineRule="auto"/>
              <w:jc w:val="both"/>
              <w:rPr>
                <w:b/>
                <w:sz w:val="22"/>
                <w:szCs w:val="22"/>
              </w:rPr>
            </w:pPr>
          </w:p>
          <w:p w14:paraId="1E22071C" w14:textId="77777777" w:rsidR="0027562B" w:rsidRPr="00C32320" w:rsidRDefault="0027562B" w:rsidP="006B057A">
            <w:pPr>
              <w:spacing w:line="276" w:lineRule="auto"/>
              <w:jc w:val="both"/>
              <w:rPr>
                <w:b/>
                <w:sz w:val="22"/>
                <w:szCs w:val="22"/>
              </w:rPr>
            </w:pPr>
            <w:r w:rsidRPr="00C32320">
              <w:rPr>
                <w:b/>
                <w:sz w:val="22"/>
                <w:szCs w:val="22"/>
              </w:rPr>
              <w:t>Learning Outcomes</w:t>
            </w:r>
          </w:p>
          <w:p w14:paraId="1A7784A8" w14:textId="77777777" w:rsidR="0027562B" w:rsidRPr="00C32320" w:rsidRDefault="0027562B" w:rsidP="006B057A">
            <w:pPr>
              <w:spacing w:line="276" w:lineRule="auto"/>
              <w:jc w:val="both"/>
              <w:rPr>
                <w:b/>
                <w:sz w:val="22"/>
                <w:szCs w:val="22"/>
              </w:rPr>
            </w:pPr>
          </w:p>
        </w:tc>
        <w:tc>
          <w:tcPr>
            <w:tcW w:w="6773" w:type="dxa"/>
            <w:shd w:val="clear" w:color="auto" w:fill="DBE5F1"/>
            <w:vAlign w:val="center"/>
          </w:tcPr>
          <w:p w14:paraId="7628DF72" w14:textId="77777777" w:rsidR="0027562B" w:rsidRPr="00C32320" w:rsidRDefault="0027562B" w:rsidP="006B057A">
            <w:pPr>
              <w:spacing w:line="276" w:lineRule="auto"/>
              <w:jc w:val="both"/>
              <w:rPr>
                <w:b/>
                <w:sz w:val="22"/>
                <w:szCs w:val="22"/>
              </w:rPr>
            </w:pPr>
            <w:r w:rsidRPr="00C32320">
              <w:rPr>
                <w:sz w:val="22"/>
                <w:szCs w:val="22"/>
              </w:rPr>
              <w:lastRenderedPageBreak/>
              <w:t>Competences: – at the end of the module/unit the learner will have acquired the responsibility and autonomy to:</w:t>
            </w:r>
          </w:p>
        </w:tc>
      </w:tr>
      <w:tr w:rsidR="00C32320" w:rsidRPr="00C32320" w14:paraId="4E24EEB4" w14:textId="77777777" w:rsidTr="009F4D00">
        <w:trPr>
          <w:trHeight w:val="707"/>
        </w:trPr>
        <w:tc>
          <w:tcPr>
            <w:tcW w:w="2577" w:type="dxa"/>
            <w:vMerge/>
            <w:shd w:val="clear" w:color="auto" w:fill="auto"/>
            <w:vAlign w:val="center"/>
          </w:tcPr>
          <w:p w14:paraId="3BEDC4FB" w14:textId="77777777" w:rsidR="0027562B" w:rsidRPr="00C32320" w:rsidRDefault="0027562B" w:rsidP="006B057A">
            <w:pPr>
              <w:spacing w:line="276" w:lineRule="auto"/>
              <w:jc w:val="both"/>
              <w:rPr>
                <w:b/>
                <w:sz w:val="22"/>
                <w:szCs w:val="22"/>
              </w:rPr>
            </w:pPr>
          </w:p>
        </w:tc>
        <w:tc>
          <w:tcPr>
            <w:tcW w:w="6773" w:type="dxa"/>
            <w:shd w:val="clear" w:color="auto" w:fill="auto"/>
            <w:vAlign w:val="center"/>
          </w:tcPr>
          <w:p w14:paraId="2BAAAFBF" w14:textId="77777777" w:rsidR="0027562B" w:rsidRPr="00C32320" w:rsidRDefault="0027562B" w:rsidP="006B057A">
            <w:pPr>
              <w:spacing w:line="276" w:lineRule="auto"/>
              <w:jc w:val="both"/>
              <w:rPr>
                <w:sz w:val="22"/>
                <w:szCs w:val="22"/>
                <w:lang w:val="en-US"/>
              </w:rPr>
            </w:pPr>
            <w:r w:rsidRPr="00C32320">
              <w:rPr>
                <w:sz w:val="22"/>
                <w:szCs w:val="22"/>
                <w:lang w:val="en-US"/>
              </w:rPr>
              <w:t xml:space="preserve">To understand issues related to the law of the sea and appreciate how the law of the sea, its instruments and institutions have not only a direct </w:t>
            </w:r>
            <w:r w:rsidRPr="00C32320">
              <w:rPr>
                <w:sz w:val="22"/>
                <w:szCs w:val="22"/>
                <w:lang w:val="en-US"/>
              </w:rPr>
              <w:lastRenderedPageBreak/>
              <w:t xml:space="preserve">contribution to the development of human rights law but in some instances are sufficient to protect individual human rights.  </w:t>
            </w:r>
          </w:p>
        </w:tc>
      </w:tr>
      <w:tr w:rsidR="00C32320" w:rsidRPr="00C32320" w14:paraId="06CE58EC" w14:textId="77777777" w:rsidTr="009F4D00">
        <w:trPr>
          <w:trHeight w:val="707"/>
        </w:trPr>
        <w:tc>
          <w:tcPr>
            <w:tcW w:w="2577" w:type="dxa"/>
            <w:vMerge/>
            <w:shd w:val="clear" w:color="auto" w:fill="auto"/>
            <w:vAlign w:val="center"/>
          </w:tcPr>
          <w:p w14:paraId="79E651B1" w14:textId="77777777" w:rsidR="0027562B" w:rsidRPr="00C32320" w:rsidRDefault="0027562B" w:rsidP="006B057A">
            <w:pPr>
              <w:spacing w:line="276" w:lineRule="auto"/>
              <w:jc w:val="both"/>
              <w:rPr>
                <w:b/>
                <w:sz w:val="22"/>
                <w:szCs w:val="22"/>
              </w:rPr>
            </w:pPr>
          </w:p>
        </w:tc>
        <w:tc>
          <w:tcPr>
            <w:tcW w:w="6773" w:type="dxa"/>
            <w:shd w:val="clear" w:color="auto" w:fill="DBE5F1"/>
            <w:vAlign w:val="center"/>
          </w:tcPr>
          <w:p w14:paraId="13D8FF7F" w14:textId="77777777" w:rsidR="0027562B" w:rsidRPr="00C32320" w:rsidRDefault="0027562B" w:rsidP="006B057A">
            <w:pPr>
              <w:spacing w:line="276" w:lineRule="auto"/>
              <w:jc w:val="both"/>
              <w:rPr>
                <w:sz w:val="22"/>
                <w:szCs w:val="22"/>
                <w:lang w:val="mt-MT"/>
              </w:rPr>
            </w:pPr>
            <w:r w:rsidRPr="00C32320">
              <w:rPr>
                <w:sz w:val="22"/>
                <w:szCs w:val="22"/>
              </w:rPr>
              <w:t>Knowledge – at the end of the module/unit the learner will have been exposed to the following</w:t>
            </w:r>
            <w:r w:rsidRPr="00C32320">
              <w:rPr>
                <w:sz w:val="22"/>
                <w:szCs w:val="22"/>
                <w:lang w:val="mt-MT"/>
              </w:rPr>
              <w:t xml:space="preserve">: </w:t>
            </w:r>
          </w:p>
        </w:tc>
      </w:tr>
      <w:tr w:rsidR="00C32320" w:rsidRPr="00C32320" w14:paraId="42E90D21" w14:textId="77777777" w:rsidTr="009F4D00">
        <w:trPr>
          <w:trHeight w:val="707"/>
        </w:trPr>
        <w:tc>
          <w:tcPr>
            <w:tcW w:w="2577" w:type="dxa"/>
            <w:vMerge/>
            <w:shd w:val="clear" w:color="auto" w:fill="auto"/>
            <w:vAlign w:val="center"/>
          </w:tcPr>
          <w:p w14:paraId="35360889" w14:textId="77777777" w:rsidR="0027562B" w:rsidRPr="00C32320" w:rsidRDefault="0027562B" w:rsidP="006B057A">
            <w:pPr>
              <w:spacing w:line="276" w:lineRule="auto"/>
              <w:jc w:val="both"/>
              <w:rPr>
                <w:b/>
                <w:sz w:val="22"/>
                <w:szCs w:val="22"/>
              </w:rPr>
            </w:pPr>
          </w:p>
        </w:tc>
        <w:tc>
          <w:tcPr>
            <w:tcW w:w="6773" w:type="dxa"/>
            <w:shd w:val="clear" w:color="auto" w:fill="auto"/>
            <w:vAlign w:val="center"/>
          </w:tcPr>
          <w:p w14:paraId="74F24F73" w14:textId="77777777" w:rsidR="0027562B" w:rsidRPr="00C32320" w:rsidRDefault="0027562B" w:rsidP="006B057A">
            <w:pPr>
              <w:spacing w:line="276" w:lineRule="auto"/>
              <w:jc w:val="both"/>
              <w:rPr>
                <w:sz w:val="22"/>
                <w:szCs w:val="22"/>
                <w:lang w:val="en-US"/>
              </w:rPr>
            </w:pPr>
            <w:r w:rsidRPr="00C32320">
              <w:rPr>
                <w:sz w:val="22"/>
                <w:szCs w:val="22"/>
                <w:lang w:val="mt-MT"/>
              </w:rPr>
              <w:t>a)</w:t>
            </w:r>
            <w:r w:rsidRPr="00C32320">
              <w:rPr>
                <w:sz w:val="22"/>
                <w:szCs w:val="22"/>
                <w:lang w:val="en-US"/>
              </w:rPr>
              <w:t xml:space="preserve"> </w:t>
            </w:r>
            <w:r w:rsidR="006B29F3" w:rsidRPr="00C32320">
              <w:rPr>
                <w:sz w:val="22"/>
                <w:szCs w:val="22"/>
                <w:lang w:val="en-US"/>
              </w:rPr>
              <w:t xml:space="preserve">The </w:t>
            </w:r>
            <w:r w:rsidRPr="00C32320">
              <w:rPr>
                <w:sz w:val="22"/>
                <w:szCs w:val="22"/>
                <w:lang w:val="en-US"/>
              </w:rPr>
              <w:t>intricacies of law of the sea and humanitarian law;</w:t>
            </w:r>
          </w:p>
          <w:p w14:paraId="0EDEED42" w14:textId="77777777" w:rsidR="0027562B" w:rsidRPr="00C32320" w:rsidRDefault="0027562B" w:rsidP="006B057A">
            <w:pPr>
              <w:spacing w:line="276" w:lineRule="auto"/>
              <w:jc w:val="both"/>
              <w:rPr>
                <w:sz w:val="22"/>
                <w:szCs w:val="22"/>
                <w:lang w:val="en-US"/>
              </w:rPr>
            </w:pPr>
            <w:r w:rsidRPr="00C32320">
              <w:rPr>
                <w:sz w:val="22"/>
                <w:szCs w:val="22"/>
                <w:lang w:val="mt-MT"/>
              </w:rPr>
              <w:t>b)</w:t>
            </w:r>
            <w:r w:rsidRPr="00C32320">
              <w:rPr>
                <w:sz w:val="22"/>
                <w:szCs w:val="22"/>
                <w:lang w:val="en-US"/>
              </w:rPr>
              <w:t xml:space="preserve"> </w:t>
            </w:r>
            <w:r w:rsidR="000477B4" w:rsidRPr="00C32320">
              <w:rPr>
                <w:sz w:val="22"/>
                <w:szCs w:val="22"/>
                <w:lang w:val="en-US"/>
              </w:rPr>
              <w:t xml:space="preserve">The </w:t>
            </w:r>
            <w:r w:rsidR="00CB63FD" w:rsidRPr="00C32320">
              <w:rPr>
                <w:sz w:val="22"/>
                <w:szCs w:val="22"/>
                <w:lang w:val="en-US"/>
              </w:rPr>
              <w:t>legal implications of human rights laws;</w:t>
            </w:r>
          </w:p>
          <w:p w14:paraId="1940C7D5" w14:textId="77777777" w:rsidR="00CB63FD" w:rsidRPr="00C32320" w:rsidRDefault="00CB63FD" w:rsidP="006B057A">
            <w:pPr>
              <w:spacing w:line="276" w:lineRule="auto"/>
              <w:jc w:val="both"/>
              <w:rPr>
                <w:sz w:val="22"/>
                <w:szCs w:val="22"/>
                <w:lang w:val="en-US"/>
              </w:rPr>
            </w:pPr>
            <w:r w:rsidRPr="00C32320">
              <w:rPr>
                <w:sz w:val="22"/>
                <w:szCs w:val="22"/>
                <w:lang w:val="en-US"/>
              </w:rPr>
              <w:t xml:space="preserve">c) </w:t>
            </w:r>
            <w:r w:rsidR="000477B4" w:rsidRPr="00C32320">
              <w:rPr>
                <w:sz w:val="22"/>
                <w:szCs w:val="22"/>
                <w:lang w:val="en-US"/>
              </w:rPr>
              <w:t xml:space="preserve">The </w:t>
            </w:r>
            <w:r w:rsidRPr="00C32320">
              <w:rPr>
                <w:sz w:val="22"/>
                <w:szCs w:val="22"/>
                <w:lang w:val="en-US"/>
              </w:rPr>
              <w:t xml:space="preserve">current challenges in protecting human rights at </w:t>
            </w:r>
            <w:proofErr w:type="gramStart"/>
            <w:r w:rsidRPr="00C32320">
              <w:rPr>
                <w:sz w:val="22"/>
                <w:szCs w:val="22"/>
                <w:lang w:val="en-US"/>
              </w:rPr>
              <w:t>sea;</w:t>
            </w:r>
            <w:proofErr w:type="gramEnd"/>
          </w:p>
          <w:p w14:paraId="653EFB76" w14:textId="77777777" w:rsidR="00CB63FD" w:rsidRPr="00C32320" w:rsidRDefault="00CB63FD" w:rsidP="006B057A">
            <w:pPr>
              <w:spacing w:line="276" w:lineRule="auto"/>
              <w:jc w:val="both"/>
              <w:rPr>
                <w:sz w:val="22"/>
                <w:szCs w:val="22"/>
                <w:lang w:val="en-US"/>
              </w:rPr>
            </w:pPr>
            <w:r w:rsidRPr="00C32320">
              <w:rPr>
                <w:sz w:val="22"/>
                <w:szCs w:val="22"/>
                <w:lang w:val="en-US"/>
              </w:rPr>
              <w:t xml:space="preserve">d) </w:t>
            </w:r>
            <w:r w:rsidR="000477B4" w:rsidRPr="00C32320">
              <w:rPr>
                <w:sz w:val="22"/>
                <w:szCs w:val="22"/>
                <w:lang w:val="en-US"/>
              </w:rPr>
              <w:t xml:space="preserve">The </w:t>
            </w:r>
            <w:r w:rsidRPr="00C32320">
              <w:rPr>
                <w:sz w:val="22"/>
                <w:szCs w:val="22"/>
                <w:lang w:val="en-US"/>
              </w:rPr>
              <w:t>various international instruments regulating rights and obligations of States in various maritime zones;</w:t>
            </w:r>
            <w:r w:rsidR="002451D1" w:rsidRPr="00C32320">
              <w:rPr>
                <w:sz w:val="22"/>
                <w:szCs w:val="22"/>
                <w:lang w:val="en-US"/>
              </w:rPr>
              <w:t xml:space="preserve"> and</w:t>
            </w:r>
          </w:p>
          <w:p w14:paraId="3C41C9D7" w14:textId="77777777" w:rsidR="00CB63FD" w:rsidRPr="00C32320" w:rsidRDefault="00CB63FD" w:rsidP="006B057A">
            <w:pPr>
              <w:spacing w:line="276" w:lineRule="auto"/>
              <w:jc w:val="both"/>
              <w:rPr>
                <w:sz w:val="22"/>
                <w:szCs w:val="22"/>
              </w:rPr>
            </w:pPr>
            <w:r w:rsidRPr="00C32320">
              <w:rPr>
                <w:sz w:val="22"/>
                <w:szCs w:val="22"/>
                <w:lang w:val="en-US"/>
              </w:rPr>
              <w:t xml:space="preserve">e) </w:t>
            </w:r>
            <w:r w:rsidR="000477B4" w:rsidRPr="00C32320">
              <w:rPr>
                <w:sz w:val="22"/>
                <w:szCs w:val="22"/>
                <w:lang w:val="en-US"/>
              </w:rPr>
              <w:t xml:space="preserve">The </w:t>
            </w:r>
            <w:r w:rsidRPr="00C32320">
              <w:rPr>
                <w:sz w:val="22"/>
                <w:szCs w:val="22"/>
                <w:lang w:val="en-US"/>
              </w:rPr>
              <w:t xml:space="preserve">various international instruments </w:t>
            </w:r>
            <w:r w:rsidR="00DB3371" w:rsidRPr="00C32320">
              <w:rPr>
                <w:sz w:val="22"/>
                <w:szCs w:val="22"/>
                <w:lang w:val="en-US"/>
              </w:rPr>
              <w:t xml:space="preserve">safeguarding human rights at sea. </w:t>
            </w:r>
          </w:p>
        </w:tc>
      </w:tr>
      <w:tr w:rsidR="00C32320" w:rsidRPr="00C32320" w14:paraId="5010B3C4" w14:textId="77777777" w:rsidTr="009F4D00">
        <w:trPr>
          <w:trHeight w:val="707"/>
        </w:trPr>
        <w:tc>
          <w:tcPr>
            <w:tcW w:w="2577" w:type="dxa"/>
            <w:vMerge/>
            <w:shd w:val="clear" w:color="auto" w:fill="auto"/>
            <w:vAlign w:val="center"/>
          </w:tcPr>
          <w:p w14:paraId="01A98488" w14:textId="77777777" w:rsidR="0027562B" w:rsidRPr="00C32320" w:rsidRDefault="0027562B" w:rsidP="006B057A">
            <w:pPr>
              <w:spacing w:line="276" w:lineRule="auto"/>
              <w:jc w:val="both"/>
              <w:rPr>
                <w:b/>
                <w:sz w:val="22"/>
                <w:szCs w:val="22"/>
              </w:rPr>
            </w:pPr>
          </w:p>
        </w:tc>
        <w:tc>
          <w:tcPr>
            <w:tcW w:w="6773" w:type="dxa"/>
            <w:shd w:val="clear" w:color="auto" w:fill="DBE5F1"/>
            <w:vAlign w:val="center"/>
          </w:tcPr>
          <w:p w14:paraId="5F4E0B34" w14:textId="77777777" w:rsidR="0027562B" w:rsidRPr="00C32320" w:rsidRDefault="0027562B" w:rsidP="006B057A">
            <w:pPr>
              <w:spacing w:line="276" w:lineRule="auto"/>
              <w:jc w:val="both"/>
              <w:rPr>
                <w:sz w:val="22"/>
                <w:szCs w:val="22"/>
                <w:lang w:val="mt-MT"/>
              </w:rPr>
            </w:pPr>
            <w:r w:rsidRPr="00C32320">
              <w:rPr>
                <w:sz w:val="22"/>
                <w:szCs w:val="22"/>
              </w:rPr>
              <w:t>Skills – at the end of the module/unit the learner will have acquired the following skills:</w:t>
            </w:r>
          </w:p>
        </w:tc>
      </w:tr>
      <w:tr w:rsidR="00C32320" w:rsidRPr="00C32320" w14:paraId="7E6BDE80" w14:textId="77777777" w:rsidTr="009F4D00">
        <w:trPr>
          <w:trHeight w:val="707"/>
        </w:trPr>
        <w:tc>
          <w:tcPr>
            <w:tcW w:w="2577" w:type="dxa"/>
            <w:vMerge/>
            <w:shd w:val="clear" w:color="auto" w:fill="auto"/>
            <w:vAlign w:val="center"/>
          </w:tcPr>
          <w:p w14:paraId="2BCD3E65" w14:textId="77777777" w:rsidR="0027562B" w:rsidRPr="00C32320" w:rsidRDefault="0027562B" w:rsidP="006B057A">
            <w:pPr>
              <w:spacing w:line="276" w:lineRule="auto"/>
              <w:jc w:val="both"/>
              <w:rPr>
                <w:b/>
                <w:sz w:val="22"/>
                <w:szCs w:val="22"/>
              </w:rPr>
            </w:pPr>
          </w:p>
        </w:tc>
        <w:tc>
          <w:tcPr>
            <w:tcW w:w="6773" w:type="dxa"/>
            <w:shd w:val="clear" w:color="auto" w:fill="FFFFFF"/>
            <w:vAlign w:val="center"/>
          </w:tcPr>
          <w:p w14:paraId="7BDF7A83" w14:textId="77777777" w:rsidR="0027562B" w:rsidRPr="00C32320" w:rsidRDefault="0027562B" w:rsidP="006B057A">
            <w:pPr>
              <w:spacing w:line="276" w:lineRule="auto"/>
              <w:jc w:val="both"/>
              <w:rPr>
                <w:b/>
                <w:sz w:val="22"/>
                <w:szCs w:val="22"/>
              </w:rPr>
            </w:pPr>
            <w:r w:rsidRPr="00C32320">
              <w:rPr>
                <w:b/>
                <w:sz w:val="22"/>
                <w:szCs w:val="22"/>
              </w:rPr>
              <w:t>Applying knowledge and understanding</w:t>
            </w:r>
          </w:p>
          <w:p w14:paraId="476BDAEA" w14:textId="77777777" w:rsidR="0027562B" w:rsidRPr="00C32320" w:rsidRDefault="0027562B" w:rsidP="006B057A">
            <w:pPr>
              <w:spacing w:line="276" w:lineRule="auto"/>
              <w:jc w:val="both"/>
              <w:rPr>
                <w:sz w:val="22"/>
                <w:szCs w:val="22"/>
              </w:rPr>
            </w:pPr>
            <w:r w:rsidRPr="00C32320">
              <w:rPr>
                <w:sz w:val="22"/>
                <w:szCs w:val="22"/>
              </w:rPr>
              <w:t>The learner will be able to:</w:t>
            </w:r>
          </w:p>
          <w:p w14:paraId="0FBA2F6F" w14:textId="77777777" w:rsidR="0027562B" w:rsidRPr="00C32320" w:rsidRDefault="0027562B" w:rsidP="006B057A">
            <w:pPr>
              <w:spacing w:line="276" w:lineRule="auto"/>
              <w:jc w:val="both"/>
              <w:rPr>
                <w:sz w:val="22"/>
                <w:szCs w:val="22"/>
                <w:lang w:val="mt-MT"/>
              </w:rPr>
            </w:pPr>
          </w:p>
          <w:p w14:paraId="74BA626E" w14:textId="77777777" w:rsidR="0027562B" w:rsidRPr="00C32320" w:rsidRDefault="0027562B" w:rsidP="006B057A">
            <w:pPr>
              <w:spacing w:line="276" w:lineRule="auto"/>
              <w:jc w:val="both"/>
              <w:rPr>
                <w:sz w:val="22"/>
                <w:szCs w:val="22"/>
                <w:lang w:val="en-US"/>
              </w:rPr>
            </w:pPr>
            <w:r w:rsidRPr="00C32320">
              <w:rPr>
                <w:sz w:val="22"/>
                <w:szCs w:val="22"/>
                <w:lang w:val="en-US"/>
              </w:rPr>
              <w:t>a</w:t>
            </w:r>
            <w:r w:rsidRPr="00C32320">
              <w:rPr>
                <w:sz w:val="22"/>
                <w:szCs w:val="22"/>
                <w:lang w:val="mt-MT"/>
              </w:rPr>
              <w:t>)</w:t>
            </w:r>
            <w:r w:rsidRPr="00C32320">
              <w:rPr>
                <w:sz w:val="22"/>
                <w:szCs w:val="22"/>
                <w:lang w:val="en-US"/>
              </w:rPr>
              <w:t xml:space="preserve"> </w:t>
            </w:r>
            <w:r w:rsidR="000477B4" w:rsidRPr="00C32320">
              <w:rPr>
                <w:sz w:val="22"/>
                <w:szCs w:val="22"/>
                <w:lang w:val="en-US"/>
              </w:rPr>
              <w:t xml:space="preserve">Apply </w:t>
            </w:r>
            <w:r w:rsidRPr="00C32320">
              <w:rPr>
                <w:sz w:val="22"/>
                <w:szCs w:val="22"/>
                <w:lang w:val="en-US"/>
              </w:rPr>
              <w:t xml:space="preserve">the knowledge acquired in their respective areas of </w:t>
            </w:r>
            <w:proofErr w:type="gramStart"/>
            <w:r w:rsidRPr="00C32320">
              <w:rPr>
                <w:sz w:val="22"/>
                <w:szCs w:val="22"/>
                <w:lang w:val="en-US"/>
              </w:rPr>
              <w:t>employment;</w:t>
            </w:r>
            <w:proofErr w:type="gramEnd"/>
          </w:p>
          <w:p w14:paraId="2D5EFD23" w14:textId="77777777" w:rsidR="00DB3371" w:rsidRPr="00C32320" w:rsidRDefault="00DB3371" w:rsidP="006B057A">
            <w:pPr>
              <w:spacing w:line="276" w:lineRule="auto"/>
              <w:jc w:val="both"/>
              <w:rPr>
                <w:sz w:val="22"/>
                <w:szCs w:val="22"/>
                <w:lang w:val="en-US"/>
              </w:rPr>
            </w:pPr>
            <w:r w:rsidRPr="00C32320">
              <w:rPr>
                <w:sz w:val="22"/>
                <w:szCs w:val="22"/>
                <w:lang w:val="en-US"/>
              </w:rPr>
              <w:t xml:space="preserve">b) </w:t>
            </w:r>
            <w:r w:rsidR="000477B4" w:rsidRPr="00C32320">
              <w:rPr>
                <w:sz w:val="22"/>
                <w:szCs w:val="22"/>
                <w:lang w:val="en-US"/>
              </w:rPr>
              <w:t xml:space="preserve">Apply </w:t>
            </w:r>
            <w:r w:rsidRPr="00C32320">
              <w:rPr>
                <w:sz w:val="22"/>
                <w:szCs w:val="22"/>
                <w:lang w:val="en-US"/>
              </w:rPr>
              <w:t xml:space="preserve">the knowledge acquired when negotiating international </w:t>
            </w:r>
            <w:proofErr w:type="gramStart"/>
            <w:r w:rsidRPr="00C32320">
              <w:rPr>
                <w:sz w:val="22"/>
                <w:szCs w:val="22"/>
                <w:lang w:val="en-US"/>
              </w:rPr>
              <w:t>instruments</w:t>
            </w:r>
            <w:r w:rsidR="00DA22FD" w:rsidRPr="00C32320">
              <w:rPr>
                <w:sz w:val="22"/>
                <w:szCs w:val="22"/>
                <w:lang w:val="en-US"/>
              </w:rPr>
              <w:t>;</w:t>
            </w:r>
            <w:proofErr w:type="gramEnd"/>
            <w:r w:rsidRPr="00C32320">
              <w:rPr>
                <w:sz w:val="22"/>
                <w:szCs w:val="22"/>
                <w:lang w:val="en-US"/>
              </w:rPr>
              <w:t xml:space="preserve"> </w:t>
            </w:r>
          </w:p>
          <w:p w14:paraId="30220633" w14:textId="77777777" w:rsidR="0027562B" w:rsidRPr="00C32320" w:rsidRDefault="00DB3371" w:rsidP="006B057A">
            <w:pPr>
              <w:spacing w:line="276" w:lineRule="auto"/>
              <w:jc w:val="both"/>
              <w:rPr>
                <w:sz w:val="22"/>
                <w:szCs w:val="22"/>
              </w:rPr>
            </w:pPr>
            <w:r w:rsidRPr="00C32320">
              <w:rPr>
                <w:sz w:val="22"/>
                <w:szCs w:val="22"/>
                <w:lang w:val="en-US"/>
              </w:rPr>
              <w:t>c</w:t>
            </w:r>
            <w:r w:rsidR="0027562B" w:rsidRPr="00C32320">
              <w:rPr>
                <w:sz w:val="22"/>
                <w:szCs w:val="22"/>
                <w:lang w:val="en-US"/>
              </w:rPr>
              <w:t xml:space="preserve">) </w:t>
            </w:r>
            <w:r w:rsidR="000477B4" w:rsidRPr="00C32320">
              <w:rPr>
                <w:sz w:val="22"/>
                <w:szCs w:val="22"/>
                <w:lang w:val="en-US"/>
              </w:rPr>
              <w:t xml:space="preserve">Apply </w:t>
            </w:r>
            <w:r w:rsidR="0027562B" w:rsidRPr="00C32320">
              <w:rPr>
                <w:sz w:val="22"/>
                <w:szCs w:val="22"/>
                <w:lang w:val="en-US"/>
              </w:rPr>
              <w:t>the knowledge acquired when representing clients</w:t>
            </w:r>
            <w:r w:rsidRPr="00C32320">
              <w:rPr>
                <w:sz w:val="22"/>
                <w:szCs w:val="22"/>
                <w:lang w:val="en-US"/>
              </w:rPr>
              <w:t>, especially seafarers</w:t>
            </w:r>
            <w:r w:rsidR="0027562B" w:rsidRPr="00C32320">
              <w:rPr>
                <w:sz w:val="22"/>
                <w:szCs w:val="22"/>
                <w:lang w:val="en-US"/>
              </w:rPr>
              <w:t>;</w:t>
            </w:r>
            <w:r w:rsidR="002451D1" w:rsidRPr="00C32320">
              <w:rPr>
                <w:sz w:val="22"/>
                <w:szCs w:val="22"/>
                <w:lang w:val="en-US"/>
              </w:rPr>
              <w:t xml:space="preserve"> and</w:t>
            </w:r>
          </w:p>
          <w:p w14:paraId="14939FF3" w14:textId="1C094758" w:rsidR="0027562B" w:rsidRPr="00C32320" w:rsidRDefault="00DB3371" w:rsidP="006B057A">
            <w:pPr>
              <w:spacing w:line="276" w:lineRule="auto"/>
              <w:jc w:val="both"/>
              <w:rPr>
                <w:sz w:val="22"/>
                <w:szCs w:val="22"/>
              </w:rPr>
            </w:pPr>
            <w:r w:rsidRPr="00C32320">
              <w:rPr>
                <w:sz w:val="22"/>
                <w:szCs w:val="22"/>
              </w:rPr>
              <w:t>d</w:t>
            </w:r>
            <w:r w:rsidR="0027562B" w:rsidRPr="00C32320">
              <w:rPr>
                <w:sz w:val="22"/>
                <w:szCs w:val="22"/>
              </w:rPr>
              <w:t xml:space="preserve">) </w:t>
            </w:r>
            <w:r w:rsidR="000477B4" w:rsidRPr="00C32320">
              <w:rPr>
                <w:sz w:val="22"/>
                <w:szCs w:val="22"/>
                <w:lang w:val="en-US"/>
              </w:rPr>
              <w:t xml:space="preserve">Apply </w:t>
            </w:r>
            <w:r w:rsidR="0027562B" w:rsidRPr="00C32320">
              <w:rPr>
                <w:sz w:val="22"/>
                <w:szCs w:val="22"/>
                <w:lang w:val="en-US"/>
              </w:rPr>
              <w:t xml:space="preserve">the knowledge acquired when representing their countries in international </w:t>
            </w:r>
            <w:r w:rsidR="00F02071" w:rsidRPr="00C32320">
              <w:rPr>
                <w:sz w:val="22"/>
                <w:szCs w:val="22"/>
                <w:lang w:val="en-US"/>
              </w:rPr>
              <w:t>fora.</w:t>
            </w:r>
          </w:p>
        </w:tc>
      </w:tr>
      <w:tr w:rsidR="00C32320" w:rsidRPr="00C32320" w14:paraId="1C57EE54" w14:textId="77777777" w:rsidTr="00EF6674">
        <w:trPr>
          <w:trHeight w:val="841"/>
        </w:trPr>
        <w:tc>
          <w:tcPr>
            <w:tcW w:w="2577" w:type="dxa"/>
            <w:vMerge/>
            <w:shd w:val="clear" w:color="auto" w:fill="auto"/>
            <w:vAlign w:val="center"/>
          </w:tcPr>
          <w:p w14:paraId="0B43E1AB" w14:textId="77777777" w:rsidR="0027562B" w:rsidRPr="00C32320" w:rsidRDefault="0027562B" w:rsidP="006B057A">
            <w:pPr>
              <w:spacing w:line="276" w:lineRule="auto"/>
              <w:jc w:val="both"/>
              <w:rPr>
                <w:b/>
                <w:sz w:val="22"/>
                <w:szCs w:val="22"/>
              </w:rPr>
            </w:pPr>
          </w:p>
        </w:tc>
        <w:tc>
          <w:tcPr>
            <w:tcW w:w="6773" w:type="dxa"/>
            <w:shd w:val="clear" w:color="auto" w:fill="auto"/>
            <w:vAlign w:val="center"/>
          </w:tcPr>
          <w:p w14:paraId="7E010149" w14:textId="77777777" w:rsidR="0027562B" w:rsidRPr="00C32320" w:rsidRDefault="0027562B" w:rsidP="006B057A">
            <w:pPr>
              <w:spacing w:line="276" w:lineRule="auto"/>
              <w:jc w:val="both"/>
              <w:rPr>
                <w:b/>
                <w:i/>
                <w:sz w:val="22"/>
                <w:szCs w:val="22"/>
              </w:rPr>
            </w:pPr>
            <w:r w:rsidRPr="00C32320">
              <w:rPr>
                <w:b/>
                <w:i/>
                <w:sz w:val="22"/>
                <w:szCs w:val="22"/>
              </w:rPr>
              <w:t xml:space="preserve">Judgment Skills and Critical Abilities </w:t>
            </w:r>
          </w:p>
          <w:p w14:paraId="079B3633" w14:textId="77777777" w:rsidR="0027562B" w:rsidRPr="00C32320" w:rsidRDefault="0027562B" w:rsidP="006B057A">
            <w:pPr>
              <w:spacing w:line="276" w:lineRule="auto"/>
              <w:jc w:val="both"/>
              <w:rPr>
                <w:sz w:val="22"/>
                <w:szCs w:val="22"/>
              </w:rPr>
            </w:pPr>
            <w:r w:rsidRPr="00C32320">
              <w:rPr>
                <w:sz w:val="22"/>
                <w:szCs w:val="22"/>
              </w:rPr>
              <w:t xml:space="preserve">This section has been made sufficiently open to accommodate both vocational and academic orientations. Applicants can refer to Judgement Skills, or Critical Abilities (critical skills, dispositions, </w:t>
            </w:r>
            <w:proofErr w:type="gramStart"/>
            <w:r w:rsidRPr="00C32320">
              <w:rPr>
                <w:sz w:val="22"/>
                <w:szCs w:val="22"/>
              </w:rPr>
              <w:t>values</w:t>
            </w:r>
            <w:proofErr w:type="gramEnd"/>
            <w:r w:rsidRPr="00C32320">
              <w:rPr>
                <w:sz w:val="22"/>
                <w:szCs w:val="22"/>
              </w:rPr>
              <w:t xml:space="preserve"> and actions), or both.</w:t>
            </w:r>
          </w:p>
          <w:p w14:paraId="687AEC8F" w14:textId="77777777" w:rsidR="0027562B" w:rsidRPr="00C32320" w:rsidRDefault="0027562B" w:rsidP="006B057A">
            <w:pPr>
              <w:spacing w:line="276" w:lineRule="auto"/>
              <w:jc w:val="both"/>
              <w:rPr>
                <w:sz w:val="22"/>
                <w:szCs w:val="22"/>
                <w:lang w:val="mt-MT"/>
              </w:rPr>
            </w:pPr>
          </w:p>
          <w:p w14:paraId="4ED22654" w14:textId="77777777" w:rsidR="0027562B" w:rsidRPr="00C32320" w:rsidRDefault="0027562B" w:rsidP="006B057A">
            <w:pPr>
              <w:spacing w:line="276" w:lineRule="auto"/>
              <w:jc w:val="both"/>
              <w:rPr>
                <w:sz w:val="22"/>
                <w:szCs w:val="22"/>
                <w:lang w:val="mt-MT"/>
              </w:rPr>
            </w:pPr>
            <w:r w:rsidRPr="00C32320">
              <w:rPr>
                <w:sz w:val="22"/>
                <w:szCs w:val="22"/>
              </w:rPr>
              <w:t xml:space="preserve">The learner will be able to:  </w:t>
            </w:r>
          </w:p>
          <w:p w14:paraId="6F15526F" w14:textId="77777777" w:rsidR="0027562B" w:rsidRPr="00C32320" w:rsidRDefault="0027562B" w:rsidP="006B057A">
            <w:pPr>
              <w:spacing w:line="276" w:lineRule="auto"/>
              <w:jc w:val="both"/>
              <w:rPr>
                <w:sz w:val="22"/>
                <w:szCs w:val="22"/>
                <w:lang w:val="en-US"/>
              </w:rPr>
            </w:pPr>
            <w:r w:rsidRPr="00C32320">
              <w:rPr>
                <w:sz w:val="22"/>
                <w:szCs w:val="22"/>
                <w:lang w:val="mt-MT"/>
              </w:rPr>
              <w:t>a)</w:t>
            </w:r>
            <w:r w:rsidRPr="00C32320">
              <w:rPr>
                <w:sz w:val="22"/>
                <w:szCs w:val="22"/>
                <w:lang w:val="en-US"/>
              </w:rPr>
              <w:t xml:space="preserve"> </w:t>
            </w:r>
            <w:r w:rsidR="000477B4" w:rsidRPr="00C32320">
              <w:rPr>
                <w:sz w:val="22"/>
                <w:szCs w:val="22"/>
                <w:lang w:val="en-US"/>
              </w:rPr>
              <w:t xml:space="preserve">Advise </w:t>
            </w:r>
            <w:r w:rsidRPr="00C32320">
              <w:rPr>
                <w:sz w:val="22"/>
                <w:szCs w:val="22"/>
                <w:lang w:val="en-US"/>
              </w:rPr>
              <w:t>on the development</w:t>
            </w:r>
            <w:r w:rsidR="00DB3371" w:rsidRPr="00C32320">
              <w:rPr>
                <w:sz w:val="22"/>
                <w:szCs w:val="22"/>
                <w:lang w:val="en-US"/>
              </w:rPr>
              <w:t>s</w:t>
            </w:r>
            <w:r w:rsidRPr="00C32320">
              <w:rPr>
                <w:sz w:val="22"/>
                <w:szCs w:val="22"/>
                <w:lang w:val="en-US"/>
              </w:rPr>
              <w:t xml:space="preserve"> of law</w:t>
            </w:r>
            <w:r w:rsidR="00DB3371" w:rsidRPr="00C32320">
              <w:rPr>
                <w:sz w:val="22"/>
                <w:szCs w:val="22"/>
                <w:lang w:val="en-US"/>
              </w:rPr>
              <w:t xml:space="preserve"> of the sea</w:t>
            </w:r>
            <w:r w:rsidRPr="00C32320">
              <w:rPr>
                <w:sz w:val="22"/>
                <w:szCs w:val="22"/>
                <w:lang w:val="en-US"/>
              </w:rPr>
              <w:t>;</w:t>
            </w:r>
          </w:p>
          <w:p w14:paraId="20085813" w14:textId="77777777" w:rsidR="0027562B" w:rsidRPr="00C32320" w:rsidRDefault="0027562B" w:rsidP="006B057A">
            <w:pPr>
              <w:spacing w:line="276" w:lineRule="auto"/>
              <w:jc w:val="both"/>
              <w:rPr>
                <w:sz w:val="22"/>
                <w:szCs w:val="22"/>
                <w:lang w:val="en-US"/>
              </w:rPr>
            </w:pPr>
            <w:r w:rsidRPr="00C32320">
              <w:rPr>
                <w:sz w:val="22"/>
                <w:szCs w:val="22"/>
                <w:lang w:val="en-US"/>
              </w:rPr>
              <w:t xml:space="preserve">b) </w:t>
            </w:r>
            <w:r w:rsidR="000477B4" w:rsidRPr="00C32320">
              <w:rPr>
                <w:sz w:val="22"/>
                <w:szCs w:val="22"/>
                <w:lang w:val="en-US"/>
              </w:rPr>
              <w:t xml:space="preserve">Advise </w:t>
            </w:r>
            <w:r w:rsidRPr="00C32320">
              <w:rPr>
                <w:sz w:val="22"/>
                <w:szCs w:val="22"/>
                <w:lang w:val="en-US"/>
              </w:rPr>
              <w:t xml:space="preserve">on the </w:t>
            </w:r>
            <w:r w:rsidR="00DB3371" w:rsidRPr="00C32320">
              <w:rPr>
                <w:sz w:val="22"/>
                <w:szCs w:val="22"/>
                <w:lang w:val="en-US"/>
              </w:rPr>
              <w:t xml:space="preserve">developments of human rights </w:t>
            </w:r>
            <w:proofErr w:type="gramStart"/>
            <w:r w:rsidR="00DB3371" w:rsidRPr="00C32320">
              <w:rPr>
                <w:sz w:val="22"/>
                <w:szCs w:val="22"/>
                <w:lang w:val="en-US"/>
              </w:rPr>
              <w:t>law</w:t>
            </w:r>
            <w:r w:rsidRPr="00C32320">
              <w:rPr>
                <w:sz w:val="22"/>
                <w:szCs w:val="22"/>
                <w:lang w:val="en-US"/>
              </w:rPr>
              <w:t>;</w:t>
            </w:r>
            <w:proofErr w:type="gramEnd"/>
          </w:p>
          <w:p w14:paraId="7B278C2B" w14:textId="77777777" w:rsidR="0027562B" w:rsidRPr="00C32320" w:rsidRDefault="0027562B" w:rsidP="006B057A">
            <w:pPr>
              <w:spacing w:line="276" w:lineRule="auto"/>
              <w:jc w:val="both"/>
              <w:rPr>
                <w:sz w:val="22"/>
                <w:szCs w:val="22"/>
                <w:lang w:val="en-US"/>
              </w:rPr>
            </w:pPr>
            <w:r w:rsidRPr="00C32320">
              <w:rPr>
                <w:sz w:val="22"/>
                <w:szCs w:val="22"/>
                <w:lang w:val="en-US"/>
              </w:rPr>
              <w:t xml:space="preserve">c) </w:t>
            </w:r>
            <w:r w:rsidR="000477B4" w:rsidRPr="00C32320">
              <w:rPr>
                <w:sz w:val="22"/>
                <w:szCs w:val="22"/>
                <w:lang w:val="en-US"/>
              </w:rPr>
              <w:t xml:space="preserve">Advise </w:t>
            </w:r>
            <w:r w:rsidRPr="00C32320">
              <w:rPr>
                <w:sz w:val="22"/>
                <w:szCs w:val="22"/>
                <w:lang w:val="en-US"/>
              </w:rPr>
              <w:t xml:space="preserve">on the </w:t>
            </w:r>
            <w:r w:rsidR="00DB3371" w:rsidRPr="00C32320">
              <w:rPr>
                <w:sz w:val="22"/>
                <w:szCs w:val="22"/>
                <w:lang w:val="en-US"/>
              </w:rPr>
              <w:t>developments of humanitarian law</w:t>
            </w:r>
            <w:r w:rsidRPr="00C32320">
              <w:rPr>
                <w:sz w:val="22"/>
                <w:szCs w:val="22"/>
                <w:lang w:val="en-US"/>
              </w:rPr>
              <w:t>;</w:t>
            </w:r>
            <w:r w:rsidR="002451D1" w:rsidRPr="00C32320">
              <w:rPr>
                <w:sz w:val="22"/>
                <w:szCs w:val="22"/>
                <w:lang w:val="en-US"/>
              </w:rPr>
              <w:t xml:space="preserve"> and</w:t>
            </w:r>
          </w:p>
          <w:p w14:paraId="2A911ED0" w14:textId="2B02AD79" w:rsidR="0027562B" w:rsidRPr="00C32320" w:rsidRDefault="0027562B" w:rsidP="006B057A">
            <w:pPr>
              <w:spacing w:line="276" w:lineRule="auto"/>
              <w:jc w:val="both"/>
              <w:rPr>
                <w:sz w:val="22"/>
                <w:szCs w:val="22"/>
                <w:lang w:val="en-US"/>
              </w:rPr>
            </w:pPr>
            <w:r w:rsidRPr="00C32320">
              <w:rPr>
                <w:sz w:val="22"/>
                <w:szCs w:val="22"/>
                <w:lang w:val="en-US"/>
              </w:rPr>
              <w:t xml:space="preserve">d) </w:t>
            </w:r>
            <w:r w:rsidR="000477B4" w:rsidRPr="00C32320">
              <w:rPr>
                <w:sz w:val="22"/>
                <w:szCs w:val="22"/>
                <w:lang w:val="en-US"/>
              </w:rPr>
              <w:t xml:space="preserve">Advise </w:t>
            </w:r>
            <w:r w:rsidRPr="00C32320">
              <w:rPr>
                <w:sz w:val="22"/>
                <w:szCs w:val="22"/>
                <w:lang w:val="en-US"/>
              </w:rPr>
              <w:t xml:space="preserve">on the </w:t>
            </w:r>
            <w:r w:rsidR="00DB3371" w:rsidRPr="00C32320">
              <w:rPr>
                <w:sz w:val="22"/>
                <w:szCs w:val="22"/>
                <w:lang w:val="en-US"/>
              </w:rPr>
              <w:t>interdependency of these subjects and how they contribute to sa</w:t>
            </w:r>
            <w:r w:rsidR="002D47FA" w:rsidRPr="00C32320">
              <w:rPr>
                <w:sz w:val="22"/>
                <w:szCs w:val="22"/>
                <w:lang w:val="en-US"/>
              </w:rPr>
              <w:t xml:space="preserve">feguarding those who </w:t>
            </w:r>
            <w:proofErr w:type="spellStart"/>
            <w:r w:rsidR="002D47FA" w:rsidRPr="00C32320">
              <w:rPr>
                <w:sz w:val="22"/>
                <w:szCs w:val="22"/>
                <w:lang w:val="en-US"/>
              </w:rPr>
              <w:t>labour</w:t>
            </w:r>
            <w:proofErr w:type="spellEnd"/>
            <w:r w:rsidR="002D47FA" w:rsidRPr="00C32320">
              <w:rPr>
                <w:sz w:val="22"/>
                <w:szCs w:val="22"/>
                <w:lang w:val="en-US"/>
              </w:rPr>
              <w:t xml:space="preserve"> on ships and other individuals who may be subject </w:t>
            </w:r>
            <w:r w:rsidR="00F02071" w:rsidRPr="00C32320">
              <w:rPr>
                <w:sz w:val="22"/>
                <w:szCs w:val="22"/>
                <w:lang w:val="en-US"/>
              </w:rPr>
              <w:t>to</w:t>
            </w:r>
            <w:r w:rsidR="002D47FA" w:rsidRPr="00C32320">
              <w:rPr>
                <w:sz w:val="22"/>
                <w:szCs w:val="22"/>
                <w:lang w:val="en-US"/>
              </w:rPr>
              <w:t xml:space="preserve"> abuse</w:t>
            </w:r>
            <w:r w:rsidRPr="00C32320">
              <w:rPr>
                <w:sz w:val="22"/>
                <w:szCs w:val="22"/>
                <w:lang w:val="en-US"/>
              </w:rPr>
              <w:t xml:space="preserve">. </w:t>
            </w:r>
          </w:p>
        </w:tc>
      </w:tr>
      <w:tr w:rsidR="00C32320" w:rsidRPr="00C32320" w14:paraId="127A41BF" w14:textId="77777777" w:rsidTr="00EF6674">
        <w:trPr>
          <w:trHeight w:val="2654"/>
        </w:trPr>
        <w:tc>
          <w:tcPr>
            <w:tcW w:w="2577" w:type="dxa"/>
            <w:vMerge/>
            <w:tcBorders>
              <w:bottom w:val="single" w:sz="4" w:space="0" w:color="auto"/>
            </w:tcBorders>
            <w:shd w:val="clear" w:color="auto" w:fill="auto"/>
            <w:vAlign w:val="center"/>
          </w:tcPr>
          <w:p w14:paraId="745EBB0B" w14:textId="77777777" w:rsidR="00EF6674" w:rsidRPr="00C32320" w:rsidRDefault="00EF6674" w:rsidP="006B057A">
            <w:pPr>
              <w:spacing w:line="276" w:lineRule="auto"/>
              <w:jc w:val="both"/>
              <w:rPr>
                <w:b/>
                <w:sz w:val="22"/>
                <w:szCs w:val="22"/>
              </w:rPr>
            </w:pPr>
          </w:p>
        </w:tc>
        <w:tc>
          <w:tcPr>
            <w:tcW w:w="6773" w:type="dxa"/>
            <w:tcBorders>
              <w:bottom w:val="single" w:sz="4" w:space="0" w:color="auto"/>
            </w:tcBorders>
            <w:shd w:val="clear" w:color="auto" w:fill="auto"/>
            <w:vAlign w:val="center"/>
          </w:tcPr>
          <w:p w14:paraId="6E528484" w14:textId="77777777" w:rsidR="00EF6674" w:rsidRPr="00C32320" w:rsidRDefault="00EF6674" w:rsidP="006B057A">
            <w:pPr>
              <w:spacing w:line="276" w:lineRule="auto"/>
              <w:jc w:val="both"/>
              <w:rPr>
                <w:b/>
                <w:i/>
                <w:sz w:val="22"/>
                <w:szCs w:val="22"/>
              </w:rPr>
            </w:pPr>
            <w:r w:rsidRPr="00C32320">
              <w:rPr>
                <w:b/>
                <w:i/>
                <w:sz w:val="22"/>
                <w:szCs w:val="22"/>
              </w:rPr>
              <w:t xml:space="preserve">Module-Specific Communication Skills </w:t>
            </w:r>
          </w:p>
          <w:p w14:paraId="6EB2BE40" w14:textId="77777777" w:rsidR="00EF6674" w:rsidRPr="00C32320" w:rsidRDefault="00EF6674" w:rsidP="006B057A">
            <w:pPr>
              <w:spacing w:line="276" w:lineRule="auto"/>
              <w:jc w:val="both"/>
              <w:rPr>
                <w:sz w:val="22"/>
                <w:szCs w:val="22"/>
              </w:rPr>
            </w:pPr>
            <w:r w:rsidRPr="00C32320">
              <w:rPr>
                <w:sz w:val="22"/>
                <w:szCs w:val="22"/>
              </w:rPr>
              <w:t>(Over and above those mentioned in Section B)</w:t>
            </w:r>
          </w:p>
          <w:p w14:paraId="5A3998A8" w14:textId="77777777" w:rsidR="00EF6674" w:rsidRPr="00C32320" w:rsidRDefault="00EF6674" w:rsidP="006B057A">
            <w:pPr>
              <w:spacing w:line="276" w:lineRule="auto"/>
              <w:jc w:val="both"/>
              <w:rPr>
                <w:sz w:val="22"/>
                <w:szCs w:val="22"/>
              </w:rPr>
            </w:pPr>
          </w:p>
          <w:p w14:paraId="6EA24529" w14:textId="77777777" w:rsidR="00EF6674" w:rsidRPr="00C32320" w:rsidRDefault="00EF6674" w:rsidP="006B057A">
            <w:pPr>
              <w:spacing w:line="276" w:lineRule="auto"/>
              <w:jc w:val="both"/>
              <w:rPr>
                <w:sz w:val="22"/>
                <w:szCs w:val="22"/>
              </w:rPr>
            </w:pPr>
            <w:r w:rsidRPr="00C32320">
              <w:rPr>
                <w:sz w:val="22"/>
                <w:szCs w:val="22"/>
              </w:rPr>
              <w:t xml:space="preserve">The learner will be able to:  </w:t>
            </w:r>
          </w:p>
          <w:p w14:paraId="624437D2" w14:textId="77777777" w:rsidR="00EF6674" w:rsidRPr="00C32320" w:rsidRDefault="00EF6674" w:rsidP="006B057A">
            <w:pPr>
              <w:spacing w:line="276" w:lineRule="auto"/>
              <w:jc w:val="both"/>
              <w:rPr>
                <w:sz w:val="22"/>
                <w:szCs w:val="22"/>
              </w:rPr>
            </w:pPr>
          </w:p>
          <w:p w14:paraId="6E1E4BED" w14:textId="77777777" w:rsidR="00EF6674" w:rsidRPr="00C32320" w:rsidRDefault="00EF6674" w:rsidP="006B057A">
            <w:pPr>
              <w:spacing w:line="276" w:lineRule="auto"/>
              <w:jc w:val="both"/>
              <w:rPr>
                <w:sz w:val="22"/>
                <w:szCs w:val="22"/>
                <w:lang w:val="en-US"/>
              </w:rPr>
            </w:pPr>
            <w:r w:rsidRPr="00C32320">
              <w:rPr>
                <w:sz w:val="22"/>
                <w:szCs w:val="22"/>
                <w:lang w:val="mt-MT"/>
              </w:rPr>
              <w:t>a)</w:t>
            </w:r>
            <w:r w:rsidRPr="00C32320">
              <w:rPr>
                <w:sz w:val="22"/>
                <w:szCs w:val="22"/>
                <w:lang w:val="en-US"/>
              </w:rPr>
              <w:t xml:space="preserve"> make presentations to different audiences, including domestic and international fora;</w:t>
            </w:r>
          </w:p>
          <w:p w14:paraId="76C8DAAE" w14:textId="3151734C" w:rsidR="00EF6674" w:rsidRPr="00C32320" w:rsidRDefault="00EF6674" w:rsidP="006B057A">
            <w:pPr>
              <w:spacing w:line="276" w:lineRule="auto"/>
              <w:jc w:val="both"/>
              <w:rPr>
                <w:sz w:val="22"/>
                <w:szCs w:val="22"/>
              </w:rPr>
            </w:pPr>
            <w:r w:rsidRPr="00C32320">
              <w:rPr>
                <w:sz w:val="22"/>
                <w:szCs w:val="22"/>
                <w:lang w:val="mt-MT"/>
              </w:rPr>
              <w:t>b)</w:t>
            </w:r>
            <w:r w:rsidRPr="00C32320">
              <w:rPr>
                <w:sz w:val="22"/>
                <w:szCs w:val="22"/>
                <w:lang w:val="en-US"/>
              </w:rPr>
              <w:t xml:space="preserve"> liaise effectively with international organizations in the field, especially DOALOS, ILO, UNODC; </w:t>
            </w:r>
            <w:r w:rsidRPr="00C32320">
              <w:rPr>
                <w:sz w:val="22"/>
                <w:szCs w:val="22"/>
              </w:rPr>
              <w:t>etc.</w:t>
            </w:r>
          </w:p>
        </w:tc>
      </w:tr>
      <w:tr w:rsidR="00C32320" w:rsidRPr="00C32320" w14:paraId="64C633D4" w14:textId="77777777" w:rsidTr="009F4D00">
        <w:trPr>
          <w:trHeight w:val="1131"/>
        </w:trPr>
        <w:tc>
          <w:tcPr>
            <w:tcW w:w="2577" w:type="dxa"/>
            <w:shd w:val="clear" w:color="auto" w:fill="auto"/>
            <w:vAlign w:val="center"/>
          </w:tcPr>
          <w:p w14:paraId="7DBD5581" w14:textId="77777777" w:rsidR="0027562B" w:rsidRPr="00C32320" w:rsidRDefault="0027562B" w:rsidP="006B057A">
            <w:pPr>
              <w:spacing w:line="276" w:lineRule="auto"/>
              <w:jc w:val="both"/>
              <w:rPr>
                <w:b/>
                <w:sz w:val="22"/>
                <w:szCs w:val="22"/>
              </w:rPr>
            </w:pPr>
          </w:p>
          <w:p w14:paraId="1A835F27" w14:textId="78F605C9" w:rsidR="0027562B" w:rsidRPr="00C32320" w:rsidRDefault="0027562B" w:rsidP="006B057A">
            <w:pPr>
              <w:spacing w:line="276" w:lineRule="auto"/>
              <w:jc w:val="both"/>
              <w:rPr>
                <w:b/>
                <w:sz w:val="22"/>
                <w:szCs w:val="22"/>
              </w:rPr>
            </w:pPr>
            <w:r w:rsidRPr="00C32320">
              <w:rPr>
                <w:b/>
                <w:sz w:val="22"/>
                <w:szCs w:val="22"/>
              </w:rPr>
              <w:t xml:space="preserve">Total Number of ECTS / ECVET of this Module </w:t>
            </w:r>
          </w:p>
        </w:tc>
        <w:tc>
          <w:tcPr>
            <w:tcW w:w="6773" w:type="dxa"/>
            <w:shd w:val="clear" w:color="auto" w:fill="auto"/>
            <w:vAlign w:val="center"/>
          </w:tcPr>
          <w:p w14:paraId="3CE6292B" w14:textId="77777777" w:rsidR="0027562B" w:rsidRPr="00C32320" w:rsidRDefault="002D47FA" w:rsidP="006B057A">
            <w:pPr>
              <w:spacing w:line="276" w:lineRule="auto"/>
              <w:jc w:val="both"/>
              <w:rPr>
                <w:sz w:val="22"/>
                <w:szCs w:val="22"/>
                <w:lang w:val="mt-MT"/>
              </w:rPr>
            </w:pPr>
            <w:r w:rsidRPr="00C32320">
              <w:rPr>
                <w:sz w:val="22"/>
                <w:szCs w:val="22"/>
                <w:lang w:val="en-US"/>
              </w:rPr>
              <w:t>5</w:t>
            </w:r>
            <w:r w:rsidR="0027562B" w:rsidRPr="00C32320">
              <w:rPr>
                <w:sz w:val="22"/>
                <w:szCs w:val="22"/>
                <w:lang w:val="mt-MT"/>
              </w:rPr>
              <w:t xml:space="preserve"> ECTS / ECVETs</w:t>
            </w:r>
          </w:p>
        </w:tc>
      </w:tr>
      <w:tr w:rsidR="0027562B" w:rsidRPr="00C32320" w14:paraId="63465BD9" w14:textId="77777777" w:rsidTr="009F4D00">
        <w:trPr>
          <w:trHeight w:val="1183"/>
        </w:trPr>
        <w:tc>
          <w:tcPr>
            <w:tcW w:w="2577" w:type="dxa"/>
            <w:shd w:val="clear" w:color="auto" w:fill="auto"/>
            <w:vAlign w:val="center"/>
          </w:tcPr>
          <w:p w14:paraId="72ED3389" w14:textId="77777777" w:rsidR="0027562B" w:rsidRPr="00C32320" w:rsidRDefault="0027562B" w:rsidP="006B057A">
            <w:pPr>
              <w:spacing w:line="276" w:lineRule="auto"/>
              <w:jc w:val="both"/>
              <w:rPr>
                <w:b/>
                <w:sz w:val="22"/>
                <w:szCs w:val="22"/>
              </w:rPr>
            </w:pPr>
          </w:p>
          <w:p w14:paraId="143667FD" w14:textId="2F00541A" w:rsidR="0027562B" w:rsidRPr="00C32320" w:rsidRDefault="00E911B8" w:rsidP="006B057A">
            <w:pPr>
              <w:spacing w:line="276" w:lineRule="auto"/>
              <w:jc w:val="both"/>
              <w:rPr>
                <w:b/>
                <w:sz w:val="22"/>
                <w:szCs w:val="22"/>
              </w:rPr>
            </w:pPr>
            <w:r w:rsidRPr="00C32320">
              <w:rPr>
                <w:b/>
                <w:sz w:val="22"/>
                <w:szCs w:val="22"/>
              </w:rPr>
              <w:t>Assessment of the</w:t>
            </w:r>
            <w:r w:rsidR="0027562B" w:rsidRPr="00C32320">
              <w:rPr>
                <w:b/>
                <w:sz w:val="22"/>
                <w:szCs w:val="22"/>
              </w:rPr>
              <w:t xml:space="preserve"> module</w:t>
            </w:r>
          </w:p>
        </w:tc>
        <w:tc>
          <w:tcPr>
            <w:tcW w:w="6773" w:type="dxa"/>
            <w:shd w:val="clear" w:color="auto" w:fill="auto"/>
            <w:vAlign w:val="center"/>
          </w:tcPr>
          <w:p w14:paraId="064013DB" w14:textId="77777777" w:rsidR="0027562B" w:rsidRPr="00C32320" w:rsidRDefault="0027562B" w:rsidP="006B057A">
            <w:pPr>
              <w:spacing w:line="276" w:lineRule="auto"/>
              <w:jc w:val="both"/>
              <w:rPr>
                <w:noProof/>
                <w:sz w:val="22"/>
                <w:szCs w:val="22"/>
                <w:lang w:eastAsia="en-GB"/>
              </w:rPr>
            </w:pPr>
            <w:r w:rsidRPr="00C32320">
              <w:rPr>
                <w:noProof/>
                <w:sz w:val="22"/>
                <w:szCs w:val="22"/>
                <w:lang w:eastAsia="en-GB"/>
              </w:rPr>
              <w:t xml:space="preserve">The module will be assessed through writen assignments and writen </w:t>
            </w:r>
            <w:r w:rsidR="007B0EA2" w:rsidRPr="00C32320">
              <w:rPr>
                <w:noProof/>
                <w:sz w:val="22"/>
                <w:szCs w:val="22"/>
                <w:lang w:eastAsia="en-GB"/>
              </w:rPr>
              <w:t>exams</w:t>
            </w:r>
            <w:r w:rsidRPr="00C32320">
              <w:rPr>
                <w:noProof/>
                <w:sz w:val="22"/>
                <w:szCs w:val="22"/>
                <w:lang w:eastAsia="en-GB"/>
              </w:rPr>
              <w:t xml:space="preserve">. </w:t>
            </w:r>
            <w:r w:rsidR="002D47FA" w:rsidRPr="00C32320">
              <w:rPr>
                <w:noProof/>
                <w:sz w:val="22"/>
                <w:szCs w:val="22"/>
                <w:lang w:eastAsia="en-GB"/>
              </w:rPr>
              <w:t>Assignments</w:t>
            </w:r>
            <w:r w:rsidRPr="00C32320">
              <w:rPr>
                <w:noProof/>
                <w:sz w:val="22"/>
                <w:szCs w:val="22"/>
                <w:lang w:eastAsia="en-GB"/>
              </w:rPr>
              <w:t>:</w:t>
            </w:r>
            <w:r w:rsidR="00F02071" w:rsidRPr="00C32320">
              <w:rPr>
                <w:noProof/>
                <w:sz w:val="22"/>
                <w:szCs w:val="22"/>
                <w:lang w:eastAsia="en-GB"/>
              </w:rPr>
              <w:t xml:space="preserve"> </w:t>
            </w:r>
            <w:r w:rsidRPr="00C32320">
              <w:rPr>
                <w:noProof/>
                <w:sz w:val="22"/>
                <w:szCs w:val="22"/>
                <w:lang w:eastAsia="en-GB"/>
              </w:rPr>
              <w:t>30 %</w:t>
            </w:r>
            <w:r w:rsidR="002D47FA" w:rsidRPr="00C32320">
              <w:rPr>
                <w:noProof/>
                <w:sz w:val="22"/>
                <w:szCs w:val="22"/>
                <w:lang w:eastAsia="en-GB"/>
              </w:rPr>
              <w:t xml:space="preserve"> and Written Exams</w:t>
            </w:r>
            <w:r w:rsidR="00F02071" w:rsidRPr="00C32320">
              <w:rPr>
                <w:noProof/>
                <w:sz w:val="22"/>
                <w:szCs w:val="22"/>
                <w:lang w:eastAsia="en-GB"/>
              </w:rPr>
              <w:t xml:space="preserve">: </w:t>
            </w:r>
            <w:r w:rsidR="002D47FA" w:rsidRPr="00C32320">
              <w:rPr>
                <w:noProof/>
                <w:sz w:val="22"/>
                <w:szCs w:val="22"/>
                <w:lang w:eastAsia="en-GB"/>
              </w:rPr>
              <w:t>70</w:t>
            </w:r>
            <w:r w:rsidRPr="00C32320">
              <w:rPr>
                <w:noProof/>
                <w:sz w:val="22"/>
                <w:szCs w:val="22"/>
                <w:lang w:eastAsia="en-GB"/>
              </w:rPr>
              <w:t xml:space="preserve">%. </w:t>
            </w:r>
          </w:p>
        </w:tc>
      </w:tr>
    </w:tbl>
    <w:p w14:paraId="12798F74" w14:textId="77777777" w:rsidR="009F4D00" w:rsidRPr="00C32320" w:rsidRDefault="009F4D00" w:rsidP="006B057A">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6773"/>
      </w:tblGrid>
      <w:tr w:rsidR="00C32320" w:rsidRPr="00C32320" w14:paraId="342905DD" w14:textId="77777777" w:rsidTr="00EF6674">
        <w:trPr>
          <w:trHeight w:val="455"/>
        </w:trPr>
        <w:tc>
          <w:tcPr>
            <w:tcW w:w="2577" w:type="dxa"/>
            <w:shd w:val="clear" w:color="auto" w:fill="auto"/>
          </w:tcPr>
          <w:p w14:paraId="45E05CFC" w14:textId="3AA73C9E" w:rsidR="009F4D00" w:rsidRPr="00C32320" w:rsidRDefault="009F4D00" w:rsidP="006B057A">
            <w:pPr>
              <w:spacing w:line="276" w:lineRule="auto"/>
              <w:jc w:val="both"/>
              <w:rPr>
                <w:b/>
                <w:sz w:val="22"/>
                <w:szCs w:val="22"/>
              </w:rPr>
            </w:pPr>
            <w:r w:rsidRPr="00C32320">
              <w:rPr>
                <w:b/>
                <w:sz w:val="22"/>
                <w:szCs w:val="22"/>
              </w:rPr>
              <w:t xml:space="preserve">Title of the Module </w:t>
            </w:r>
          </w:p>
        </w:tc>
        <w:tc>
          <w:tcPr>
            <w:tcW w:w="6773" w:type="dxa"/>
            <w:shd w:val="clear" w:color="auto" w:fill="auto"/>
            <w:vAlign w:val="center"/>
          </w:tcPr>
          <w:p w14:paraId="234E7EBF" w14:textId="77777777" w:rsidR="009F4D00" w:rsidRPr="00C32320" w:rsidRDefault="009F4D00" w:rsidP="006B057A">
            <w:pPr>
              <w:spacing w:line="276" w:lineRule="auto"/>
              <w:jc w:val="both"/>
              <w:rPr>
                <w:b/>
                <w:sz w:val="22"/>
                <w:szCs w:val="22"/>
              </w:rPr>
            </w:pPr>
            <w:r w:rsidRPr="00C32320">
              <w:rPr>
                <w:b/>
                <w:sz w:val="22"/>
                <w:szCs w:val="22"/>
              </w:rPr>
              <w:t>LAW OF THE SEA SPECIFIC REGIMES I</w:t>
            </w:r>
          </w:p>
          <w:p w14:paraId="156119EA" w14:textId="77777777" w:rsidR="009F4D00" w:rsidRPr="00C32320" w:rsidRDefault="009F4D00" w:rsidP="006B057A">
            <w:pPr>
              <w:spacing w:line="276" w:lineRule="auto"/>
              <w:jc w:val="both"/>
              <w:rPr>
                <w:b/>
                <w:sz w:val="22"/>
                <w:szCs w:val="22"/>
              </w:rPr>
            </w:pPr>
          </w:p>
          <w:p w14:paraId="492BE625" w14:textId="77777777" w:rsidR="009F4D00" w:rsidRPr="00C32320" w:rsidRDefault="009F4D00" w:rsidP="006B057A">
            <w:pPr>
              <w:spacing w:line="276" w:lineRule="auto"/>
              <w:jc w:val="both"/>
              <w:rPr>
                <w:sz w:val="22"/>
                <w:szCs w:val="22"/>
              </w:rPr>
            </w:pPr>
          </w:p>
        </w:tc>
      </w:tr>
      <w:tr w:rsidR="00C32320" w:rsidRPr="00C32320" w14:paraId="32693283" w14:textId="77777777" w:rsidTr="009F4D00">
        <w:trPr>
          <w:trHeight w:val="709"/>
        </w:trPr>
        <w:tc>
          <w:tcPr>
            <w:tcW w:w="2577" w:type="dxa"/>
            <w:shd w:val="clear" w:color="auto" w:fill="auto"/>
          </w:tcPr>
          <w:p w14:paraId="24D2C2C2" w14:textId="77777777" w:rsidR="009F4D00" w:rsidRPr="00C32320" w:rsidRDefault="009F4D00" w:rsidP="006B057A">
            <w:pPr>
              <w:pStyle w:val="ListParagraph"/>
              <w:spacing w:line="276" w:lineRule="auto"/>
              <w:ind w:left="0"/>
              <w:jc w:val="both"/>
              <w:rPr>
                <w:b/>
                <w:sz w:val="22"/>
                <w:szCs w:val="22"/>
                <w:lang w:val="en-GB"/>
              </w:rPr>
            </w:pPr>
          </w:p>
          <w:p w14:paraId="44864D4A" w14:textId="3CCD44B4" w:rsidR="009F4D00" w:rsidRPr="00C32320" w:rsidRDefault="009F4D00" w:rsidP="006B057A">
            <w:pPr>
              <w:pStyle w:val="ListParagraph"/>
              <w:spacing w:line="276" w:lineRule="auto"/>
              <w:ind w:left="0"/>
              <w:jc w:val="both"/>
              <w:rPr>
                <w:b/>
                <w:sz w:val="22"/>
                <w:szCs w:val="22"/>
                <w:lang w:val="en-GB"/>
              </w:rPr>
            </w:pPr>
            <w:r w:rsidRPr="00C32320">
              <w:rPr>
                <w:b/>
                <w:sz w:val="22"/>
                <w:szCs w:val="22"/>
                <w:lang w:val="en-GB"/>
              </w:rPr>
              <w:t>Module Description</w:t>
            </w:r>
          </w:p>
          <w:p w14:paraId="687587FD" w14:textId="77777777" w:rsidR="009F4D00" w:rsidRPr="00C32320" w:rsidRDefault="009F4D00" w:rsidP="00E911B8">
            <w:pPr>
              <w:spacing w:line="276" w:lineRule="auto"/>
              <w:jc w:val="both"/>
              <w:rPr>
                <w:sz w:val="22"/>
                <w:szCs w:val="22"/>
              </w:rPr>
            </w:pPr>
          </w:p>
        </w:tc>
        <w:tc>
          <w:tcPr>
            <w:tcW w:w="6773" w:type="dxa"/>
            <w:shd w:val="clear" w:color="auto" w:fill="auto"/>
          </w:tcPr>
          <w:p w14:paraId="7FEEDF88" w14:textId="77777777" w:rsidR="009F4D00" w:rsidRPr="00C32320" w:rsidRDefault="00DA22FD" w:rsidP="006B057A">
            <w:pPr>
              <w:widowControl w:val="0"/>
              <w:autoSpaceDE w:val="0"/>
              <w:autoSpaceDN w:val="0"/>
              <w:adjustRightInd w:val="0"/>
              <w:spacing w:line="276" w:lineRule="auto"/>
              <w:jc w:val="both"/>
              <w:rPr>
                <w:sz w:val="22"/>
                <w:szCs w:val="22"/>
                <w:lang w:val="en-US"/>
              </w:rPr>
            </w:pPr>
            <w:r w:rsidRPr="00C32320">
              <w:rPr>
                <w:sz w:val="22"/>
                <w:szCs w:val="22"/>
                <w:lang w:val="en-US"/>
              </w:rPr>
              <w:t xml:space="preserve">The delivery of this module is important as it is closely connected to the module </w:t>
            </w:r>
            <w:r w:rsidR="009F4D00" w:rsidRPr="00C32320">
              <w:rPr>
                <w:sz w:val="22"/>
                <w:szCs w:val="22"/>
                <w:lang w:val="en-US"/>
              </w:rPr>
              <w:t xml:space="preserve">of introduction to the law of the sea and humanitarian law. </w:t>
            </w:r>
          </w:p>
          <w:p w14:paraId="0A025075" w14:textId="77777777" w:rsidR="009F4D00" w:rsidRPr="00C32320" w:rsidRDefault="009F4D00" w:rsidP="006B057A">
            <w:pPr>
              <w:widowControl w:val="0"/>
              <w:autoSpaceDE w:val="0"/>
              <w:autoSpaceDN w:val="0"/>
              <w:adjustRightInd w:val="0"/>
              <w:spacing w:line="276" w:lineRule="auto"/>
              <w:jc w:val="both"/>
              <w:rPr>
                <w:sz w:val="22"/>
                <w:szCs w:val="22"/>
                <w:lang w:val="en-US"/>
              </w:rPr>
            </w:pPr>
          </w:p>
          <w:p w14:paraId="15D54949" w14:textId="77777777" w:rsidR="009F4D00" w:rsidRPr="00C32320" w:rsidRDefault="009F4D00" w:rsidP="006B057A">
            <w:pPr>
              <w:widowControl w:val="0"/>
              <w:autoSpaceDE w:val="0"/>
              <w:autoSpaceDN w:val="0"/>
              <w:adjustRightInd w:val="0"/>
              <w:spacing w:line="276" w:lineRule="auto"/>
              <w:jc w:val="both"/>
              <w:rPr>
                <w:sz w:val="22"/>
                <w:szCs w:val="22"/>
                <w:lang w:val="en-US"/>
              </w:rPr>
            </w:pPr>
            <w:r w:rsidRPr="00C32320">
              <w:rPr>
                <w:sz w:val="22"/>
                <w:szCs w:val="22"/>
              </w:rPr>
              <w:t>The module examines special regimes of the law of the sea. Further to the study of the maritime zones, this module discusses the regime applicable to access to ports</w:t>
            </w:r>
            <w:r w:rsidR="00571452" w:rsidRPr="00C32320">
              <w:rPr>
                <w:sz w:val="22"/>
                <w:szCs w:val="22"/>
              </w:rPr>
              <w:t>, as well as</w:t>
            </w:r>
            <w:r w:rsidRPr="00C32320">
              <w:rPr>
                <w:sz w:val="22"/>
                <w:szCs w:val="22"/>
              </w:rPr>
              <w:t xml:space="preserve"> </w:t>
            </w:r>
            <w:r w:rsidR="00571452" w:rsidRPr="00C32320">
              <w:rPr>
                <w:sz w:val="22"/>
                <w:szCs w:val="22"/>
              </w:rPr>
              <w:t xml:space="preserve">flag, </w:t>
            </w:r>
            <w:r w:rsidR="008A6589" w:rsidRPr="00C32320">
              <w:rPr>
                <w:sz w:val="22"/>
                <w:szCs w:val="22"/>
              </w:rPr>
              <w:t xml:space="preserve">coastal and </w:t>
            </w:r>
            <w:r w:rsidR="00571452" w:rsidRPr="00C32320">
              <w:rPr>
                <w:sz w:val="22"/>
                <w:szCs w:val="22"/>
              </w:rPr>
              <w:t>ports</w:t>
            </w:r>
            <w:r w:rsidRPr="00C32320">
              <w:rPr>
                <w:sz w:val="22"/>
                <w:szCs w:val="22"/>
              </w:rPr>
              <w:t xml:space="preserve"> State </w:t>
            </w:r>
            <w:r w:rsidR="008A6589" w:rsidRPr="00C32320">
              <w:rPr>
                <w:sz w:val="22"/>
                <w:szCs w:val="22"/>
              </w:rPr>
              <w:t>j</w:t>
            </w:r>
            <w:r w:rsidRPr="00C32320">
              <w:rPr>
                <w:sz w:val="22"/>
                <w:szCs w:val="22"/>
              </w:rPr>
              <w:t xml:space="preserve">urisdiction over foreign vessels (including civil and criminal jurisdiction). The focus is then placed on the regimes regulating </w:t>
            </w:r>
            <w:r w:rsidR="00571452" w:rsidRPr="00C32320">
              <w:rPr>
                <w:sz w:val="22"/>
                <w:szCs w:val="22"/>
              </w:rPr>
              <w:t xml:space="preserve">enclosed and semi-enclosed seas, </w:t>
            </w:r>
            <w:r w:rsidRPr="00C32320">
              <w:rPr>
                <w:sz w:val="22"/>
                <w:szCs w:val="22"/>
              </w:rPr>
              <w:t xml:space="preserve">international straits, islands, </w:t>
            </w:r>
            <w:r w:rsidR="00571452" w:rsidRPr="00C32320">
              <w:rPr>
                <w:sz w:val="22"/>
                <w:szCs w:val="22"/>
              </w:rPr>
              <w:t xml:space="preserve">and </w:t>
            </w:r>
            <w:r w:rsidRPr="00C32320">
              <w:rPr>
                <w:sz w:val="22"/>
                <w:szCs w:val="22"/>
              </w:rPr>
              <w:t xml:space="preserve">archipelagic States.‎ </w:t>
            </w:r>
            <w:r w:rsidR="008A6589" w:rsidRPr="00C32320">
              <w:rPr>
                <w:sz w:val="22"/>
                <w:szCs w:val="22"/>
              </w:rPr>
              <w:t xml:space="preserve">Students are also </w:t>
            </w:r>
            <w:r w:rsidR="00CD6073" w:rsidRPr="00C32320">
              <w:rPr>
                <w:sz w:val="22"/>
                <w:szCs w:val="22"/>
              </w:rPr>
              <w:t>introduced to the regulations governing the Arctic and Antarctic</w:t>
            </w:r>
            <w:r w:rsidR="00571452" w:rsidRPr="00C32320">
              <w:rPr>
                <w:sz w:val="22"/>
                <w:szCs w:val="22"/>
              </w:rPr>
              <w:t xml:space="preserve"> regions</w:t>
            </w:r>
            <w:r w:rsidR="00CD6073" w:rsidRPr="00C32320">
              <w:rPr>
                <w:sz w:val="22"/>
                <w:szCs w:val="22"/>
              </w:rPr>
              <w:t xml:space="preserve">. </w:t>
            </w:r>
            <w:r w:rsidRPr="00C32320">
              <w:rPr>
                <w:sz w:val="22"/>
                <w:szCs w:val="22"/>
              </w:rPr>
              <w:t>A discussion is also held regarding the rights of land-locked States and geographically ‎disadvantaged States</w:t>
            </w:r>
            <w:r w:rsidR="00CD6073" w:rsidRPr="00C32320">
              <w:rPr>
                <w:sz w:val="22"/>
                <w:szCs w:val="22"/>
              </w:rPr>
              <w:t xml:space="preserve"> and the protection of underwater cultural heritage</w:t>
            </w:r>
            <w:r w:rsidRPr="00C32320">
              <w:rPr>
                <w:sz w:val="22"/>
                <w:szCs w:val="22"/>
              </w:rPr>
              <w:t>. An important part of the module deals with the common heritage of mankind regime under international law which governs all activities ‎connected with the exploration and exploitation of mineral resources found beyond the limits of national jurisdiction. The module concludes with a study of other areas such as marine scientific research and transfer of marine technology.</w:t>
            </w:r>
          </w:p>
        </w:tc>
      </w:tr>
      <w:tr w:rsidR="00C32320" w:rsidRPr="00C32320" w14:paraId="33C4EBF6" w14:textId="77777777" w:rsidTr="009F4D00">
        <w:trPr>
          <w:trHeight w:val="709"/>
        </w:trPr>
        <w:tc>
          <w:tcPr>
            <w:tcW w:w="2577" w:type="dxa"/>
            <w:shd w:val="clear" w:color="auto" w:fill="auto"/>
          </w:tcPr>
          <w:p w14:paraId="77029BEE" w14:textId="6217B2BE" w:rsidR="00EF6674" w:rsidRPr="00C32320" w:rsidRDefault="00EF6674" w:rsidP="006B057A">
            <w:pPr>
              <w:pStyle w:val="ListParagraph"/>
              <w:spacing w:line="276" w:lineRule="auto"/>
              <w:ind w:left="0"/>
              <w:jc w:val="both"/>
              <w:rPr>
                <w:b/>
                <w:sz w:val="22"/>
                <w:szCs w:val="22"/>
                <w:lang w:val="en-GB"/>
              </w:rPr>
            </w:pPr>
            <w:r w:rsidRPr="00C32320">
              <w:rPr>
                <w:b/>
                <w:sz w:val="22"/>
                <w:szCs w:val="22"/>
                <w:lang w:val="en-GB"/>
              </w:rPr>
              <w:lastRenderedPageBreak/>
              <w:t>Lectures</w:t>
            </w:r>
          </w:p>
        </w:tc>
        <w:tc>
          <w:tcPr>
            <w:tcW w:w="6773" w:type="dxa"/>
            <w:shd w:val="clear" w:color="auto" w:fill="auto"/>
          </w:tcPr>
          <w:p w14:paraId="2B5CB211" w14:textId="1314FA9C" w:rsidR="00EF6674" w:rsidRPr="00C32320" w:rsidRDefault="00EF6674" w:rsidP="009F7E38">
            <w:pPr>
              <w:pStyle w:val="ListParagraph"/>
              <w:widowControl w:val="0"/>
              <w:numPr>
                <w:ilvl w:val="0"/>
                <w:numId w:val="67"/>
              </w:numPr>
              <w:autoSpaceDE w:val="0"/>
              <w:autoSpaceDN w:val="0"/>
              <w:adjustRightInd w:val="0"/>
              <w:spacing w:line="276" w:lineRule="auto"/>
              <w:ind w:left="290" w:hanging="283"/>
              <w:jc w:val="both"/>
              <w:rPr>
                <w:sz w:val="22"/>
                <w:szCs w:val="22"/>
              </w:rPr>
            </w:pPr>
            <w:r w:rsidRPr="00C32320">
              <w:rPr>
                <w:sz w:val="22"/>
                <w:szCs w:val="22"/>
              </w:rPr>
              <w:t>Flag, Coastal and Port State Jurisdiction</w:t>
            </w:r>
          </w:p>
          <w:p w14:paraId="26DEF86F" w14:textId="6F8B268B" w:rsidR="00EF6674" w:rsidRPr="00C32320" w:rsidRDefault="00EF6674" w:rsidP="009F7E38">
            <w:pPr>
              <w:pStyle w:val="ListParagraph"/>
              <w:widowControl w:val="0"/>
              <w:numPr>
                <w:ilvl w:val="0"/>
                <w:numId w:val="67"/>
              </w:numPr>
              <w:autoSpaceDE w:val="0"/>
              <w:autoSpaceDN w:val="0"/>
              <w:adjustRightInd w:val="0"/>
              <w:spacing w:line="276" w:lineRule="auto"/>
              <w:ind w:left="290" w:hanging="283"/>
              <w:jc w:val="both"/>
              <w:rPr>
                <w:sz w:val="22"/>
                <w:szCs w:val="22"/>
              </w:rPr>
            </w:pPr>
            <w:r w:rsidRPr="00C32320">
              <w:rPr>
                <w:sz w:val="22"/>
                <w:szCs w:val="22"/>
              </w:rPr>
              <w:t>Enclosed and Semi-Enclosed Seas</w:t>
            </w:r>
          </w:p>
          <w:p w14:paraId="75D7F42E" w14:textId="77777777" w:rsidR="00EF6674" w:rsidRPr="00C32320" w:rsidRDefault="00EF6674" w:rsidP="009F7E38">
            <w:pPr>
              <w:pStyle w:val="ListParagraph"/>
              <w:widowControl w:val="0"/>
              <w:numPr>
                <w:ilvl w:val="0"/>
                <w:numId w:val="66"/>
              </w:numPr>
              <w:autoSpaceDE w:val="0"/>
              <w:autoSpaceDN w:val="0"/>
              <w:adjustRightInd w:val="0"/>
              <w:spacing w:line="276" w:lineRule="auto"/>
              <w:jc w:val="both"/>
              <w:rPr>
                <w:sz w:val="22"/>
                <w:szCs w:val="22"/>
              </w:rPr>
            </w:pPr>
            <w:r w:rsidRPr="00C32320">
              <w:rPr>
                <w:sz w:val="22"/>
                <w:szCs w:val="22"/>
              </w:rPr>
              <w:t>Pre-UNCLOS position</w:t>
            </w:r>
          </w:p>
          <w:p w14:paraId="78BF817E" w14:textId="017C08F5" w:rsidR="00EF6674" w:rsidRPr="00C32320" w:rsidRDefault="00EF6674" w:rsidP="009F7E38">
            <w:pPr>
              <w:pStyle w:val="ListParagraph"/>
              <w:widowControl w:val="0"/>
              <w:numPr>
                <w:ilvl w:val="0"/>
                <w:numId w:val="66"/>
              </w:numPr>
              <w:autoSpaceDE w:val="0"/>
              <w:autoSpaceDN w:val="0"/>
              <w:adjustRightInd w:val="0"/>
              <w:spacing w:line="276" w:lineRule="auto"/>
              <w:jc w:val="both"/>
              <w:rPr>
                <w:sz w:val="22"/>
                <w:szCs w:val="22"/>
              </w:rPr>
            </w:pPr>
            <w:r w:rsidRPr="00C32320">
              <w:rPr>
                <w:sz w:val="22"/>
                <w:szCs w:val="22"/>
              </w:rPr>
              <w:t xml:space="preserve">Part IX of UNCLOS </w:t>
            </w:r>
          </w:p>
          <w:p w14:paraId="48529DFA" w14:textId="57B21DAA" w:rsidR="00EF6674" w:rsidRPr="00C32320" w:rsidRDefault="00EF6674" w:rsidP="009F7E38">
            <w:pPr>
              <w:pStyle w:val="ListParagraph"/>
              <w:widowControl w:val="0"/>
              <w:numPr>
                <w:ilvl w:val="0"/>
                <w:numId w:val="66"/>
              </w:numPr>
              <w:autoSpaceDE w:val="0"/>
              <w:autoSpaceDN w:val="0"/>
              <w:adjustRightInd w:val="0"/>
              <w:spacing w:line="276" w:lineRule="auto"/>
              <w:jc w:val="both"/>
              <w:rPr>
                <w:sz w:val="22"/>
                <w:szCs w:val="22"/>
              </w:rPr>
            </w:pPr>
            <w:r w:rsidRPr="00C32320">
              <w:rPr>
                <w:sz w:val="22"/>
                <w:szCs w:val="22"/>
              </w:rPr>
              <w:t>Customary Law</w:t>
            </w:r>
          </w:p>
          <w:p w14:paraId="1DF95D02" w14:textId="77777777" w:rsidR="0048339C" w:rsidRPr="00C32320" w:rsidRDefault="0048339C" w:rsidP="009F7E38">
            <w:pPr>
              <w:pStyle w:val="ListParagraph"/>
              <w:numPr>
                <w:ilvl w:val="0"/>
                <w:numId w:val="68"/>
              </w:numPr>
              <w:tabs>
                <w:tab w:val="left" w:pos="1080"/>
              </w:tabs>
              <w:autoSpaceDE w:val="0"/>
              <w:autoSpaceDN w:val="0"/>
              <w:adjustRightInd w:val="0"/>
              <w:ind w:left="290" w:hanging="283"/>
              <w:rPr>
                <w:bCs/>
                <w:sz w:val="22"/>
                <w:szCs w:val="22"/>
              </w:rPr>
            </w:pPr>
            <w:r w:rsidRPr="00C32320">
              <w:rPr>
                <w:bCs/>
                <w:sz w:val="22"/>
                <w:szCs w:val="22"/>
              </w:rPr>
              <w:t xml:space="preserve">Straits Used for International Navigation </w:t>
            </w:r>
          </w:p>
          <w:p w14:paraId="39A8540B" w14:textId="77777777" w:rsidR="0048339C" w:rsidRPr="00C32320" w:rsidRDefault="009A5F7F" w:rsidP="009F7E38">
            <w:pPr>
              <w:pStyle w:val="ListParagraph"/>
              <w:numPr>
                <w:ilvl w:val="0"/>
                <w:numId w:val="69"/>
              </w:numPr>
              <w:tabs>
                <w:tab w:val="left" w:pos="1080"/>
              </w:tabs>
              <w:autoSpaceDE w:val="0"/>
              <w:autoSpaceDN w:val="0"/>
              <w:adjustRightInd w:val="0"/>
              <w:rPr>
                <w:bCs/>
                <w:sz w:val="22"/>
                <w:szCs w:val="22"/>
              </w:rPr>
            </w:pPr>
            <w:r w:rsidRPr="00C32320">
              <w:rPr>
                <w:sz w:val="22"/>
                <w:szCs w:val="22"/>
              </w:rPr>
              <w:t>Convention on the Territorial Sea and the Contiguous Zone, 1958</w:t>
            </w:r>
          </w:p>
          <w:p w14:paraId="148441CE" w14:textId="77777777" w:rsidR="0048339C" w:rsidRPr="00C32320" w:rsidRDefault="009A5F7F" w:rsidP="009F7E38">
            <w:pPr>
              <w:pStyle w:val="ListParagraph"/>
              <w:numPr>
                <w:ilvl w:val="0"/>
                <w:numId w:val="69"/>
              </w:numPr>
              <w:tabs>
                <w:tab w:val="left" w:pos="1080"/>
              </w:tabs>
              <w:autoSpaceDE w:val="0"/>
              <w:autoSpaceDN w:val="0"/>
              <w:adjustRightInd w:val="0"/>
              <w:rPr>
                <w:bCs/>
                <w:sz w:val="22"/>
                <w:szCs w:val="22"/>
              </w:rPr>
            </w:pPr>
            <w:r w:rsidRPr="00C32320">
              <w:rPr>
                <w:sz w:val="22"/>
                <w:szCs w:val="22"/>
              </w:rPr>
              <w:t xml:space="preserve">Part III of UNCLOS </w:t>
            </w:r>
          </w:p>
          <w:p w14:paraId="201FC26D" w14:textId="2C1AA04C" w:rsidR="009A5F7F" w:rsidRPr="00C32320" w:rsidRDefault="009A5F7F" w:rsidP="009F7E38">
            <w:pPr>
              <w:pStyle w:val="ListParagraph"/>
              <w:numPr>
                <w:ilvl w:val="0"/>
                <w:numId w:val="69"/>
              </w:numPr>
              <w:tabs>
                <w:tab w:val="left" w:pos="1080"/>
              </w:tabs>
              <w:autoSpaceDE w:val="0"/>
              <w:autoSpaceDN w:val="0"/>
              <w:adjustRightInd w:val="0"/>
              <w:rPr>
                <w:bCs/>
                <w:sz w:val="22"/>
                <w:szCs w:val="22"/>
              </w:rPr>
            </w:pPr>
            <w:r w:rsidRPr="00C32320">
              <w:rPr>
                <w:sz w:val="22"/>
                <w:szCs w:val="22"/>
              </w:rPr>
              <w:t>Customary Law</w:t>
            </w:r>
          </w:p>
          <w:p w14:paraId="76C6D33F" w14:textId="0C04EE20" w:rsidR="009A5F7F" w:rsidRPr="00C32320" w:rsidRDefault="0048339C" w:rsidP="009F7E38">
            <w:pPr>
              <w:pStyle w:val="ListParagraph"/>
              <w:numPr>
                <w:ilvl w:val="0"/>
                <w:numId w:val="68"/>
              </w:numPr>
              <w:tabs>
                <w:tab w:val="left" w:pos="1080"/>
              </w:tabs>
              <w:autoSpaceDE w:val="0"/>
              <w:autoSpaceDN w:val="0"/>
              <w:adjustRightInd w:val="0"/>
              <w:ind w:left="290" w:hanging="283"/>
              <w:rPr>
                <w:bCs/>
                <w:sz w:val="22"/>
                <w:szCs w:val="22"/>
              </w:rPr>
            </w:pPr>
            <w:r w:rsidRPr="00C32320">
              <w:rPr>
                <w:bCs/>
                <w:sz w:val="22"/>
                <w:szCs w:val="22"/>
              </w:rPr>
              <w:t>Archipelagic States</w:t>
            </w:r>
            <w:r w:rsidR="009A5F7F" w:rsidRPr="00C32320">
              <w:rPr>
                <w:bCs/>
                <w:sz w:val="22"/>
                <w:szCs w:val="22"/>
              </w:rPr>
              <w:tab/>
            </w:r>
          </w:p>
          <w:p w14:paraId="44A31B89" w14:textId="251D93AF" w:rsidR="009A5F7F" w:rsidRPr="00C32320" w:rsidRDefault="009A5F7F" w:rsidP="009F7E38">
            <w:pPr>
              <w:pStyle w:val="ListParagraph"/>
              <w:numPr>
                <w:ilvl w:val="0"/>
                <w:numId w:val="70"/>
              </w:numPr>
              <w:tabs>
                <w:tab w:val="left" w:pos="1080"/>
              </w:tabs>
              <w:autoSpaceDE w:val="0"/>
              <w:autoSpaceDN w:val="0"/>
              <w:adjustRightInd w:val="0"/>
              <w:rPr>
                <w:sz w:val="22"/>
                <w:szCs w:val="22"/>
              </w:rPr>
            </w:pPr>
            <w:r w:rsidRPr="00C32320">
              <w:rPr>
                <w:sz w:val="22"/>
                <w:szCs w:val="22"/>
              </w:rPr>
              <w:t>Pre-UNCLOS position</w:t>
            </w:r>
          </w:p>
          <w:p w14:paraId="40643627" w14:textId="291163CD" w:rsidR="009A5F7F" w:rsidRPr="00C32320" w:rsidRDefault="009A5F7F" w:rsidP="009F7E38">
            <w:pPr>
              <w:pStyle w:val="ListParagraph"/>
              <w:numPr>
                <w:ilvl w:val="0"/>
                <w:numId w:val="70"/>
              </w:numPr>
              <w:tabs>
                <w:tab w:val="left" w:pos="1080"/>
              </w:tabs>
              <w:autoSpaceDE w:val="0"/>
              <w:autoSpaceDN w:val="0"/>
              <w:adjustRightInd w:val="0"/>
              <w:rPr>
                <w:sz w:val="22"/>
                <w:szCs w:val="22"/>
              </w:rPr>
            </w:pPr>
            <w:r w:rsidRPr="00C32320">
              <w:rPr>
                <w:sz w:val="22"/>
                <w:szCs w:val="22"/>
              </w:rPr>
              <w:t xml:space="preserve">Part IV of UNCLOS </w:t>
            </w:r>
          </w:p>
          <w:p w14:paraId="4089C1C7" w14:textId="77777777" w:rsidR="0048339C" w:rsidRPr="00C32320" w:rsidRDefault="009A5F7F" w:rsidP="009F7E38">
            <w:pPr>
              <w:pStyle w:val="ListParagraph"/>
              <w:numPr>
                <w:ilvl w:val="0"/>
                <w:numId w:val="70"/>
              </w:numPr>
              <w:tabs>
                <w:tab w:val="left" w:pos="1080"/>
              </w:tabs>
              <w:autoSpaceDE w:val="0"/>
              <w:autoSpaceDN w:val="0"/>
              <w:adjustRightInd w:val="0"/>
              <w:rPr>
                <w:sz w:val="22"/>
                <w:szCs w:val="22"/>
              </w:rPr>
            </w:pPr>
            <w:r w:rsidRPr="00C32320">
              <w:rPr>
                <w:sz w:val="22"/>
                <w:szCs w:val="22"/>
              </w:rPr>
              <w:t>Customary Law</w:t>
            </w:r>
          </w:p>
          <w:p w14:paraId="2EAC7197" w14:textId="425330D3" w:rsidR="009A5F7F" w:rsidRPr="00C32320" w:rsidRDefault="0048339C" w:rsidP="009F7E38">
            <w:pPr>
              <w:pStyle w:val="ListParagraph"/>
              <w:numPr>
                <w:ilvl w:val="0"/>
                <w:numId w:val="68"/>
              </w:numPr>
              <w:tabs>
                <w:tab w:val="left" w:pos="1080"/>
              </w:tabs>
              <w:autoSpaceDE w:val="0"/>
              <w:autoSpaceDN w:val="0"/>
              <w:adjustRightInd w:val="0"/>
              <w:ind w:left="290" w:hanging="283"/>
              <w:rPr>
                <w:bCs/>
                <w:sz w:val="22"/>
                <w:szCs w:val="22"/>
              </w:rPr>
            </w:pPr>
            <w:r w:rsidRPr="00C32320">
              <w:rPr>
                <w:bCs/>
                <w:sz w:val="22"/>
                <w:szCs w:val="22"/>
              </w:rPr>
              <w:t>Regime of Islands</w:t>
            </w:r>
          </w:p>
          <w:p w14:paraId="288E69CD" w14:textId="3173137B" w:rsidR="009A5F7F" w:rsidRPr="00C32320" w:rsidRDefault="009A5F7F" w:rsidP="009F7E38">
            <w:pPr>
              <w:pStyle w:val="ListParagraph"/>
              <w:numPr>
                <w:ilvl w:val="0"/>
                <w:numId w:val="71"/>
              </w:numPr>
              <w:tabs>
                <w:tab w:val="left" w:pos="1080"/>
              </w:tabs>
              <w:autoSpaceDE w:val="0"/>
              <w:autoSpaceDN w:val="0"/>
              <w:adjustRightInd w:val="0"/>
              <w:rPr>
                <w:sz w:val="22"/>
                <w:szCs w:val="22"/>
              </w:rPr>
            </w:pPr>
            <w:r w:rsidRPr="00C32320">
              <w:rPr>
                <w:sz w:val="22"/>
                <w:szCs w:val="22"/>
              </w:rPr>
              <w:t>Pre-UNCLOS position</w:t>
            </w:r>
          </w:p>
          <w:p w14:paraId="7A7D9CEF" w14:textId="5637DF8A" w:rsidR="009A5F7F" w:rsidRPr="00C32320" w:rsidRDefault="009A5F7F" w:rsidP="009F7E38">
            <w:pPr>
              <w:pStyle w:val="ListParagraph"/>
              <w:numPr>
                <w:ilvl w:val="0"/>
                <w:numId w:val="71"/>
              </w:numPr>
              <w:tabs>
                <w:tab w:val="left" w:pos="1080"/>
              </w:tabs>
              <w:autoSpaceDE w:val="0"/>
              <w:autoSpaceDN w:val="0"/>
              <w:adjustRightInd w:val="0"/>
              <w:rPr>
                <w:sz w:val="22"/>
                <w:szCs w:val="22"/>
              </w:rPr>
            </w:pPr>
            <w:r w:rsidRPr="00C32320">
              <w:rPr>
                <w:sz w:val="22"/>
                <w:szCs w:val="22"/>
              </w:rPr>
              <w:t xml:space="preserve">Part VIII of UNCLOS </w:t>
            </w:r>
          </w:p>
          <w:p w14:paraId="3FFA7742" w14:textId="400AE817" w:rsidR="009A5F7F" w:rsidRPr="00C32320" w:rsidRDefault="009A5F7F" w:rsidP="009F7E38">
            <w:pPr>
              <w:pStyle w:val="ListParagraph"/>
              <w:numPr>
                <w:ilvl w:val="0"/>
                <w:numId w:val="71"/>
              </w:numPr>
              <w:tabs>
                <w:tab w:val="left" w:pos="1080"/>
              </w:tabs>
              <w:autoSpaceDE w:val="0"/>
              <w:autoSpaceDN w:val="0"/>
              <w:adjustRightInd w:val="0"/>
              <w:rPr>
                <w:sz w:val="22"/>
                <w:szCs w:val="22"/>
              </w:rPr>
            </w:pPr>
            <w:r w:rsidRPr="00C32320">
              <w:rPr>
                <w:sz w:val="22"/>
                <w:szCs w:val="22"/>
              </w:rPr>
              <w:t>Customary Law</w:t>
            </w:r>
          </w:p>
          <w:p w14:paraId="5A326FAC" w14:textId="13843186" w:rsidR="009A5F7F" w:rsidRPr="00C32320" w:rsidRDefault="0048339C" w:rsidP="009F7E38">
            <w:pPr>
              <w:pStyle w:val="ListParagraph"/>
              <w:numPr>
                <w:ilvl w:val="0"/>
                <w:numId w:val="68"/>
              </w:numPr>
              <w:tabs>
                <w:tab w:val="left" w:pos="1080"/>
              </w:tabs>
              <w:autoSpaceDE w:val="0"/>
              <w:autoSpaceDN w:val="0"/>
              <w:adjustRightInd w:val="0"/>
              <w:ind w:left="290" w:hanging="283"/>
              <w:rPr>
                <w:bCs/>
                <w:sz w:val="22"/>
                <w:szCs w:val="22"/>
              </w:rPr>
            </w:pPr>
            <w:r w:rsidRPr="00C32320">
              <w:rPr>
                <w:bCs/>
                <w:sz w:val="22"/>
                <w:szCs w:val="22"/>
              </w:rPr>
              <w:t xml:space="preserve">The Legal Regime of the Arctic </w:t>
            </w:r>
          </w:p>
          <w:p w14:paraId="5BF30F7F" w14:textId="3ABE0563" w:rsidR="009A5F7F" w:rsidRPr="00C32320" w:rsidRDefault="009A5F7F" w:rsidP="009F7E38">
            <w:pPr>
              <w:pStyle w:val="ListParagraph"/>
              <w:numPr>
                <w:ilvl w:val="0"/>
                <w:numId w:val="72"/>
              </w:numPr>
              <w:tabs>
                <w:tab w:val="left" w:pos="1080"/>
              </w:tabs>
              <w:autoSpaceDE w:val="0"/>
              <w:autoSpaceDN w:val="0"/>
              <w:adjustRightInd w:val="0"/>
              <w:rPr>
                <w:sz w:val="22"/>
                <w:szCs w:val="22"/>
              </w:rPr>
            </w:pPr>
            <w:r w:rsidRPr="00C32320">
              <w:rPr>
                <w:sz w:val="22"/>
                <w:szCs w:val="22"/>
              </w:rPr>
              <w:t>Defining the Arctic Region</w:t>
            </w:r>
          </w:p>
          <w:p w14:paraId="2F403ADA" w14:textId="77777777" w:rsidR="0048339C" w:rsidRPr="00C32320" w:rsidRDefault="009A5F7F" w:rsidP="009F7E38">
            <w:pPr>
              <w:pStyle w:val="ListParagraph"/>
              <w:numPr>
                <w:ilvl w:val="0"/>
                <w:numId w:val="72"/>
              </w:numPr>
              <w:tabs>
                <w:tab w:val="left" w:pos="1080"/>
              </w:tabs>
              <w:autoSpaceDE w:val="0"/>
              <w:autoSpaceDN w:val="0"/>
              <w:adjustRightInd w:val="0"/>
              <w:rPr>
                <w:sz w:val="22"/>
                <w:szCs w:val="22"/>
              </w:rPr>
            </w:pPr>
            <w:r w:rsidRPr="00C32320">
              <w:rPr>
                <w:sz w:val="22"/>
                <w:szCs w:val="22"/>
              </w:rPr>
              <w:t>Implications of the Opening of the Northwest and Northeast Passages</w:t>
            </w:r>
          </w:p>
          <w:p w14:paraId="1897B6C3" w14:textId="77777777" w:rsidR="0048339C" w:rsidRPr="00C32320" w:rsidRDefault="009A5F7F" w:rsidP="009F7E38">
            <w:pPr>
              <w:pStyle w:val="ListParagraph"/>
              <w:numPr>
                <w:ilvl w:val="0"/>
                <w:numId w:val="72"/>
              </w:numPr>
              <w:tabs>
                <w:tab w:val="left" w:pos="1080"/>
              </w:tabs>
              <w:autoSpaceDE w:val="0"/>
              <w:autoSpaceDN w:val="0"/>
              <w:adjustRightInd w:val="0"/>
              <w:rPr>
                <w:sz w:val="22"/>
                <w:szCs w:val="22"/>
              </w:rPr>
            </w:pPr>
            <w:r w:rsidRPr="00C32320">
              <w:rPr>
                <w:sz w:val="22"/>
                <w:szCs w:val="22"/>
              </w:rPr>
              <w:t xml:space="preserve">Overview of the Application of UNCLOS and other International Treaties to the Arctic </w:t>
            </w:r>
          </w:p>
          <w:p w14:paraId="3F9F8D00" w14:textId="77777777" w:rsidR="0048339C" w:rsidRPr="00C32320" w:rsidRDefault="009A5F7F" w:rsidP="009F7E38">
            <w:pPr>
              <w:pStyle w:val="ListParagraph"/>
              <w:numPr>
                <w:ilvl w:val="0"/>
                <w:numId w:val="72"/>
              </w:numPr>
              <w:tabs>
                <w:tab w:val="left" w:pos="1080"/>
              </w:tabs>
              <w:autoSpaceDE w:val="0"/>
              <w:autoSpaceDN w:val="0"/>
              <w:adjustRightInd w:val="0"/>
              <w:rPr>
                <w:sz w:val="22"/>
                <w:szCs w:val="22"/>
              </w:rPr>
            </w:pPr>
            <w:r w:rsidRPr="00C32320">
              <w:rPr>
                <w:sz w:val="22"/>
                <w:szCs w:val="22"/>
              </w:rPr>
              <w:t>Maritime Zones in the Arctic and their Delimitation</w:t>
            </w:r>
          </w:p>
          <w:p w14:paraId="1781B01B" w14:textId="77777777" w:rsidR="0048339C" w:rsidRPr="00C32320" w:rsidRDefault="009A5F7F" w:rsidP="009F7E38">
            <w:pPr>
              <w:pStyle w:val="ListParagraph"/>
              <w:numPr>
                <w:ilvl w:val="0"/>
                <w:numId w:val="72"/>
              </w:numPr>
              <w:tabs>
                <w:tab w:val="left" w:pos="1080"/>
              </w:tabs>
              <w:autoSpaceDE w:val="0"/>
              <w:autoSpaceDN w:val="0"/>
              <w:adjustRightInd w:val="0"/>
              <w:rPr>
                <w:sz w:val="22"/>
                <w:szCs w:val="22"/>
              </w:rPr>
            </w:pPr>
            <w:r w:rsidRPr="00C32320">
              <w:rPr>
                <w:sz w:val="22"/>
                <w:szCs w:val="22"/>
              </w:rPr>
              <w:t>The Arctic Council</w:t>
            </w:r>
          </w:p>
          <w:p w14:paraId="339471AB" w14:textId="3D9BA7D0" w:rsidR="009A5F7F" w:rsidRPr="00C32320" w:rsidRDefault="009A5F7F" w:rsidP="009F7E38">
            <w:pPr>
              <w:pStyle w:val="ListParagraph"/>
              <w:numPr>
                <w:ilvl w:val="0"/>
                <w:numId w:val="72"/>
              </w:numPr>
              <w:tabs>
                <w:tab w:val="left" w:pos="1080"/>
              </w:tabs>
              <w:autoSpaceDE w:val="0"/>
              <w:autoSpaceDN w:val="0"/>
              <w:adjustRightInd w:val="0"/>
              <w:rPr>
                <w:sz w:val="22"/>
                <w:szCs w:val="22"/>
              </w:rPr>
            </w:pPr>
            <w:r w:rsidRPr="00C32320">
              <w:rPr>
                <w:sz w:val="22"/>
                <w:szCs w:val="22"/>
              </w:rPr>
              <w:t>Development of National Policies regulating the Arctic Region</w:t>
            </w:r>
          </w:p>
          <w:p w14:paraId="117ABB4E" w14:textId="673AFCC1" w:rsidR="009A5F7F" w:rsidRPr="00C32320" w:rsidRDefault="00715B0A" w:rsidP="009F7E38">
            <w:pPr>
              <w:pStyle w:val="ListParagraph"/>
              <w:numPr>
                <w:ilvl w:val="0"/>
                <w:numId w:val="68"/>
              </w:numPr>
              <w:tabs>
                <w:tab w:val="left" w:pos="1080"/>
              </w:tabs>
              <w:autoSpaceDE w:val="0"/>
              <w:autoSpaceDN w:val="0"/>
              <w:adjustRightInd w:val="0"/>
              <w:ind w:left="290" w:hanging="283"/>
              <w:rPr>
                <w:bCs/>
                <w:sz w:val="22"/>
                <w:szCs w:val="22"/>
              </w:rPr>
            </w:pPr>
            <w:r w:rsidRPr="00C32320">
              <w:rPr>
                <w:bCs/>
                <w:sz w:val="22"/>
                <w:szCs w:val="22"/>
              </w:rPr>
              <w:t xml:space="preserve">The Legal Regime of the Antarctic </w:t>
            </w:r>
          </w:p>
          <w:p w14:paraId="2C70579C" w14:textId="7F714152" w:rsidR="009A5F7F" w:rsidRPr="00C32320" w:rsidRDefault="009A5F7F" w:rsidP="009F7E38">
            <w:pPr>
              <w:pStyle w:val="ListParagraph"/>
              <w:numPr>
                <w:ilvl w:val="0"/>
                <w:numId w:val="73"/>
              </w:numPr>
              <w:tabs>
                <w:tab w:val="left" w:pos="1080"/>
              </w:tabs>
              <w:autoSpaceDE w:val="0"/>
              <w:autoSpaceDN w:val="0"/>
              <w:adjustRightInd w:val="0"/>
              <w:rPr>
                <w:sz w:val="22"/>
                <w:szCs w:val="22"/>
              </w:rPr>
            </w:pPr>
            <w:r w:rsidRPr="00C32320">
              <w:rPr>
                <w:sz w:val="22"/>
                <w:szCs w:val="22"/>
              </w:rPr>
              <w:t>Defining the Antarctic Region</w:t>
            </w:r>
          </w:p>
          <w:p w14:paraId="6CDDBEF4" w14:textId="5CD735FC" w:rsidR="009A5F7F" w:rsidRPr="00C32320" w:rsidRDefault="009A5F7F" w:rsidP="009F7E38">
            <w:pPr>
              <w:pStyle w:val="ListParagraph"/>
              <w:numPr>
                <w:ilvl w:val="0"/>
                <w:numId w:val="73"/>
              </w:numPr>
              <w:tabs>
                <w:tab w:val="left" w:pos="1080"/>
              </w:tabs>
              <w:autoSpaceDE w:val="0"/>
              <w:autoSpaceDN w:val="0"/>
              <w:adjustRightInd w:val="0"/>
              <w:rPr>
                <w:sz w:val="22"/>
                <w:szCs w:val="22"/>
              </w:rPr>
            </w:pPr>
            <w:r w:rsidRPr="00C32320">
              <w:rPr>
                <w:sz w:val="22"/>
                <w:szCs w:val="22"/>
              </w:rPr>
              <w:t>The Antarctic Treaty System</w:t>
            </w:r>
          </w:p>
          <w:p w14:paraId="11F39B31" w14:textId="473EFE15" w:rsidR="009A5F7F" w:rsidRPr="00C32320" w:rsidRDefault="009A5F7F" w:rsidP="009F7E38">
            <w:pPr>
              <w:pStyle w:val="ListParagraph"/>
              <w:numPr>
                <w:ilvl w:val="0"/>
                <w:numId w:val="73"/>
              </w:numPr>
              <w:tabs>
                <w:tab w:val="left" w:pos="1080"/>
              </w:tabs>
              <w:autoSpaceDE w:val="0"/>
              <w:autoSpaceDN w:val="0"/>
              <w:adjustRightInd w:val="0"/>
              <w:rPr>
                <w:sz w:val="22"/>
                <w:szCs w:val="22"/>
              </w:rPr>
            </w:pPr>
            <w:r w:rsidRPr="00C32320">
              <w:rPr>
                <w:sz w:val="22"/>
                <w:szCs w:val="22"/>
              </w:rPr>
              <w:t xml:space="preserve">Overview of the Application of UNCLOS to the Antarctic Ocean </w:t>
            </w:r>
          </w:p>
          <w:p w14:paraId="499566B7" w14:textId="56A636EE" w:rsidR="009A5F7F" w:rsidRPr="00C32320" w:rsidRDefault="009A5F7F" w:rsidP="009F7E38">
            <w:pPr>
              <w:pStyle w:val="ListParagraph"/>
              <w:numPr>
                <w:ilvl w:val="0"/>
                <w:numId w:val="73"/>
              </w:numPr>
              <w:tabs>
                <w:tab w:val="left" w:pos="1080"/>
              </w:tabs>
              <w:autoSpaceDE w:val="0"/>
              <w:autoSpaceDN w:val="0"/>
              <w:adjustRightInd w:val="0"/>
              <w:rPr>
                <w:sz w:val="22"/>
                <w:szCs w:val="22"/>
              </w:rPr>
            </w:pPr>
            <w:r w:rsidRPr="00C32320">
              <w:rPr>
                <w:sz w:val="22"/>
                <w:szCs w:val="22"/>
              </w:rPr>
              <w:t>Maritime Zones in the Antarctic Ocean and their Delimitation</w:t>
            </w:r>
          </w:p>
          <w:p w14:paraId="03925200" w14:textId="3AD6714E" w:rsidR="009A5F7F" w:rsidRPr="00C32320" w:rsidRDefault="009A5F7F" w:rsidP="009F7E38">
            <w:pPr>
              <w:pStyle w:val="ListParagraph"/>
              <w:numPr>
                <w:ilvl w:val="0"/>
                <w:numId w:val="73"/>
              </w:numPr>
              <w:tabs>
                <w:tab w:val="left" w:pos="1080"/>
              </w:tabs>
              <w:autoSpaceDE w:val="0"/>
              <w:autoSpaceDN w:val="0"/>
              <w:adjustRightInd w:val="0"/>
              <w:rPr>
                <w:sz w:val="22"/>
                <w:szCs w:val="22"/>
              </w:rPr>
            </w:pPr>
            <w:r w:rsidRPr="00C32320">
              <w:rPr>
                <w:sz w:val="22"/>
                <w:szCs w:val="22"/>
              </w:rPr>
              <w:t>Recent Trends and Challenges: Shipping in the Antarctic Ocean</w:t>
            </w:r>
          </w:p>
          <w:p w14:paraId="0110810F" w14:textId="4289AE17" w:rsidR="009A5F7F" w:rsidRPr="00C32320" w:rsidRDefault="00715B0A" w:rsidP="009F7E38">
            <w:pPr>
              <w:pStyle w:val="ListParagraph"/>
              <w:numPr>
                <w:ilvl w:val="0"/>
                <w:numId w:val="68"/>
              </w:numPr>
              <w:tabs>
                <w:tab w:val="left" w:pos="1080"/>
              </w:tabs>
              <w:autoSpaceDE w:val="0"/>
              <w:autoSpaceDN w:val="0"/>
              <w:adjustRightInd w:val="0"/>
              <w:ind w:left="290" w:hanging="290"/>
              <w:rPr>
                <w:bCs/>
                <w:sz w:val="22"/>
                <w:szCs w:val="22"/>
              </w:rPr>
            </w:pPr>
            <w:r w:rsidRPr="00C32320">
              <w:rPr>
                <w:bCs/>
                <w:sz w:val="22"/>
                <w:szCs w:val="22"/>
              </w:rPr>
              <w:t>Land-Locked States and Geographically Disadvantaged States</w:t>
            </w:r>
          </w:p>
          <w:p w14:paraId="7133D458" w14:textId="1FFDE2B6" w:rsidR="009A5F7F" w:rsidRPr="00C32320" w:rsidRDefault="009A5F7F" w:rsidP="009F7E38">
            <w:pPr>
              <w:pStyle w:val="ListParagraph"/>
              <w:numPr>
                <w:ilvl w:val="0"/>
                <w:numId w:val="74"/>
              </w:numPr>
              <w:tabs>
                <w:tab w:val="left" w:pos="1080"/>
              </w:tabs>
              <w:autoSpaceDE w:val="0"/>
              <w:autoSpaceDN w:val="0"/>
              <w:adjustRightInd w:val="0"/>
              <w:rPr>
                <w:sz w:val="22"/>
                <w:szCs w:val="22"/>
              </w:rPr>
            </w:pPr>
            <w:r w:rsidRPr="00C32320">
              <w:rPr>
                <w:sz w:val="22"/>
                <w:szCs w:val="22"/>
              </w:rPr>
              <w:t>Pre-UNCLOS position</w:t>
            </w:r>
          </w:p>
          <w:p w14:paraId="6C662123" w14:textId="0505F2D0" w:rsidR="009A5F7F" w:rsidRPr="00C32320" w:rsidRDefault="009A5F7F" w:rsidP="009F7E38">
            <w:pPr>
              <w:pStyle w:val="ListParagraph"/>
              <w:numPr>
                <w:ilvl w:val="0"/>
                <w:numId w:val="74"/>
              </w:numPr>
              <w:tabs>
                <w:tab w:val="left" w:pos="1080"/>
              </w:tabs>
              <w:autoSpaceDE w:val="0"/>
              <w:autoSpaceDN w:val="0"/>
              <w:adjustRightInd w:val="0"/>
              <w:rPr>
                <w:sz w:val="22"/>
                <w:szCs w:val="22"/>
              </w:rPr>
            </w:pPr>
            <w:r w:rsidRPr="00C32320">
              <w:rPr>
                <w:sz w:val="22"/>
                <w:szCs w:val="22"/>
              </w:rPr>
              <w:t xml:space="preserve">Part X of UNCLOS </w:t>
            </w:r>
          </w:p>
          <w:p w14:paraId="57FA0C08" w14:textId="04E2A664" w:rsidR="009A5F7F" w:rsidRPr="00C32320" w:rsidRDefault="009A5F7F" w:rsidP="009F7E38">
            <w:pPr>
              <w:pStyle w:val="ListParagraph"/>
              <w:widowControl w:val="0"/>
              <w:numPr>
                <w:ilvl w:val="0"/>
                <w:numId w:val="74"/>
              </w:numPr>
              <w:autoSpaceDE w:val="0"/>
              <w:autoSpaceDN w:val="0"/>
              <w:adjustRightInd w:val="0"/>
              <w:spacing w:line="276" w:lineRule="auto"/>
              <w:jc w:val="both"/>
              <w:rPr>
                <w:sz w:val="22"/>
                <w:szCs w:val="22"/>
              </w:rPr>
            </w:pPr>
            <w:r w:rsidRPr="00C32320">
              <w:rPr>
                <w:sz w:val="22"/>
                <w:szCs w:val="22"/>
              </w:rPr>
              <w:t>Customary Law</w:t>
            </w:r>
          </w:p>
          <w:p w14:paraId="2DB3D8D0" w14:textId="4D2A4671" w:rsidR="009A5F7F" w:rsidRPr="00C32320" w:rsidRDefault="00715B0A" w:rsidP="009F7E38">
            <w:pPr>
              <w:pStyle w:val="ListParagraph"/>
              <w:numPr>
                <w:ilvl w:val="0"/>
                <w:numId w:val="68"/>
              </w:numPr>
              <w:tabs>
                <w:tab w:val="left" w:pos="1080"/>
              </w:tabs>
              <w:autoSpaceDE w:val="0"/>
              <w:autoSpaceDN w:val="0"/>
              <w:adjustRightInd w:val="0"/>
              <w:ind w:left="290" w:hanging="283"/>
              <w:rPr>
                <w:bCs/>
                <w:sz w:val="22"/>
                <w:szCs w:val="22"/>
              </w:rPr>
            </w:pPr>
            <w:r w:rsidRPr="00C32320">
              <w:rPr>
                <w:bCs/>
                <w:sz w:val="22"/>
                <w:szCs w:val="22"/>
              </w:rPr>
              <w:t xml:space="preserve">Protection of Underwater Cultural Heritage </w:t>
            </w:r>
          </w:p>
          <w:p w14:paraId="679163A0" w14:textId="5F3D04B4" w:rsidR="009A5F7F" w:rsidRPr="00C32320" w:rsidRDefault="009A5F7F" w:rsidP="009F7E38">
            <w:pPr>
              <w:pStyle w:val="ListParagraph"/>
              <w:numPr>
                <w:ilvl w:val="0"/>
                <w:numId w:val="75"/>
              </w:numPr>
              <w:tabs>
                <w:tab w:val="left" w:pos="1080"/>
              </w:tabs>
              <w:autoSpaceDE w:val="0"/>
              <w:autoSpaceDN w:val="0"/>
              <w:adjustRightInd w:val="0"/>
              <w:rPr>
                <w:sz w:val="22"/>
                <w:szCs w:val="22"/>
              </w:rPr>
            </w:pPr>
            <w:r w:rsidRPr="00C32320">
              <w:rPr>
                <w:sz w:val="22"/>
                <w:szCs w:val="22"/>
              </w:rPr>
              <w:t>Articles 149 and 303(2) of UNCLOS</w:t>
            </w:r>
          </w:p>
          <w:p w14:paraId="4FA7D694" w14:textId="05B03595" w:rsidR="009A5F7F" w:rsidRPr="00C32320" w:rsidRDefault="009A5F7F" w:rsidP="009F7E38">
            <w:pPr>
              <w:pStyle w:val="ListParagraph"/>
              <w:numPr>
                <w:ilvl w:val="0"/>
                <w:numId w:val="75"/>
              </w:numPr>
              <w:tabs>
                <w:tab w:val="left" w:pos="1080"/>
              </w:tabs>
              <w:autoSpaceDE w:val="0"/>
              <w:autoSpaceDN w:val="0"/>
              <w:adjustRightInd w:val="0"/>
              <w:rPr>
                <w:sz w:val="22"/>
                <w:szCs w:val="22"/>
              </w:rPr>
            </w:pPr>
            <w:r w:rsidRPr="00C32320">
              <w:rPr>
                <w:sz w:val="22"/>
                <w:szCs w:val="22"/>
              </w:rPr>
              <w:t>Convention on the Protection of Underwater Cultural Heritage, 2001</w:t>
            </w:r>
          </w:p>
          <w:p w14:paraId="6D1DDCFD" w14:textId="3E12EB6F" w:rsidR="009A5F7F" w:rsidRPr="00C32320" w:rsidRDefault="00715B0A" w:rsidP="009F7E38">
            <w:pPr>
              <w:pStyle w:val="ListParagraph"/>
              <w:widowControl w:val="0"/>
              <w:numPr>
                <w:ilvl w:val="0"/>
                <w:numId w:val="68"/>
              </w:numPr>
              <w:autoSpaceDE w:val="0"/>
              <w:autoSpaceDN w:val="0"/>
              <w:adjustRightInd w:val="0"/>
              <w:spacing w:line="276" w:lineRule="auto"/>
              <w:ind w:left="290" w:hanging="283"/>
              <w:jc w:val="both"/>
              <w:rPr>
                <w:sz w:val="22"/>
                <w:szCs w:val="22"/>
              </w:rPr>
            </w:pPr>
            <w:r w:rsidRPr="00C32320">
              <w:rPr>
                <w:sz w:val="22"/>
                <w:szCs w:val="22"/>
              </w:rPr>
              <w:t>International Seabed Area</w:t>
            </w:r>
          </w:p>
          <w:p w14:paraId="0DF53AA7" w14:textId="3DB7DC3C" w:rsidR="00715B0A" w:rsidRPr="00C32320" w:rsidRDefault="00715B0A" w:rsidP="009F7E38">
            <w:pPr>
              <w:pStyle w:val="ListParagraph"/>
              <w:widowControl w:val="0"/>
              <w:numPr>
                <w:ilvl w:val="0"/>
                <w:numId w:val="76"/>
              </w:numPr>
              <w:autoSpaceDE w:val="0"/>
              <w:autoSpaceDN w:val="0"/>
              <w:adjustRightInd w:val="0"/>
              <w:spacing w:line="276" w:lineRule="auto"/>
              <w:jc w:val="both"/>
              <w:rPr>
                <w:sz w:val="22"/>
                <w:szCs w:val="22"/>
              </w:rPr>
            </w:pPr>
            <w:r w:rsidRPr="00C32320">
              <w:rPr>
                <w:sz w:val="22"/>
                <w:szCs w:val="22"/>
              </w:rPr>
              <w:t>Historical Background</w:t>
            </w:r>
          </w:p>
          <w:p w14:paraId="13D7BE0F" w14:textId="7C750EC5" w:rsidR="00715B0A" w:rsidRPr="00C32320" w:rsidRDefault="00715B0A" w:rsidP="009F7E38">
            <w:pPr>
              <w:pStyle w:val="ListParagraph"/>
              <w:widowControl w:val="0"/>
              <w:numPr>
                <w:ilvl w:val="0"/>
                <w:numId w:val="76"/>
              </w:numPr>
              <w:autoSpaceDE w:val="0"/>
              <w:autoSpaceDN w:val="0"/>
              <w:adjustRightInd w:val="0"/>
              <w:spacing w:line="276" w:lineRule="auto"/>
              <w:jc w:val="both"/>
              <w:rPr>
                <w:sz w:val="22"/>
                <w:szCs w:val="22"/>
              </w:rPr>
            </w:pPr>
            <w:r w:rsidRPr="00C32320">
              <w:rPr>
                <w:sz w:val="22"/>
                <w:szCs w:val="22"/>
              </w:rPr>
              <w:t>Customary Law: Declaration of Principles Governing the Deep Seabed</w:t>
            </w:r>
          </w:p>
          <w:p w14:paraId="56A3116D" w14:textId="6244FDB9" w:rsidR="00715B0A" w:rsidRPr="00C32320" w:rsidRDefault="00715B0A" w:rsidP="009F7E38">
            <w:pPr>
              <w:pStyle w:val="ListParagraph"/>
              <w:widowControl w:val="0"/>
              <w:numPr>
                <w:ilvl w:val="0"/>
                <w:numId w:val="76"/>
              </w:numPr>
              <w:autoSpaceDE w:val="0"/>
              <w:autoSpaceDN w:val="0"/>
              <w:adjustRightInd w:val="0"/>
              <w:spacing w:line="276" w:lineRule="auto"/>
              <w:jc w:val="both"/>
              <w:rPr>
                <w:sz w:val="22"/>
                <w:szCs w:val="22"/>
              </w:rPr>
            </w:pPr>
            <w:r w:rsidRPr="00C32320">
              <w:rPr>
                <w:sz w:val="22"/>
                <w:szCs w:val="22"/>
              </w:rPr>
              <w:t xml:space="preserve">The UNCLOS Regime </w:t>
            </w:r>
          </w:p>
          <w:p w14:paraId="48E0637B" w14:textId="374FB66F" w:rsidR="00715B0A" w:rsidRPr="00C32320" w:rsidRDefault="00715B0A" w:rsidP="009F7E38">
            <w:pPr>
              <w:pStyle w:val="ListParagraph"/>
              <w:widowControl w:val="0"/>
              <w:numPr>
                <w:ilvl w:val="1"/>
                <w:numId w:val="76"/>
              </w:numPr>
              <w:autoSpaceDE w:val="0"/>
              <w:autoSpaceDN w:val="0"/>
              <w:adjustRightInd w:val="0"/>
              <w:spacing w:line="276" w:lineRule="auto"/>
              <w:ind w:left="1141"/>
              <w:jc w:val="both"/>
              <w:rPr>
                <w:sz w:val="22"/>
                <w:szCs w:val="22"/>
              </w:rPr>
            </w:pPr>
            <w:r w:rsidRPr="00C32320">
              <w:rPr>
                <w:sz w:val="22"/>
                <w:szCs w:val="22"/>
              </w:rPr>
              <w:lastRenderedPageBreak/>
              <w:t>The International Seabed Authority</w:t>
            </w:r>
          </w:p>
          <w:p w14:paraId="63553A33" w14:textId="54CE5783" w:rsidR="00715B0A" w:rsidRPr="00C32320" w:rsidRDefault="00715B0A" w:rsidP="009F7E38">
            <w:pPr>
              <w:pStyle w:val="ListParagraph"/>
              <w:widowControl w:val="0"/>
              <w:numPr>
                <w:ilvl w:val="0"/>
                <w:numId w:val="76"/>
              </w:numPr>
              <w:autoSpaceDE w:val="0"/>
              <w:autoSpaceDN w:val="0"/>
              <w:adjustRightInd w:val="0"/>
              <w:spacing w:line="276" w:lineRule="auto"/>
              <w:jc w:val="both"/>
              <w:rPr>
                <w:sz w:val="22"/>
                <w:szCs w:val="22"/>
              </w:rPr>
            </w:pPr>
            <w:r w:rsidRPr="00C32320">
              <w:rPr>
                <w:sz w:val="22"/>
                <w:szCs w:val="22"/>
              </w:rPr>
              <w:t>1994 Agreement relating to the Implementation of Part XI of the United Nations Convention on the Law of the Sea, 1982</w:t>
            </w:r>
          </w:p>
          <w:p w14:paraId="76DEE32D" w14:textId="48D8C7F1" w:rsidR="00715B0A" w:rsidRPr="00C32320" w:rsidRDefault="00715B0A" w:rsidP="009F7E38">
            <w:pPr>
              <w:pStyle w:val="ListParagraph"/>
              <w:widowControl w:val="0"/>
              <w:numPr>
                <w:ilvl w:val="0"/>
                <w:numId w:val="76"/>
              </w:numPr>
              <w:autoSpaceDE w:val="0"/>
              <w:autoSpaceDN w:val="0"/>
              <w:adjustRightInd w:val="0"/>
              <w:spacing w:line="276" w:lineRule="auto"/>
              <w:jc w:val="both"/>
              <w:rPr>
                <w:sz w:val="22"/>
                <w:szCs w:val="22"/>
              </w:rPr>
            </w:pPr>
            <w:r w:rsidRPr="00C32320">
              <w:rPr>
                <w:sz w:val="22"/>
                <w:szCs w:val="22"/>
              </w:rPr>
              <w:t>The System of Exploitation of Deep Seabed Resources</w:t>
            </w:r>
          </w:p>
          <w:p w14:paraId="702E2F1F" w14:textId="77777777" w:rsidR="00EF6674" w:rsidRPr="00C32320" w:rsidRDefault="00715B0A" w:rsidP="009F7E38">
            <w:pPr>
              <w:pStyle w:val="ListParagraph"/>
              <w:widowControl w:val="0"/>
              <w:numPr>
                <w:ilvl w:val="0"/>
                <w:numId w:val="68"/>
              </w:numPr>
              <w:autoSpaceDE w:val="0"/>
              <w:autoSpaceDN w:val="0"/>
              <w:adjustRightInd w:val="0"/>
              <w:spacing w:line="276" w:lineRule="auto"/>
              <w:ind w:left="290" w:hanging="283"/>
              <w:jc w:val="both"/>
              <w:rPr>
                <w:sz w:val="22"/>
                <w:szCs w:val="22"/>
              </w:rPr>
            </w:pPr>
            <w:r w:rsidRPr="00C32320">
              <w:rPr>
                <w:sz w:val="22"/>
                <w:szCs w:val="22"/>
              </w:rPr>
              <w:t>Marine Scientific Research</w:t>
            </w:r>
          </w:p>
          <w:p w14:paraId="7FBF70CD" w14:textId="77777777" w:rsidR="00715B0A" w:rsidRPr="00C32320" w:rsidRDefault="00715B0A" w:rsidP="009F7E38">
            <w:pPr>
              <w:pStyle w:val="ListParagraph"/>
              <w:widowControl w:val="0"/>
              <w:numPr>
                <w:ilvl w:val="0"/>
                <w:numId w:val="77"/>
              </w:numPr>
              <w:autoSpaceDE w:val="0"/>
              <w:autoSpaceDN w:val="0"/>
              <w:adjustRightInd w:val="0"/>
              <w:spacing w:line="276" w:lineRule="auto"/>
              <w:jc w:val="both"/>
              <w:rPr>
                <w:sz w:val="22"/>
                <w:szCs w:val="22"/>
              </w:rPr>
            </w:pPr>
            <w:r w:rsidRPr="00C32320">
              <w:rPr>
                <w:sz w:val="22"/>
                <w:szCs w:val="22"/>
              </w:rPr>
              <w:t>Convention on the Territorial Sea and the Contiguous Zone, 1958</w:t>
            </w:r>
          </w:p>
          <w:p w14:paraId="6E5762D4" w14:textId="4A1E0101" w:rsidR="00715B0A" w:rsidRPr="00C32320" w:rsidRDefault="00715B0A" w:rsidP="009F7E38">
            <w:pPr>
              <w:pStyle w:val="ListParagraph"/>
              <w:widowControl w:val="0"/>
              <w:numPr>
                <w:ilvl w:val="0"/>
                <w:numId w:val="77"/>
              </w:numPr>
              <w:autoSpaceDE w:val="0"/>
              <w:autoSpaceDN w:val="0"/>
              <w:adjustRightInd w:val="0"/>
              <w:spacing w:line="276" w:lineRule="auto"/>
              <w:jc w:val="both"/>
              <w:rPr>
                <w:sz w:val="22"/>
                <w:szCs w:val="22"/>
              </w:rPr>
            </w:pPr>
            <w:r w:rsidRPr="00C32320">
              <w:rPr>
                <w:sz w:val="22"/>
                <w:szCs w:val="22"/>
              </w:rPr>
              <w:t>Convention on the Continental Shelf, 1958</w:t>
            </w:r>
          </w:p>
          <w:p w14:paraId="297750AF" w14:textId="75839544" w:rsidR="00715B0A" w:rsidRPr="00C32320" w:rsidRDefault="00715B0A" w:rsidP="009F7E38">
            <w:pPr>
              <w:pStyle w:val="ListParagraph"/>
              <w:widowControl w:val="0"/>
              <w:numPr>
                <w:ilvl w:val="0"/>
                <w:numId w:val="77"/>
              </w:numPr>
              <w:autoSpaceDE w:val="0"/>
              <w:autoSpaceDN w:val="0"/>
              <w:adjustRightInd w:val="0"/>
              <w:spacing w:line="276" w:lineRule="auto"/>
              <w:jc w:val="both"/>
              <w:rPr>
                <w:sz w:val="22"/>
                <w:szCs w:val="22"/>
              </w:rPr>
            </w:pPr>
            <w:r w:rsidRPr="00C32320">
              <w:rPr>
                <w:sz w:val="22"/>
                <w:szCs w:val="22"/>
              </w:rPr>
              <w:t>Convention on the High Seas, 1958</w:t>
            </w:r>
          </w:p>
          <w:p w14:paraId="615F122E" w14:textId="54023CED" w:rsidR="00715B0A" w:rsidRPr="00C32320" w:rsidRDefault="00715B0A" w:rsidP="009F7E38">
            <w:pPr>
              <w:pStyle w:val="ListParagraph"/>
              <w:widowControl w:val="0"/>
              <w:numPr>
                <w:ilvl w:val="0"/>
                <w:numId w:val="77"/>
              </w:numPr>
              <w:autoSpaceDE w:val="0"/>
              <w:autoSpaceDN w:val="0"/>
              <w:adjustRightInd w:val="0"/>
              <w:spacing w:line="276" w:lineRule="auto"/>
              <w:jc w:val="both"/>
              <w:rPr>
                <w:sz w:val="22"/>
                <w:szCs w:val="22"/>
              </w:rPr>
            </w:pPr>
            <w:r w:rsidRPr="00C32320">
              <w:rPr>
                <w:sz w:val="22"/>
                <w:szCs w:val="22"/>
              </w:rPr>
              <w:t xml:space="preserve">Part XIII of UNCLOS </w:t>
            </w:r>
          </w:p>
          <w:p w14:paraId="395C1DB9" w14:textId="77777777" w:rsidR="00715B0A" w:rsidRPr="00C32320" w:rsidRDefault="00715B0A" w:rsidP="009F7E38">
            <w:pPr>
              <w:pStyle w:val="ListParagraph"/>
              <w:widowControl w:val="0"/>
              <w:numPr>
                <w:ilvl w:val="0"/>
                <w:numId w:val="77"/>
              </w:numPr>
              <w:autoSpaceDE w:val="0"/>
              <w:autoSpaceDN w:val="0"/>
              <w:adjustRightInd w:val="0"/>
              <w:spacing w:line="276" w:lineRule="auto"/>
              <w:jc w:val="both"/>
              <w:rPr>
                <w:sz w:val="22"/>
                <w:szCs w:val="22"/>
              </w:rPr>
            </w:pPr>
            <w:r w:rsidRPr="00C32320">
              <w:rPr>
                <w:sz w:val="22"/>
                <w:szCs w:val="22"/>
              </w:rPr>
              <w:t>Customary Law</w:t>
            </w:r>
          </w:p>
          <w:p w14:paraId="3EAB275A" w14:textId="7CEBA6A6" w:rsidR="00715B0A" w:rsidRPr="00C32320" w:rsidRDefault="00715B0A" w:rsidP="009F7E38">
            <w:pPr>
              <w:pStyle w:val="ListParagraph"/>
              <w:numPr>
                <w:ilvl w:val="0"/>
                <w:numId w:val="68"/>
              </w:numPr>
              <w:tabs>
                <w:tab w:val="left" w:pos="1080"/>
              </w:tabs>
              <w:autoSpaceDE w:val="0"/>
              <w:autoSpaceDN w:val="0"/>
              <w:adjustRightInd w:val="0"/>
              <w:ind w:left="290" w:hanging="283"/>
              <w:rPr>
                <w:bCs/>
                <w:sz w:val="22"/>
                <w:szCs w:val="22"/>
              </w:rPr>
            </w:pPr>
            <w:r w:rsidRPr="00C32320">
              <w:rPr>
                <w:bCs/>
                <w:sz w:val="22"/>
                <w:szCs w:val="22"/>
              </w:rPr>
              <w:t>Development and Transfer of Marine Technology</w:t>
            </w:r>
          </w:p>
          <w:p w14:paraId="3A24E07D" w14:textId="6BFC883D" w:rsidR="00715B0A" w:rsidRPr="00C32320" w:rsidRDefault="00715B0A" w:rsidP="009F7E38">
            <w:pPr>
              <w:pStyle w:val="ListParagraph"/>
              <w:numPr>
                <w:ilvl w:val="0"/>
                <w:numId w:val="78"/>
              </w:numPr>
              <w:tabs>
                <w:tab w:val="left" w:pos="1080"/>
              </w:tabs>
              <w:autoSpaceDE w:val="0"/>
              <w:autoSpaceDN w:val="0"/>
              <w:adjustRightInd w:val="0"/>
              <w:rPr>
                <w:sz w:val="22"/>
                <w:szCs w:val="22"/>
              </w:rPr>
            </w:pPr>
            <w:r w:rsidRPr="00C32320">
              <w:rPr>
                <w:sz w:val="22"/>
                <w:szCs w:val="22"/>
              </w:rPr>
              <w:t xml:space="preserve">Part XIV of UNCLOS </w:t>
            </w:r>
          </w:p>
        </w:tc>
      </w:tr>
      <w:tr w:rsidR="00C32320" w:rsidRPr="00C32320" w14:paraId="38D5E681" w14:textId="77777777" w:rsidTr="009F4D00">
        <w:trPr>
          <w:trHeight w:val="709"/>
        </w:trPr>
        <w:tc>
          <w:tcPr>
            <w:tcW w:w="2577" w:type="dxa"/>
            <w:vMerge w:val="restart"/>
            <w:shd w:val="clear" w:color="auto" w:fill="auto"/>
          </w:tcPr>
          <w:p w14:paraId="08C39FE3" w14:textId="77777777" w:rsidR="009F4D00" w:rsidRPr="00C32320" w:rsidRDefault="009F4D00" w:rsidP="006B057A">
            <w:pPr>
              <w:spacing w:line="276" w:lineRule="auto"/>
              <w:jc w:val="both"/>
              <w:rPr>
                <w:b/>
                <w:sz w:val="22"/>
                <w:szCs w:val="22"/>
              </w:rPr>
            </w:pPr>
          </w:p>
          <w:p w14:paraId="53D98834" w14:textId="77777777" w:rsidR="009F4D00" w:rsidRPr="00C32320" w:rsidRDefault="009F4D00" w:rsidP="006B057A">
            <w:pPr>
              <w:spacing w:line="276" w:lineRule="auto"/>
              <w:jc w:val="both"/>
              <w:rPr>
                <w:b/>
                <w:sz w:val="22"/>
                <w:szCs w:val="22"/>
              </w:rPr>
            </w:pPr>
          </w:p>
          <w:p w14:paraId="5B4B0A55" w14:textId="77777777" w:rsidR="009F4D00" w:rsidRPr="00C32320" w:rsidRDefault="009F4D00" w:rsidP="006B057A">
            <w:pPr>
              <w:spacing w:line="276" w:lineRule="auto"/>
              <w:jc w:val="both"/>
              <w:rPr>
                <w:b/>
                <w:sz w:val="22"/>
                <w:szCs w:val="22"/>
              </w:rPr>
            </w:pPr>
          </w:p>
          <w:p w14:paraId="68D837BE" w14:textId="77777777" w:rsidR="009F4D00" w:rsidRPr="00C32320" w:rsidRDefault="009F4D00" w:rsidP="006B057A">
            <w:pPr>
              <w:spacing w:line="276" w:lineRule="auto"/>
              <w:jc w:val="both"/>
              <w:rPr>
                <w:b/>
                <w:sz w:val="22"/>
                <w:szCs w:val="22"/>
              </w:rPr>
            </w:pPr>
          </w:p>
          <w:p w14:paraId="49DF5E32" w14:textId="77777777" w:rsidR="009F4D00" w:rsidRPr="00C32320" w:rsidRDefault="009F4D00" w:rsidP="006B057A">
            <w:pPr>
              <w:spacing w:line="276" w:lineRule="auto"/>
              <w:jc w:val="both"/>
              <w:rPr>
                <w:b/>
                <w:sz w:val="22"/>
                <w:szCs w:val="22"/>
              </w:rPr>
            </w:pPr>
          </w:p>
          <w:p w14:paraId="192D8CC4" w14:textId="77777777" w:rsidR="009F4D00" w:rsidRPr="00C32320" w:rsidRDefault="009F4D00" w:rsidP="006B057A">
            <w:pPr>
              <w:spacing w:line="276" w:lineRule="auto"/>
              <w:jc w:val="both"/>
              <w:rPr>
                <w:b/>
                <w:sz w:val="22"/>
                <w:szCs w:val="22"/>
              </w:rPr>
            </w:pPr>
          </w:p>
          <w:p w14:paraId="037E0490" w14:textId="77777777" w:rsidR="009F4D00" w:rsidRPr="00C32320" w:rsidRDefault="009F4D00" w:rsidP="006B057A">
            <w:pPr>
              <w:spacing w:line="276" w:lineRule="auto"/>
              <w:jc w:val="both"/>
              <w:rPr>
                <w:b/>
                <w:sz w:val="22"/>
                <w:szCs w:val="22"/>
              </w:rPr>
            </w:pPr>
          </w:p>
          <w:p w14:paraId="1481B51F" w14:textId="77777777" w:rsidR="009F4D00" w:rsidRPr="00C32320" w:rsidRDefault="009F4D00" w:rsidP="006B057A">
            <w:pPr>
              <w:spacing w:line="276" w:lineRule="auto"/>
              <w:jc w:val="both"/>
              <w:rPr>
                <w:b/>
                <w:sz w:val="22"/>
                <w:szCs w:val="22"/>
              </w:rPr>
            </w:pPr>
          </w:p>
          <w:p w14:paraId="4F0E3190" w14:textId="77777777" w:rsidR="009F4D00" w:rsidRPr="00C32320" w:rsidRDefault="009F4D00" w:rsidP="006B057A">
            <w:pPr>
              <w:spacing w:line="276" w:lineRule="auto"/>
              <w:jc w:val="both"/>
              <w:rPr>
                <w:b/>
                <w:sz w:val="22"/>
                <w:szCs w:val="22"/>
              </w:rPr>
            </w:pPr>
          </w:p>
          <w:p w14:paraId="6E905034" w14:textId="77777777" w:rsidR="009F4D00" w:rsidRPr="00C32320" w:rsidRDefault="009F4D00" w:rsidP="006B057A">
            <w:pPr>
              <w:spacing w:line="276" w:lineRule="auto"/>
              <w:jc w:val="both"/>
              <w:rPr>
                <w:b/>
                <w:sz w:val="22"/>
                <w:szCs w:val="22"/>
              </w:rPr>
            </w:pPr>
          </w:p>
          <w:p w14:paraId="3161D480" w14:textId="77777777" w:rsidR="009F4D00" w:rsidRPr="00C32320" w:rsidRDefault="009F4D00" w:rsidP="006B057A">
            <w:pPr>
              <w:spacing w:line="276" w:lineRule="auto"/>
              <w:jc w:val="both"/>
              <w:rPr>
                <w:b/>
                <w:sz w:val="22"/>
                <w:szCs w:val="22"/>
              </w:rPr>
            </w:pPr>
          </w:p>
          <w:p w14:paraId="112204D9" w14:textId="77777777" w:rsidR="009F4D00" w:rsidRPr="00C32320" w:rsidRDefault="009F4D00" w:rsidP="006B057A">
            <w:pPr>
              <w:spacing w:line="276" w:lineRule="auto"/>
              <w:jc w:val="both"/>
              <w:rPr>
                <w:b/>
                <w:sz w:val="22"/>
                <w:szCs w:val="22"/>
              </w:rPr>
            </w:pPr>
          </w:p>
          <w:p w14:paraId="6120C435" w14:textId="77777777" w:rsidR="009F4D00" w:rsidRPr="00C32320" w:rsidRDefault="009F4D00" w:rsidP="006B057A">
            <w:pPr>
              <w:spacing w:line="276" w:lineRule="auto"/>
              <w:jc w:val="both"/>
              <w:rPr>
                <w:b/>
                <w:sz w:val="22"/>
                <w:szCs w:val="22"/>
              </w:rPr>
            </w:pPr>
          </w:p>
          <w:p w14:paraId="41141B1E" w14:textId="77777777" w:rsidR="009F4D00" w:rsidRPr="00C32320" w:rsidRDefault="009F4D00" w:rsidP="006B057A">
            <w:pPr>
              <w:spacing w:line="276" w:lineRule="auto"/>
              <w:jc w:val="both"/>
              <w:rPr>
                <w:b/>
                <w:sz w:val="22"/>
                <w:szCs w:val="22"/>
              </w:rPr>
            </w:pPr>
          </w:p>
          <w:p w14:paraId="3B611D06" w14:textId="77777777" w:rsidR="009F4D00" w:rsidRPr="00C32320" w:rsidRDefault="009F4D00" w:rsidP="006B057A">
            <w:pPr>
              <w:spacing w:line="276" w:lineRule="auto"/>
              <w:jc w:val="both"/>
              <w:rPr>
                <w:b/>
                <w:sz w:val="22"/>
                <w:szCs w:val="22"/>
              </w:rPr>
            </w:pPr>
          </w:p>
          <w:p w14:paraId="17A341D4" w14:textId="77777777" w:rsidR="009F4D00" w:rsidRPr="00C32320" w:rsidRDefault="009F4D00" w:rsidP="006B057A">
            <w:pPr>
              <w:spacing w:line="276" w:lineRule="auto"/>
              <w:jc w:val="both"/>
              <w:rPr>
                <w:b/>
                <w:sz w:val="22"/>
                <w:szCs w:val="22"/>
              </w:rPr>
            </w:pPr>
          </w:p>
          <w:p w14:paraId="6D2122E7" w14:textId="77777777" w:rsidR="009F4D00" w:rsidRPr="00C32320" w:rsidRDefault="009F4D00" w:rsidP="006B057A">
            <w:pPr>
              <w:spacing w:line="276" w:lineRule="auto"/>
              <w:jc w:val="both"/>
              <w:rPr>
                <w:b/>
                <w:sz w:val="22"/>
                <w:szCs w:val="22"/>
              </w:rPr>
            </w:pPr>
          </w:p>
          <w:p w14:paraId="2B44DD4C" w14:textId="77777777" w:rsidR="009F4D00" w:rsidRPr="00C32320" w:rsidRDefault="009F4D00" w:rsidP="006B057A">
            <w:pPr>
              <w:spacing w:line="276" w:lineRule="auto"/>
              <w:jc w:val="both"/>
              <w:rPr>
                <w:b/>
                <w:sz w:val="22"/>
                <w:szCs w:val="22"/>
              </w:rPr>
            </w:pPr>
          </w:p>
          <w:p w14:paraId="0BEA7D50" w14:textId="77777777" w:rsidR="009F4D00" w:rsidRPr="00C32320" w:rsidRDefault="009F4D00" w:rsidP="006B057A">
            <w:pPr>
              <w:spacing w:line="276" w:lineRule="auto"/>
              <w:jc w:val="both"/>
              <w:rPr>
                <w:b/>
                <w:sz w:val="22"/>
                <w:szCs w:val="22"/>
              </w:rPr>
            </w:pPr>
          </w:p>
          <w:p w14:paraId="3DD60B3A" w14:textId="77777777" w:rsidR="009F4D00" w:rsidRPr="00C32320" w:rsidRDefault="009F4D00" w:rsidP="006B057A">
            <w:pPr>
              <w:spacing w:line="276" w:lineRule="auto"/>
              <w:jc w:val="both"/>
              <w:rPr>
                <w:b/>
                <w:sz w:val="22"/>
                <w:szCs w:val="22"/>
              </w:rPr>
            </w:pPr>
          </w:p>
          <w:p w14:paraId="57798D81" w14:textId="77777777" w:rsidR="009F4D00" w:rsidRPr="00C32320" w:rsidRDefault="009F4D00" w:rsidP="006B057A">
            <w:pPr>
              <w:spacing w:line="276" w:lineRule="auto"/>
              <w:jc w:val="both"/>
              <w:rPr>
                <w:b/>
                <w:sz w:val="22"/>
                <w:szCs w:val="22"/>
              </w:rPr>
            </w:pPr>
          </w:p>
          <w:p w14:paraId="6D367B1B" w14:textId="77777777" w:rsidR="009F4D00" w:rsidRPr="00C32320" w:rsidRDefault="009F4D00" w:rsidP="006B057A">
            <w:pPr>
              <w:spacing w:line="276" w:lineRule="auto"/>
              <w:jc w:val="both"/>
              <w:rPr>
                <w:b/>
                <w:sz w:val="22"/>
                <w:szCs w:val="22"/>
              </w:rPr>
            </w:pPr>
            <w:r w:rsidRPr="00C32320">
              <w:rPr>
                <w:b/>
                <w:sz w:val="22"/>
                <w:szCs w:val="22"/>
              </w:rPr>
              <w:t>Learning Outcomes</w:t>
            </w:r>
          </w:p>
          <w:p w14:paraId="5E1DB491" w14:textId="77777777" w:rsidR="009F4D00" w:rsidRPr="00C32320" w:rsidRDefault="009F4D00" w:rsidP="006B057A">
            <w:pPr>
              <w:spacing w:line="276" w:lineRule="auto"/>
              <w:jc w:val="both"/>
              <w:rPr>
                <w:b/>
                <w:sz w:val="22"/>
                <w:szCs w:val="22"/>
              </w:rPr>
            </w:pPr>
          </w:p>
        </w:tc>
        <w:tc>
          <w:tcPr>
            <w:tcW w:w="6773" w:type="dxa"/>
            <w:shd w:val="clear" w:color="auto" w:fill="DBE5F1"/>
            <w:vAlign w:val="center"/>
          </w:tcPr>
          <w:p w14:paraId="34A4FEF6" w14:textId="77777777" w:rsidR="009F4D00" w:rsidRPr="00C32320" w:rsidRDefault="009F4D00" w:rsidP="006B057A">
            <w:pPr>
              <w:spacing w:line="276" w:lineRule="auto"/>
              <w:jc w:val="both"/>
              <w:rPr>
                <w:b/>
                <w:sz w:val="22"/>
                <w:szCs w:val="22"/>
              </w:rPr>
            </w:pPr>
            <w:r w:rsidRPr="00C32320">
              <w:rPr>
                <w:sz w:val="22"/>
                <w:szCs w:val="22"/>
              </w:rPr>
              <w:t>Competences: – at the end of the module/unit the learner will have acquired the responsibility and autonomy to:</w:t>
            </w:r>
          </w:p>
        </w:tc>
      </w:tr>
      <w:tr w:rsidR="00C32320" w:rsidRPr="00C32320" w14:paraId="6788A832" w14:textId="77777777" w:rsidTr="009F4D00">
        <w:trPr>
          <w:trHeight w:val="707"/>
        </w:trPr>
        <w:tc>
          <w:tcPr>
            <w:tcW w:w="2577" w:type="dxa"/>
            <w:vMerge/>
            <w:shd w:val="clear" w:color="auto" w:fill="auto"/>
            <w:vAlign w:val="center"/>
          </w:tcPr>
          <w:p w14:paraId="00F8B31E" w14:textId="77777777" w:rsidR="009F4D00" w:rsidRPr="00C32320" w:rsidRDefault="009F4D00" w:rsidP="006B057A">
            <w:pPr>
              <w:spacing w:line="276" w:lineRule="auto"/>
              <w:jc w:val="both"/>
              <w:rPr>
                <w:b/>
                <w:sz w:val="22"/>
                <w:szCs w:val="22"/>
              </w:rPr>
            </w:pPr>
          </w:p>
        </w:tc>
        <w:tc>
          <w:tcPr>
            <w:tcW w:w="6773" w:type="dxa"/>
            <w:shd w:val="clear" w:color="auto" w:fill="auto"/>
            <w:vAlign w:val="center"/>
          </w:tcPr>
          <w:p w14:paraId="5FFC279D" w14:textId="77777777" w:rsidR="009F4D00" w:rsidRPr="00C32320" w:rsidRDefault="008A6589" w:rsidP="006B057A">
            <w:pPr>
              <w:spacing w:line="276" w:lineRule="auto"/>
              <w:jc w:val="both"/>
              <w:rPr>
                <w:sz w:val="22"/>
                <w:szCs w:val="22"/>
                <w:lang w:val="en-US"/>
              </w:rPr>
            </w:pPr>
            <w:r w:rsidRPr="00C32320">
              <w:rPr>
                <w:sz w:val="22"/>
                <w:szCs w:val="22"/>
                <w:lang w:val="en-US"/>
              </w:rPr>
              <w:t xml:space="preserve">Have a good understanding of international law </w:t>
            </w:r>
            <w:r w:rsidR="00571452" w:rsidRPr="00C32320">
              <w:rPr>
                <w:sz w:val="22"/>
                <w:szCs w:val="22"/>
                <w:lang w:val="en-US"/>
              </w:rPr>
              <w:t xml:space="preserve">of the sea </w:t>
            </w:r>
            <w:r w:rsidRPr="00C32320">
              <w:rPr>
                <w:sz w:val="22"/>
                <w:szCs w:val="22"/>
                <w:lang w:val="en-US"/>
              </w:rPr>
              <w:t xml:space="preserve">and be prepared to apply it when undertaking studies in other modules of the </w:t>
            </w:r>
            <w:proofErr w:type="spellStart"/>
            <w:r w:rsidRPr="00C32320">
              <w:rPr>
                <w:sz w:val="22"/>
                <w:szCs w:val="22"/>
                <w:lang w:val="en-US"/>
              </w:rPr>
              <w:t>programme</w:t>
            </w:r>
            <w:proofErr w:type="spellEnd"/>
            <w:r w:rsidRPr="00C32320">
              <w:rPr>
                <w:sz w:val="22"/>
                <w:szCs w:val="22"/>
                <w:lang w:val="en-US"/>
              </w:rPr>
              <w:t>.</w:t>
            </w:r>
          </w:p>
        </w:tc>
      </w:tr>
      <w:tr w:rsidR="00C32320" w:rsidRPr="00C32320" w14:paraId="1982ACE5" w14:textId="77777777" w:rsidTr="009F4D00">
        <w:trPr>
          <w:trHeight w:val="707"/>
        </w:trPr>
        <w:tc>
          <w:tcPr>
            <w:tcW w:w="2577" w:type="dxa"/>
            <w:vMerge/>
            <w:shd w:val="clear" w:color="auto" w:fill="auto"/>
            <w:vAlign w:val="center"/>
          </w:tcPr>
          <w:p w14:paraId="00A97CA1" w14:textId="77777777" w:rsidR="009F4D00" w:rsidRPr="00C32320" w:rsidRDefault="009F4D00" w:rsidP="006B057A">
            <w:pPr>
              <w:spacing w:line="276" w:lineRule="auto"/>
              <w:jc w:val="both"/>
              <w:rPr>
                <w:b/>
                <w:sz w:val="22"/>
                <w:szCs w:val="22"/>
              </w:rPr>
            </w:pPr>
          </w:p>
        </w:tc>
        <w:tc>
          <w:tcPr>
            <w:tcW w:w="6773" w:type="dxa"/>
            <w:shd w:val="clear" w:color="auto" w:fill="DBE5F1"/>
            <w:vAlign w:val="center"/>
          </w:tcPr>
          <w:p w14:paraId="011EE6A3" w14:textId="77777777" w:rsidR="009F4D00" w:rsidRPr="00C32320" w:rsidRDefault="009F4D00" w:rsidP="006B057A">
            <w:pPr>
              <w:spacing w:line="276" w:lineRule="auto"/>
              <w:jc w:val="both"/>
              <w:rPr>
                <w:sz w:val="22"/>
                <w:szCs w:val="22"/>
                <w:lang w:val="mt-MT"/>
              </w:rPr>
            </w:pPr>
            <w:r w:rsidRPr="00C32320">
              <w:rPr>
                <w:sz w:val="22"/>
                <w:szCs w:val="22"/>
              </w:rPr>
              <w:t>Knowledge – at the end of the module/unit the learner will have been exposed to the following</w:t>
            </w:r>
            <w:r w:rsidRPr="00C32320">
              <w:rPr>
                <w:sz w:val="22"/>
                <w:szCs w:val="22"/>
                <w:lang w:val="mt-MT"/>
              </w:rPr>
              <w:t xml:space="preserve">: </w:t>
            </w:r>
          </w:p>
        </w:tc>
      </w:tr>
      <w:tr w:rsidR="00C32320" w:rsidRPr="00C32320" w14:paraId="5051AA95" w14:textId="77777777" w:rsidTr="009F4D00">
        <w:trPr>
          <w:trHeight w:val="707"/>
        </w:trPr>
        <w:tc>
          <w:tcPr>
            <w:tcW w:w="2577" w:type="dxa"/>
            <w:vMerge/>
            <w:shd w:val="clear" w:color="auto" w:fill="auto"/>
            <w:vAlign w:val="center"/>
          </w:tcPr>
          <w:p w14:paraId="452F9C93" w14:textId="77777777" w:rsidR="009F4D00" w:rsidRPr="00C32320" w:rsidRDefault="009F4D00" w:rsidP="006B057A">
            <w:pPr>
              <w:spacing w:line="276" w:lineRule="auto"/>
              <w:jc w:val="both"/>
              <w:rPr>
                <w:b/>
                <w:sz w:val="22"/>
                <w:szCs w:val="22"/>
              </w:rPr>
            </w:pPr>
          </w:p>
        </w:tc>
        <w:tc>
          <w:tcPr>
            <w:tcW w:w="6773" w:type="dxa"/>
            <w:shd w:val="clear" w:color="auto" w:fill="auto"/>
            <w:vAlign w:val="center"/>
          </w:tcPr>
          <w:p w14:paraId="4E969A9E" w14:textId="77777777" w:rsidR="009F4D00" w:rsidRPr="00C32320" w:rsidRDefault="009F4D00" w:rsidP="006B057A">
            <w:pPr>
              <w:spacing w:line="276" w:lineRule="auto"/>
              <w:jc w:val="both"/>
              <w:rPr>
                <w:sz w:val="22"/>
                <w:szCs w:val="22"/>
                <w:lang w:val="en-US"/>
              </w:rPr>
            </w:pPr>
            <w:r w:rsidRPr="00C32320">
              <w:rPr>
                <w:sz w:val="22"/>
                <w:szCs w:val="22"/>
                <w:lang w:val="mt-MT"/>
              </w:rPr>
              <w:t>a)</w:t>
            </w:r>
            <w:r w:rsidRPr="00C32320">
              <w:rPr>
                <w:sz w:val="22"/>
                <w:szCs w:val="22"/>
                <w:lang w:val="en-US"/>
              </w:rPr>
              <w:t xml:space="preserve"> </w:t>
            </w:r>
            <w:r w:rsidR="00DA22FD" w:rsidRPr="00C32320">
              <w:rPr>
                <w:sz w:val="22"/>
                <w:szCs w:val="22"/>
                <w:lang w:val="en-US"/>
              </w:rPr>
              <w:t xml:space="preserve">The </w:t>
            </w:r>
            <w:r w:rsidRPr="00C32320">
              <w:rPr>
                <w:sz w:val="22"/>
                <w:szCs w:val="22"/>
                <w:lang w:val="en-US"/>
              </w:rPr>
              <w:t>intricacies of</w:t>
            </w:r>
            <w:r w:rsidR="00CD6073" w:rsidRPr="00C32320">
              <w:rPr>
                <w:sz w:val="22"/>
                <w:szCs w:val="22"/>
                <w:lang w:val="en-US"/>
              </w:rPr>
              <w:t xml:space="preserve"> specific regimes in law of the sea</w:t>
            </w:r>
            <w:r w:rsidRPr="00C32320">
              <w:rPr>
                <w:sz w:val="22"/>
                <w:szCs w:val="22"/>
                <w:lang w:val="en-US"/>
              </w:rPr>
              <w:t>;</w:t>
            </w:r>
          </w:p>
          <w:p w14:paraId="02B66E14" w14:textId="77777777" w:rsidR="009F4D00" w:rsidRPr="00C32320" w:rsidRDefault="009F4D00" w:rsidP="006B057A">
            <w:pPr>
              <w:spacing w:line="276" w:lineRule="auto"/>
              <w:jc w:val="both"/>
              <w:rPr>
                <w:sz w:val="22"/>
                <w:szCs w:val="22"/>
                <w:lang w:val="en-US"/>
              </w:rPr>
            </w:pPr>
            <w:r w:rsidRPr="00C32320">
              <w:rPr>
                <w:sz w:val="22"/>
                <w:szCs w:val="22"/>
                <w:lang w:val="mt-MT"/>
              </w:rPr>
              <w:t>b)</w:t>
            </w:r>
            <w:r w:rsidRPr="00C32320">
              <w:rPr>
                <w:sz w:val="22"/>
                <w:szCs w:val="22"/>
                <w:lang w:val="en-US"/>
              </w:rPr>
              <w:t xml:space="preserve"> </w:t>
            </w:r>
            <w:r w:rsidR="00DA22FD" w:rsidRPr="00C32320">
              <w:rPr>
                <w:sz w:val="22"/>
                <w:szCs w:val="22"/>
                <w:lang w:val="en-US"/>
              </w:rPr>
              <w:t xml:space="preserve">The </w:t>
            </w:r>
            <w:r w:rsidR="00CD6073" w:rsidRPr="00C32320">
              <w:rPr>
                <w:sz w:val="22"/>
                <w:szCs w:val="22"/>
                <w:lang w:val="en-US"/>
              </w:rPr>
              <w:t>rights and obligations costal States have in these areas</w:t>
            </w:r>
            <w:r w:rsidRPr="00C32320">
              <w:rPr>
                <w:sz w:val="22"/>
                <w:szCs w:val="22"/>
                <w:lang w:val="en-US"/>
              </w:rPr>
              <w:t>;</w:t>
            </w:r>
          </w:p>
          <w:p w14:paraId="2BA99E1A" w14:textId="77777777" w:rsidR="009F4D00" w:rsidRPr="00C32320" w:rsidRDefault="009F4D00" w:rsidP="006B057A">
            <w:pPr>
              <w:spacing w:line="276" w:lineRule="auto"/>
              <w:jc w:val="both"/>
              <w:rPr>
                <w:sz w:val="22"/>
                <w:szCs w:val="22"/>
                <w:lang w:val="en-US"/>
              </w:rPr>
            </w:pPr>
            <w:r w:rsidRPr="00C32320">
              <w:rPr>
                <w:sz w:val="22"/>
                <w:szCs w:val="22"/>
                <w:lang w:val="en-US"/>
              </w:rPr>
              <w:t xml:space="preserve">c) </w:t>
            </w:r>
            <w:r w:rsidR="00DA22FD" w:rsidRPr="00C32320">
              <w:rPr>
                <w:sz w:val="22"/>
                <w:szCs w:val="22"/>
                <w:lang w:val="en-US"/>
              </w:rPr>
              <w:t xml:space="preserve">The </w:t>
            </w:r>
            <w:r w:rsidR="00CD6073" w:rsidRPr="00C32320">
              <w:rPr>
                <w:sz w:val="22"/>
                <w:szCs w:val="22"/>
                <w:lang w:val="en-US"/>
              </w:rPr>
              <w:t xml:space="preserve">rights and obligations of other States in these </w:t>
            </w:r>
            <w:proofErr w:type="gramStart"/>
            <w:r w:rsidR="00CD6073" w:rsidRPr="00C32320">
              <w:rPr>
                <w:sz w:val="22"/>
                <w:szCs w:val="22"/>
                <w:lang w:val="en-US"/>
              </w:rPr>
              <w:t>areas;</w:t>
            </w:r>
            <w:proofErr w:type="gramEnd"/>
            <w:r w:rsidR="00CD6073" w:rsidRPr="00C32320">
              <w:rPr>
                <w:sz w:val="22"/>
                <w:szCs w:val="22"/>
                <w:lang w:val="en-US"/>
              </w:rPr>
              <w:t xml:space="preserve"> </w:t>
            </w:r>
          </w:p>
          <w:p w14:paraId="25232510" w14:textId="77777777" w:rsidR="009F4D00" w:rsidRPr="00C32320" w:rsidRDefault="00CD6073" w:rsidP="006B057A">
            <w:pPr>
              <w:spacing w:line="276" w:lineRule="auto"/>
              <w:jc w:val="both"/>
              <w:rPr>
                <w:sz w:val="22"/>
                <w:szCs w:val="22"/>
              </w:rPr>
            </w:pPr>
            <w:r w:rsidRPr="00C32320">
              <w:rPr>
                <w:sz w:val="22"/>
                <w:szCs w:val="22"/>
                <w:lang w:val="en-US"/>
              </w:rPr>
              <w:t xml:space="preserve">d) </w:t>
            </w:r>
            <w:r w:rsidR="00DA22FD" w:rsidRPr="00C32320">
              <w:rPr>
                <w:sz w:val="22"/>
                <w:szCs w:val="22"/>
                <w:lang w:val="en-US"/>
              </w:rPr>
              <w:t xml:space="preserve">Jurisdictional </w:t>
            </w:r>
            <w:r w:rsidRPr="00C32320">
              <w:rPr>
                <w:sz w:val="22"/>
                <w:szCs w:val="22"/>
                <w:lang w:val="en-US"/>
              </w:rPr>
              <w:t xml:space="preserve">issues over foreign ships. </w:t>
            </w:r>
          </w:p>
        </w:tc>
      </w:tr>
      <w:tr w:rsidR="00C32320" w:rsidRPr="00C32320" w14:paraId="1C47C671" w14:textId="77777777" w:rsidTr="009F4D00">
        <w:trPr>
          <w:trHeight w:val="707"/>
        </w:trPr>
        <w:tc>
          <w:tcPr>
            <w:tcW w:w="2577" w:type="dxa"/>
            <w:vMerge/>
            <w:shd w:val="clear" w:color="auto" w:fill="auto"/>
            <w:vAlign w:val="center"/>
          </w:tcPr>
          <w:p w14:paraId="6809F2D0" w14:textId="77777777" w:rsidR="009F4D00" w:rsidRPr="00C32320" w:rsidRDefault="009F4D00" w:rsidP="006B057A">
            <w:pPr>
              <w:spacing w:line="276" w:lineRule="auto"/>
              <w:jc w:val="both"/>
              <w:rPr>
                <w:b/>
                <w:sz w:val="22"/>
                <w:szCs w:val="22"/>
              </w:rPr>
            </w:pPr>
          </w:p>
        </w:tc>
        <w:tc>
          <w:tcPr>
            <w:tcW w:w="6773" w:type="dxa"/>
            <w:shd w:val="clear" w:color="auto" w:fill="DBE5F1"/>
            <w:vAlign w:val="center"/>
          </w:tcPr>
          <w:p w14:paraId="60B509D9" w14:textId="77777777" w:rsidR="009F4D00" w:rsidRPr="00C32320" w:rsidRDefault="009F4D00" w:rsidP="006B057A">
            <w:pPr>
              <w:spacing w:line="276" w:lineRule="auto"/>
              <w:jc w:val="both"/>
              <w:rPr>
                <w:sz w:val="22"/>
                <w:szCs w:val="22"/>
                <w:lang w:val="mt-MT"/>
              </w:rPr>
            </w:pPr>
            <w:r w:rsidRPr="00C32320">
              <w:rPr>
                <w:sz w:val="22"/>
                <w:szCs w:val="22"/>
              </w:rPr>
              <w:t>Skills – at the end of the module/unit the learner will have acquired the following skills:</w:t>
            </w:r>
          </w:p>
        </w:tc>
      </w:tr>
      <w:tr w:rsidR="00C32320" w:rsidRPr="00C32320" w14:paraId="24BC683D" w14:textId="77777777" w:rsidTr="009F4D00">
        <w:trPr>
          <w:trHeight w:val="707"/>
        </w:trPr>
        <w:tc>
          <w:tcPr>
            <w:tcW w:w="2577" w:type="dxa"/>
            <w:vMerge/>
            <w:shd w:val="clear" w:color="auto" w:fill="auto"/>
            <w:vAlign w:val="center"/>
          </w:tcPr>
          <w:p w14:paraId="08949327" w14:textId="77777777" w:rsidR="009F4D00" w:rsidRPr="00C32320" w:rsidRDefault="009F4D00" w:rsidP="006B057A">
            <w:pPr>
              <w:spacing w:line="276" w:lineRule="auto"/>
              <w:jc w:val="both"/>
              <w:rPr>
                <w:b/>
                <w:sz w:val="22"/>
                <w:szCs w:val="22"/>
              </w:rPr>
            </w:pPr>
          </w:p>
        </w:tc>
        <w:tc>
          <w:tcPr>
            <w:tcW w:w="6773" w:type="dxa"/>
            <w:shd w:val="clear" w:color="auto" w:fill="FFFFFF"/>
            <w:vAlign w:val="center"/>
          </w:tcPr>
          <w:p w14:paraId="46DDF830" w14:textId="77777777" w:rsidR="009F4D00" w:rsidRPr="00C32320" w:rsidRDefault="009F4D00" w:rsidP="006B057A">
            <w:pPr>
              <w:spacing w:line="276" w:lineRule="auto"/>
              <w:jc w:val="both"/>
              <w:rPr>
                <w:b/>
                <w:sz w:val="22"/>
                <w:szCs w:val="22"/>
              </w:rPr>
            </w:pPr>
            <w:r w:rsidRPr="00C32320">
              <w:rPr>
                <w:b/>
                <w:sz w:val="22"/>
                <w:szCs w:val="22"/>
              </w:rPr>
              <w:t>Applying knowledge and understanding</w:t>
            </w:r>
          </w:p>
          <w:p w14:paraId="4C872C0B" w14:textId="77777777" w:rsidR="009F4D00" w:rsidRPr="00C32320" w:rsidRDefault="009F4D00" w:rsidP="006B057A">
            <w:pPr>
              <w:spacing w:line="276" w:lineRule="auto"/>
              <w:jc w:val="both"/>
              <w:rPr>
                <w:sz w:val="22"/>
                <w:szCs w:val="22"/>
              </w:rPr>
            </w:pPr>
            <w:r w:rsidRPr="00C32320">
              <w:rPr>
                <w:sz w:val="22"/>
                <w:szCs w:val="22"/>
              </w:rPr>
              <w:t>The learner will be able to:</w:t>
            </w:r>
          </w:p>
          <w:p w14:paraId="78B17D55" w14:textId="77777777" w:rsidR="009F4D00" w:rsidRPr="00C32320" w:rsidRDefault="009F4D00" w:rsidP="006B057A">
            <w:pPr>
              <w:spacing w:line="276" w:lineRule="auto"/>
              <w:jc w:val="both"/>
              <w:rPr>
                <w:sz w:val="22"/>
                <w:szCs w:val="22"/>
                <w:lang w:val="mt-MT"/>
              </w:rPr>
            </w:pPr>
          </w:p>
          <w:p w14:paraId="4C220FD4" w14:textId="77777777" w:rsidR="009F4D00" w:rsidRPr="00C32320" w:rsidRDefault="009F4D00" w:rsidP="006B057A">
            <w:pPr>
              <w:spacing w:line="276" w:lineRule="auto"/>
              <w:jc w:val="both"/>
              <w:rPr>
                <w:sz w:val="22"/>
                <w:szCs w:val="22"/>
                <w:lang w:val="en-US"/>
              </w:rPr>
            </w:pPr>
            <w:r w:rsidRPr="00C32320">
              <w:rPr>
                <w:sz w:val="22"/>
                <w:szCs w:val="22"/>
                <w:lang w:val="en-US"/>
              </w:rPr>
              <w:t>a</w:t>
            </w:r>
            <w:r w:rsidRPr="00C32320">
              <w:rPr>
                <w:sz w:val="22"/>
                <w:szCs w:val="22"/>
                <w:lang w:val="mt-MT"/>
              </w:rPr>
              <w:t>)</w:t>
            </w:r>
            <w:r w:rsidRPr="00C32320">
              <w:rPr>
                <w:sz w:val="22"/>
                <w:szCs w:val="22"/>
                <w:lang w:val="en-US"/>
              </w:rPr>
              <w:t xml:space="preserve"> </w:t>
            </w:r>
            <w:r w:rsidR="00DA22FD" w:rsidRPr="00C32320">
              <w:rPr>
                <w:sz w:val="22"/>
                <w:szCs w:val="22"/>
                <w:lang w:val="en-US"/>
              </w:rPr>
              <w:t xml:space="preserve">Apply </w:t>
            </w:r>
            <w:r w:rsidRPr="00C32320">
              <w:rPr>
                <w:sz w:val="22"/>
                <w:szCs w:val="22"/>
                <w:lang w:val="en-US"/>
              </w:rPr>
              <w:t>the knowledge acquired in their respective areas of employment</w:t>
            </w:r>
            <w:r w:rsidR="00CD6073" w:rsidRPr="00C32320">
              <w:rPr>
                <w:sz w:val="22"/>
                <w:szCs w:val="22"/>
                <w:lang w:val="en-US"/>
              </w:rPr>
              <w:t xml:space="preserve">, especially in public administrations and </w:t>
            </w:r>
            <w:proofErr w:type="gramStart"/>
            <w:r w:rsidR="00CD6073" w:rsidRPr="00C32320">
              <w:rPr>
                <w:sz w:val="22"/>
                <w:szCs w:val="22"/>
                <w:lang w:val="en-US"/>
              </w:rPr>
              <w:t>ports</w:t>
            </w:r>
            <w:r w:rsidRPr="00C32320">
              <w:rPr>
                <w:sz w:val="22"/>
                <w:szCs w:val="22"/>
                <w:lang w:val="en-US"/>
              </w:rPr>
              <w:t>;</w:t>
            </w:r>
            <w:proofErr w:type="gramEnd"/>
          </w:p>
          <w:p w14:paraId="51C60BDC" w14:textId="77777777" w:rsidR="009F4D00" w:rsidRPr="00C32320" w:rsidRDefault="009F4D00" w:rsidP="006B057A">
            <w:pPr>
              <w:spacing w:line="276" w:lineRule="auto"/>
              <w:jc w:val="both"/>
              <w:rPr>
                <w:sz w:val="22"/>
                <w:szCs w:val="22"/>
                <w:lang w:val="en-US"/>
              </w:rPr>
            </w:pPr>
            <w:r w:rsidRPr="00C32320">
              <w:rPr>
                <w:sz w:val="22"/>
                <w:szCs w:val="22"/>
                <w:lang w:val="en-US"/>
              </w:rPr>
              <w:t xml:space="preserve">b) </w:t>
            </w:r>
            <w:r w:rsidR="00DA22FD" w:rsidRPr="00C32320">
              <w:rPr>
                <w:sz w:val="22"/>
                <w:szCs w:val="22"/>
                <w:lang w:val="en-US"/>
              </w:rPr>
              <w:t xml:space="preserve">Apply </w:t>
            </w:r>
            <w:r w:rsidRPr="00C32320">
              <w:rPr>
                <w:sz w:val="22"/>
                <w:szCs w:val="22"/>
                <w:lang w:val="en-US"/>
              </w:rPr>
              <w:t xml:space="preserve">the knowledge acquired when negotiating international </w:t>
            </w:r>
            <w:proofErr w:type="gramStart"/>
            <w:r w:rsidRPr="00C32320">
              <w:rPr>
                <w:sz w:val="22"/>
                <w:szCs w:val="22"/>
                <w:lang w:val="en-US"/>
              </w:rPr>
              <w:t>instruments</w:t>
            </w:r>
            <w:r w:rsidR="00CD6073" w:rsidRPr="00C32320">
              <w:rPr>
                <w:sz w:val="22"/>
                <w:szCs w:val="22"/>
                <w:lang w:val="en-US"/>
              </w:rPr>
              <w:t>;</w:t>
            </w:r>
            <w:proofErr w:type="gramEnd"/>
            <w:r w:rsidRPr="00C32320">
              <w:rPr>
                <w:sz w:val="22"/>
                <w:szCs w:val="22"/>
                <w:lang w:val="en-US"/>
              </w:rPr>
              <w:t xml:space="preserve"> </w:t>
            </w:r>
          </w:p>
          <w:p w14:paraId="35C1DA94" w14:textId="77777777" w:rsidR="009F4D00" w:rsidRPr="00C32320" w:rsidRDefault="009F4D00" w:rsidP="006B057A">
            <w:pPr>
              <w:spacing w:line="276" w:lineRule="auto"/>
              <w:jc w:val="both"/>
              <w:rPr>
                <w:sz w:val="22"/>
                <w:szCs w:val="22"/>
              </w:rPr>
            </w:pPr>
            <w:r w:rsidRPr="00C32320">
              <w:rPr>
                <w:sz w:val="22"/>
                <w:szCs w:val="22"/>
                <w:lang w:val="en-US"/>
              </w:rPr>
              <w:t xml:space="preserve">c) </w:t>
            </w:r>
            <w:r w:rsidR="00DA22FD" w:rsidRPr="00C32320">
              <w:rPr>
                <w:sz w:val="22"/>
                <w:szCs w:val="22"/>
                <w:lang w:val="en-US"/>
              </w:rPr>
              <w:t xml:space="preserve">Apply </w:t>
            </w:r>
            <w:r w:rsidRPr="00C32320">
              <w:rPr>
                <w:sz w:val="22"/>
                <w:szCs w:val="22"/>
                <w:lang w:val="en-US"/>
              </w:rPr>
              <w:t xml:space="preserve">the knowledge acquired when representing clients, especially </w:t>
            </w:r>
            <w:r w:rsidR="00CD6073" w:rsidRPr="00C32320">
              <w:rPr>
                <w:sz w:val="22"/>
                <w:szCs w:val="22"/>
                <w:lang w:val="en-US"/>
              </w:rPr>
              <w:t xml:space="preserve">shipowners and </w:t>
            </w:r>
            <w:proofErr w:type="gramStart"/>
            <w:r w:rsidR="00CD6073" w:rsidRPr="00C32320">
              <w:rPr>
                <w:sz w:val="22"/>
                <w:szCs w:val="22"/>
                <w:lang w:val="en-US"/>
              </w:rPr>
              <w:t>operators</w:t>
            </w:r>
            <w:r w:rsidRPr="00C32320">
              <w:rPr>
                <w:sz w:val="22"/>
                <w:szCs w:val="22"/>
                <w:lang w:val="en-US"/>
              </w:rPr>
              <w:t>;</w:t>
            </w:r>
            <w:proofErr w:type="gramEnd"/>
          </w:p>
          <w:p w14:paraId="32D4B1F9" w14:textId="520379A1" w:rsidR="009F4D00" w:rsidRPr="00C32320" w:rsidRDefault="009F4D00" w:rsidP="006B057A">
            <w:pPr>
              <w:spacing w:line="276" w:lineRule="auto"/>
              <w:jc w:val="both"/>
              <w:rPr>
                <w:sz w:val="22"/>
                <w:szCs w:val="22"/>
              </w:rPr>
            </w:pPr>
            <w:r w:rsidRPr="00C32320">
              <w:rPr>
                <w:sz w:val="22"/>
                <w:szCs w:val="22"/>
              </w:rPr>
              <w:t xml:space="preserve">d) </w:t>
            </w:r>
            <w:r w:rsidR="00DA22FD" w:rsidRPr="00C32320">
              <w:rPr>
                <w:sz w:val="22"/>
                <w:szCs w:val="22"/>
                <w:lang w:val="en-US"/>
              </w:rPr>
              <w:t xml:space="preserve">Apply </w:t>
            </w:r>
            <w:r w:rsidRPr="00C32320">
              <w:rPr>
                <w:sz w:val="22"/>
                <w:szCs w:val="22"/>
                <w:lang w:val="en-US"/>
              </w:rPr>
              <w:t xml:space="preserve">the knowledge acquired when representing their countries in international fora; </w:t>
            </w:r>
            <w:r w:rsidRPr="00C32320">
              <w:rPr>
                <w:sz w:val="22"/>
                <w:szCs w:val="22"/>
              </w:rPr>
              <w:t>etc</w:t>
            </w:r>
          </w:p>
        </w:tc>
      </w:tr>
      <w:tr w:rsidR="00C32320" w:rsidRPr="00C32320" w14:paraId="3B9D5225" w14:textId="77777777" w:rsidTr="009F4D00">
        <w:trPr>
          <w:trHeight w:val="1184"/>
        </w:trPr>
        <w:tc>
          <w:tcPr>
            <w:tcW w:w="2577" w:type="dxa"/>
            <w:vMerge/>
            <w:shd w:val="clear" w:color="auto" w:fill="auto"/>
            <w:vAlign w:val="center"/>
          </w:tcPr>
          <w:p w14:paraId="6AF7AA46" w14:textId="77777777" w:rsidR="009F4D00" w:rsidRPr="00C32320" w:rsidRDefault="009F4D00" w:rsidP="006B057A">
            <w:pPr>
              <w:spacing w:line="276" w:lineRule="auto"/>
              <w:jc w:val="both"/>
              <w:rPr>
                <w:b/>
                <w:sz w:val="22"/>
                <w:szCs w:val="22"/>
              </w:rPr>
            </w:pPr>
          </w:p>
        </w:tc>
        <w:tc>
          <w:tcPr>
            <w:tcW w:w="6773" w:type="dxa"/>
            <w:shd w:val="clear" w:color="auto" w:fill="auto"/>
            <w:vAlign w:val="center"/>
          </w:tcPr>
          <w:p w14:paraId="17C7F755" w14:textId="77777777" w:rsidR="009F4D00" w:rsidRPr="00C32320" w:rsidRDefault="009F4D00" w:rsidP="006B057A">
            <w:pPr>
              <w:spacing w:line="276" w:lineRule="auto"/>
              <w:jc w:val="both"/>
              <w:rPr>
                <w:b/>
                <w:i/>
                <w:sz w:val="22"/>
                <w:szCs w:val="22"/>
              </w:rPr>
            </w:pPr>
            <w:r w:rsidRPr="00C32320">
              <w:rPr>
                <w:b/>
                <w:i/>
                <w:sz w:val="22"/>
                <w:szCs w:val="22"/>
              </w:rPr>
              <w:t xml:space="preserve">Judgment Skills and Critical Abilities </w:t>
            </w:r>
          </w:p>
          <w:p w14:paraId="6D682E93" w14:textId="77777777" w:rsidR="009F4D00" w:rsidRPr="00C32320" w:rsidRDefault="009F4D00" w:rsidP="006B057A">
            <w:pPr>
              <w:spacing w:line="276" w:lineRule="auto"/>
              <w:jc w:val="both"/>
              <w:rPr>
                <w:sz w:val="22"/>
                <w:szCs w:val="22"/>
              </w:rPr>
            </w:pPr>
            <w:r w:rsidRPr="00C32320">
              <w:rPr>
                <w:sz w:val="22"/>
                <w:szCs w:val="22"/>
              </w:rPr>
              <w:t xml:space="preserve">This section has been made sufficiently open to accommodate both vocational and academic orientations. Applicants can refer to Judgement </w:t>
            </w:r>
            <w:r w:rsidRPr="00C32320">
              <w:rPr>
                <w:sz w:val="22"/>
                <w:szCs w:val="22"/>
              </w:rPr>
              <w:lastRenderedPageBreak/>
              <w:t xml:space="preserve">Skills, or Critical Abilities (critical skills, dispositions, </w:t>
            </w:r>
            <w:proofErr w:type="gramStart"/>
            <w:r w:rsidRPr="00C32320">
              <w:rPr>
                <w:sz w:val="22"/>
                <w:szCs w:val="22"/>
              </w:rPr>
              <w:t>values</w:t>
            </w:r>
            <w:proofErr w:type="gramEnd"/>
            <w:r w:rsidRPr="00C32320">
              <w:rPr>
                <w:sz w:val="22"/>
                <w:szCs w:val="22"/>
              </w:rPr>
              <w:t xml:space="preserve"> and actions), or both.</w:t>
            </w:r>
          </w:p>
          <w:p w14:paraId="50CFAE2B" w14:textId="77777777" w:rsidR="009F4D00" w:rsidRPr="00C32320" w:rsidRDefault="009F4D00" w:rsidP="006B057A">
            <w:pPr>
              <w:spacing w:line="276" w:lineRule="auto"/>
              <w:jc w:val="both"/>
              <w:rPr>
                <w:sz w:val="22"/>
                <w:szCs w:val="22"/>
                <w:lang w:val="mt-MT"/>
              </w:rPr>
            </w:pPr>
          </w:p>
          <w:p w14:paraId="4A598FB2" w14:textId="77777777" w:rsidR="009F4D00" w:rsidRPr="00C32320" w:rsidRDefault="009F4D00" w:rsidP="006B057A">
            <w:pPr>
              <w:spacing w:line="276" w:lineRule="auto"/>
              <w:jc w:val="both"/>
              <w:rPr>
                <w:sz w:val="22"/>
                <w:szCs w:val="22"/>
                <w:lang w:val="mt-MT"/>
              </w:rPr>
            </w:pPr>
            <w:r w:rsidRPr="00C32320">
              <w:rPr>
                <w:sz w:val="22"/>
                <w:szCs w:val="22"/>
              </w:rPr>
              <w:t xml:space="preserve">The learner will be able to:  </w:t>
            </w:r>
          </w:p>
          <w:p w14:paraId="68EA84F7" w14:textId="77777777" w:rsidR="009F4D00" w:rsidRPr="00C32320" w:rsidRDefault="009F4D00" w:rsidP="006B057A">
            <w:pPr>
              <w:spacing w:line="276" w:lineRule="auto"/>
              <w:jc w:val="both"/>
              <w:rPr>
                <w:sz w:val="22"/>
                <w:szCs w:val="22"/>
                <w:lang w:val="en-US"/>
              </w:rPr>
            </w:pPr>
            <w:r w:rsidRPr="00C32320">
              <w:rPr>
                <w:sz w:val="22"/>
                <w:szCs w:val="22"/>
                <w:lang w:val="mt-MT"/>
              </w:rPr>
              <w:t>a)</w:t>
            </w:r>
            <w:r w:rsidRPr="00C32320">
              <w:rPr>
                <w:sz w:val="22"/>
                <w:szCs w:val="22"/>
                <w:lang w:val="en-US"/>
              </w:rPr>
              <w:t xml:space="preserve"> </w:t>
            </w:r>
            <w:r w:rsidR="00DA22FD" w:rsidRPr="00C32320">
              <w:rPr>
                <w:sz w:val="22"/>
                <w:szCs w:val="22"/>
                <w:lang w:val="en-US"/>
              </w:rPr>
              <w:t xml:space="preserve">Advice </w:t>
            </w:r>
            <w:r w:rsidRPr="00C32320">
              <w:rPr>
                <w:sz w:val="22"/>
                <w:szCs w:val="22"/>
                <w:lang w:val="en-US"/>
              </w:rPr>
              <w:t xml:space="preserve">on the developments of </w:t>
            </w:r>
            <w:r w:rsidR="00944D8F" w:rsidRPr="00C32320">
              <w:rPr>
                <w:sz w:val="22"/>
                <w:szCs w:val="22"/>
                <w:lang w:val="en-US"/>
              </w:rPr>
              <w:t xml:space="preserve">these specific regimes of the </w:t>
            </w:r>
            <w:r w:rsidRPr="00C32320">
              <w:rPr>
                <w:sz w:val="22"/>
                <w:szCs w:val="22"/>
                <w:lang w:val="en-US"/>
              </w:rPr>
              <w:t>law of the sea;</w:t>
            </w:r>
          </w:p>
          <w:p w14:paraId="65F6796E" w14:textId="6A5DFDDC" w:rsidR="009F4D00" w:rsidRPr="00C32320" w:rsidRDefault="009F4D00" w:rsidP="006B057A">
            <w:pPr>
              <w:spacing w:line="276" w:lineRule="auto"/>
              <w:jc w:val="both"/>
              <w:rPr>
                <w:sz w:val="22"/>
                <w:szCs w:val="22"/>
                <w:lang w:val="en-US"/>
              </w:rPr>
            </w:pPr>
            <w:r w:rsidRPr="00C32320">
              <w:rPr>
                <w:sz w:val="22"/>
                <w:szCs w:val="22"/>
                <w:lang w:val="en-US"/>
              </w:rPr>
              <w:t xml:space="preserve">b) </w:t>
            </w:r>
            <w:r w:rsidR="00DA22FD" w:rsidRPr="00C32320">
              <w:rPr>
                <w:sz w:val="22"/>
                <w:szCs w:val="22"/>
                <w:lang w:val="en-US"/>
              </w:rPr>
              <w:t xml:space="preserve">Advice </w:t>
            </w:r>
            <w:r w:rsidRPr="00C32320">
              <w:rPr>
                <w:sz w:val="22"/>
                <w:szCs w:val="22"/>
                <w:lang w:val="en-US"/>
              </w:rPr>
              <w:t xml:space="preserve">on the interdependency of these </w:t>
            </w:r>
            <w:r w:rsidR="00944D8F" w:rsidRPr="00C32320">
              <w:rPr>
                <w:sz w:val="22"/>
                <w:szCs w:val="22"/>
                <w:lang w:val="en-US"/>
              </w:rPr>
              <w:t>zones</w:t>
            </w:r>
            <w:r w:rsidRPr="00C32320">
              <w:rPr>
                <w:sz w:val="22"/>
                <w:szCs w:val="22"/>
                <w:lang w:val="en-US"/>
              </w:rPr>
              <w:t xml:space="preserve"> and how they contribute to </w:t>
            </w:r>
            <w:r w:rsidR="00CD6073" w:rsidRPr="00C32320">
              <w:rPr>
                <w:sz w:val="22"/>
                <w:szCs w:val="22"/>
                <w:lang w:val="en-US"/>
              </w:rPr>
              <w:t>sustainable ocean governance</w:t>
            </w:r>
            <w:r w:rsidRPr="00C32320">
              <w:rPr>
                <w:sz w:val="22"/>
                <w:szCs w:val="22"/>
                <w:lang w:val="en-US"/>
              </w:rPr>
              <w:t xml:space="preserve">. </w:t>
            </w:r>
          </w:p>
        </w:tc>
      </w:tr>
      <w:tr w:rsidR="00C32320" w:rsidRPr="00C32320" w14:paraId="3272AB13" w14:textId="77777777" w:rsidTr="00715B0A">
        <w:trPr>
          <w:trHeight w:val="65"/>
        </w:trPr>
        <w:tc>
          <w:tcPr>
            <w:tcW w:w="2577" w:type="dxa"/>
            <w:vMerge/>
            <w:shd w:val="clear" w:color="auto" w:fill="auto"/>
            <w:vAlign w:val="center"/>
          </w:tcPr>
          <w:p w14:paraId="1D651F79" w14:textId="77777777" w:rsidR="00715B0A" w:rsidRPr="00C32320" w:rsidRDefault="00715B0A" w:rsidP="006B057A">
            <w:pPr>
              <w:spacing w:line="276" w:lineRule="auto"/>
              <w:jc w:val="both"/>
              <w:rPr>
                <w:b/>
                <w:sz w:val="22"/>
                <w:szCs w:val="22"/>
              </w:rPr>
            </w:pPr>
          </w:p>
        </w:tc>
        <w:tc>
          <w:tcPr>
            <w:tcW w:w="6773" w:type="dxa"/>
            <w:shd w:val="clear" w:color="auto" w:fill="auto"/>
            <w:vAlign w:val="center"/>
          </w:tcPr>
          <w:p w14:paraId="68DD8D79" w14:textId="77777777" w:rsidR="00715B0A" w:rsidRPr="00C32320" w:rsidRDefault="00715B0A" w:rsidP="006B057A">
            <w:pPr>
              <w:spacing w:line="276" w:lineRule="auto"/>
              <w:jc w:val="both"/>
              <w:rPr>
                <w:b/>
                <w:i/>
                <w:sz w:val="22"/>
                <w:szCs w:val="22"/>
              </w:rPr>
            </w:pPr>
            <w:r w:rsidRPr="00C32320">
              <w:rPr>
                <w:b/>
                <w:i/>
                <w:sz w:val="22"/>
                <w:szCs w:val="22"/>
              </w:rPr>
              <w:t xml:space="preserve">Module-Specific Communication Skills </w:t>
            </w:r>
          </w:p>
          <w:p w14:paraId="16894D3A" w14:textId="77777777" w:rsidR="00715B0A" w:rsidRPr="00C32320" w:rsidRDefault="00715B0A" w:rsidP="006B057A">
            <w:pPr>
              <w:spacing w:line="276" w:lineRule="auto"/>
              <w:jc w:val="both"/>
              <w:rPr>
                <w:sz w:val="22"/>
                <w:szCs w:val="22"/>
              </w:rPr>
            </w:pPr>
            <w:r w:rsidRPr="00C32320">
              <w:rPr>
                <w:sz w:val="22"/>
                <w:szCs w:val="22"/>
              </w:rPr>
              <w:t>(Over and above those mentioned in Section B)</w:t>
            </w:r>
          </w:p>
          <w:p w14:paraId="2C645D9F" w14:textId="77777777" w:rsidR="00715B0A" w:rsidRPr="00C32320" w:rsidRDefault="00715B0A" w:rsidP="006B057A">
            <w:pPr>
              <w:spacing w:line="276" w:lineRule="auto"/>
              <w:jc w:val="both"/>
              <w:rPr>
                <w:sz w:val="22"/>
                <w:szCs w:val="22"/>
              </w:rPr>
            </w:pPr>
          </w:p>
          <w:p w14:paraId="21687567" w14:textId="77777777" w:rsidR="00715B0A" w:rsidRPr="00C32320" w:rsidRDefault="00715B0A" w:rsidP="006B057A">
            <w:pPr>
              <w:spacing w:line="276" w:lineRule="auto"/>
              <w:jc w:val="both"/>
              <w:rPr>
                <w:sz w:val="22"/>
                <w:szCs w:val="22"/>
              </w:rPr>
            </w:pPr>
            <w:r w:rsidRPr="00C32320">
              <w:rPr>
                <w:sz w:val="22"/>
                <w:szCs w:val="22"/>
              </w:rPr>
              <w:t xml:space="preserve">The learner will be able to:  </w:t>
            </w:r>
          </w:p>
          <w:p w14:paraId="3F6CC5B0" w14:textId="77777777" w:rsidR="00715B0A" w:rsidRPr="00C32320" w:rsidRDefault="00715B0A" w:rsidP="006B057A">
            <w:pPr>
              <w:spacing w:line="276" w:lineRule="auto"/>
              <w:jc w:val="both"/>
              <w:rPr>
                <w:sz w:val="22"/>
                <w:szCs w:val="22"/>
              </w:rPr>
            </w:pPr>
          </w:p>
          <w:p w14:paraId="4AE8BF89" w14:textId="77777777" w:rsidR="00715B0A" w:rsidRPr="00C32320" w:rsidRDefault="00715B0A" w:rsidP="006B057A">
            <w:pPr>
              <w:spacing w:line="276" w:lineRule="auto"/>
              <w:jc w:val="both"/>
              <w:rPr>
                <w:sz w:val="22"/>
                <w:szCs w:val="22"/>
                <w:lang w:val="en-US"/>
              </w:rPr>
            </w:pPr>
            <w:r w:rsidRPr="00C32320">
              <w:rPr>
                <w:sz w:val="22"/>
                <w:szCs w:val="22"/>
                <w:lang w:val="mt-MT"/>
              </w:rPr>
              <w:t>a)</w:t>
            </w:r>
            <w:r w:rsidRPr="00C32320">
              <w:rPr>
                <w:sz w:val="22"/>
                <w:szCs w:val="22"/>
                <w:lang w:val="en-US"/>
              </w:rPr>
              <w:t xml:space="preserve"> Make presentations to different audiences, including domestic and international fora;</w:t>
            </w:r>
          </w:p>
          <w:p w14:paraId="1487A286" w14:textId="32E0E219" w:rsidR="00715B0A" w:rsidRPr="00C32320" w:rsidRDefault="00715B0A" w:rsidP="006B057A">
            <w:pPr>
              <w:spacing w:line="276" w:lineRule="auto"/>
              <w:jc w:val="both"/>
              <w:rPr>
                <w:sz w:val="22"/>
                <w:szCs w:val="22"/>
              </w:rPr>
            </w:pPr>
            <w:r w:rsidRPr="00C32320">
              <w:rPr>
                <w:sz w:val="22"/>
                <w:szCs w:val="22"/>
                <w:lang w:val="mt-MT"/>
              </w:rPr>
              <w:t>b)</w:t>
            </w:r>
            <w:r w:rsidRPr="00C32320">
              <w:rPr>
                <w:sz w:val="22"/>
                <w:szCs w:val="22"/>
                <w:lang w:val="en-US"/>
              </w:rPr>
              <w:t xml:space="preserve"> Liaise effectively with international organizations in the field, especially IMO, DOALOS, UNESCO, and various regional organizations; </w:t>
            </w:r>
            <w:r w:rsidRPr="00C32320">
              <w:rPr>
                <w:sz w:val="22"/>
                <w:szCs w:val="22"/>
              </w:rPr>
              <w:t>etc.</w:t>
            </w:r>
          </w:p>
        </w:tc>
      </w:tr>
      <w:tr w:rsidR="00C32320" w:rsidRPr="00C32320" w14:paraId="10C379F0" w14:textId="77777777" w:rsidTr="009F4D00">
        <w:trPr>
          <w:trHeight w:val="1131"/>
        </w:trPr>
        <w:tc>
          <w:tcPr>
            <w:tcW w:w="2577" w:type="dxa"/>
            <w:shd w:val="clear" w:color="auto" w:fill="auto"/>
            <w:vAlign w:val="center"/>
          </w:tcPr>
          <w:p w14:paraId="11A83D34" w14:textId="29D175EC" w:rsidR="009F4D00" w:rsidRPr="00C32320" w:rsidRDefault="009F4D00" w:rsidP="00715B0A">
            <w:pPr>
              <w:spacing w:line="276" w:lineRule="auto"/>
              <w:jc w:val="both"/>
              <w:rPr>
                <w:b/>
                <w:sz w:val="22"/>
                <w:szCs w:val="22"/>
              </w:rPr>
            </w:pPr>
            <w:r w:rsidRPr="00C32320">
              <w:rPr>
                <w:b/>
                <w:sz w:val="22"/>
                <w:szCs w:val="22"/>
              </w:rPr>
              <w:t xml:space="preserve">Total Number of ECTS / ECVET of this Module </w:t>
            </w:r>
          </w:p>
        </w:tc>
        <w:tc>
          <w:tcPr>
            <w:tcW w:w="6773" w:type="dxa"/>
            <w:shd w:val="clear" w:color="auto" w:fill="auto"/>
            <w:vAlign w:val="center"/>
          </w:tcPr>
          <w:p w14:paraId="7E40A33E" w14:textId="77777777" w:rsidR="009F4D00" w:rsidRPr="00C32320" w:rsidRDefault="00944D8F" w:rsidP="006B057A">
            <w:pPr>
              <w:spacing w:line="276" w:lineRule="auto"/>
              <w:jc w:val="both"/>
              <w:rPr>
                <w:sz w:val="22"/>
                <w:szCs w:val="22"/>
                <w:lang w:val="mt-MT"/>
              </w:rPr>
            </w:pPr>
            <w:r w:rsidRPr="00C32320">
              <w:rPr>
                <w:sz w:val="22"/>
                <w:szCs w:val="22"/>
                <w:lang w:val="en-US"/>
              </w:rPr>
              <w:t>4</w:t>
            </w:r>
            <w:r w:rsidR="009F4D00" w:rsidRPr="00C32320">
              <w:rPr>
                <w:sz w:val="22"/>
                <w:szCs w:val="22"/>
                <w:lang w:val="mt-MT"/>
              </w:rPr>
              <w:t xml:space="preserve"> ECTS / ECVETs</w:t>
            </w:r>
          </w:p>
        </w:tc>
      </w:tr>
      <w:tr w:rsidR="009F4D00" w:rsidRPr="00C32320" w14:paraId="752B0455" w14:textId="77777777" w:rsidTr="009F4D00">
        <w:trPr>
          <w:trHeight w:val="1183"/>
        </w:trPr>
        <w:tc>
          <w:tcPr>
            <w:tcW w:w="2577" w:type="dxa"/>
            <w:shd w:val="clear" w:color="auto" w:fill="auto"/>
            <w:vAlign w:val="center"/>
          </w:tcPr>
          <w:p w14:paraId="2108AE2B" w14:textId="63A5B1FA" w:rsidR="009F4D00" w:rsidRPr="00C32320" w:rsidRDefault="00715B0A" w:rsidP="006B057A">
            <w:pPr>
              <w:spacing w:line="276" w:lineRule="auto"/>
              <w:jc w:val="both"/>
              <w:rPr>
                <w:b/>
                <w:sz w:val="22"/>
                <w:szCs w:val="22"/>
              </w:rPr>
            </w:pPr>
            <w:r w:rsidRPr="00C32320">
              <w:rPr>
                <w:b/>
                <w:sz w:val="22"/>
                <w:szCs w:val="22"/>
              </w:rPr>
              <w:t xml:space="preserve">Assessment of the </w:t>
            </w:r>
            <w:r w:rsidR="009F4D00" w:rsidRPr="00C32320">
              <w:rPr>
                <w:b/>
                <w:sz w:val="22"/>
                <w:szCs w:val="22"/>
              </w:rPr>
              <w:t xml:space="preserve">module </w:t>
            </w:r>
          </w:p>
        </w:tc>
        <w:tc>
          <w:tcPr>
            <w:tcW w:w="6773" w:type="dxa"/>
            <w:shd w:val="clear" w:color="auto" w:fill="auto"/>
            <w:vAlign w:val="center"/>
          </w:tcPr>
          <w:p w14:paraId="650E6AFB" w14:textId="77777777" w:rsidR="009F4D00" w:rsidRPr="00C32320" w:rsidRDefault="009F4D00" w:rsidP="006B057A">
            <w:pPr>
              <w:spacing w:line="276" w:lineRule="auto"/>
              <w:jc w:val="both"/>
              <w:rPr>
                <w:noProof/>
                <w:sz w:val="22"/>
                <w:szCs w:val="22"/>
                <w:lang w:eastAsia="en-GB"/>
              </w:rPr>
            </w:pPr>
            <w:r w:rsidRPr="00C32320">
              <w:rPr>
                <w:noProof/>
                <w:sz w:val="22"/>
                <w:szCs w:val="22"/>
                <w:lang w:eastAsia="en-GB"/>
              </w:rPr>
              <w:t xml:space="preserve">The module will be assessed through writen assignments and writen </w:t>
            </w:r>
            <w:r w:rsidR="007B0EA2" w:rsidRPr="00C32320">
              <w:rPr>
                <w:noProof/>
                <w:sz w:val="22"/>
                <w:szCs w:val="22"/>
                <w:lang w:eastAsia="en-GB"/>
              </w:rPr>
              <w:t>exams</w:t>
            </w:r>
            <w:r w:rsidRPr="00C32320">
              <w:rPr>
                <w:noProof/>
                <w:sz w:val="22"/>
                <w:szCs w:val="22"/>
                <w:lang w:eastAsia="en-GB"/>
              </w:rPr>
              <w:t>. Assignments:</w:t>
            </w:r>
            <w:r w:rsidR="007107B6" w:rsidRPr="00C32320">
              <w:rPr>
                <w:noProof/>
                <w:sz w:val="22"/>
                <w:szCs w:val="22"/>
                <w:lang w:eastAsia="en-GB"/>
              </w:rPr>
              <w:t xml:space="preserve"> </w:t>
            </w:r>
            <w:r w:rsidRPr="00C32320">
              <w:rPr>
                <w:noProof/>
                <w:sz w:val="22"/>
                <w:szCs w:val="22"/>
                <w:lang w:eastAsia="en-GB"/>
              </w:rPr>
              <w:t>30 % and Written Exams</w:t>
            </w:r>
            <w:r w:rsidR="007107B6" w:rsidRPr="00C32320">
              <w:rPr>
                <w:noProof/>
                <w:sz w:val="22"/>
                <w:szCs w:val="22"/>
                <w:lang w:eastAsia="en-GB"/>
              </w:rPr>
              <w:t xml:space="preserve">: </w:t>
            </w:r>
            <w:r w:rsidRPr="00C32320">
              <w:rPr>
                <w:noProof/>
                <w:sz w:val="22"/>
                <w:szCs w:val="22"/>
                <w:lang w:eastAsia="en-GB"/>
              </w:rPr>
              <w:t xml:space="preserve">70%. </w:t>
            </w:r>
          </w:p>
        </w:tc>
      </w:tr>
    </w:tbl>
    <w:p w14:paraId="55EA0242" w14:textId="77777777" w:rsidR="0030574F" w:rsidRPr="00C32320" w:rsidRDefault="0030574F" w:rsidP="006B057A">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6773"/>
      </w:tblGrid>
      <w:tr w:rsidR="00C32320" w:rsidRPr="00C32320" w14:paraId="13BF3110" w14:textId="77777777" w:rsidTr="00144A2B">
        <w:trPr>
          <w:trHeight w:val="709"/>
        </w:trPr>
        <w:tc>
          <w:tcPr>
            <w:tcW w:w="2577" w:type="dxa"/>
            <w:shd w:val="clear" w:color="auto" w:fill="auto"/>
          </w:tcPr>
          <w:p w14:paraId="37AD6B87" w14:textId="77777777" w:rsidR="0030574F" w:rsidRPr="00C32320" w:rsidRDefault="0030574F" w:rsidP="006B057A">
            <w:pPr>
              <w:spacing w:line="276" w:lineRule="auto"/>
              <w:jc w:val="both"/>
              <w:rPr>
                <w:b/>
                <w:sz w:val="22"/>
                <w:szCs w:val="22"/>
              </w:rPr>
            </w:pPr>
          </w:p>
          <w:p w14:paraId="1302EA72" w14:textId="66A9BC74" w:rsidR="0030574F" w:rsidRPr="00C32320" w:rsidRDefault="0030574F" w:rsidP="006B057A">
            <w:pPr>
              <w:spacing w:line="276" w:lineRule="auto"/>
              <w:jc w:val="both"/>
              <w:rPr>
                <w:b/>
                <w:sz w:val="22"/>
                <w:szCs w:val="22"/>
              </w:rPr>
            </w:pPr>
            <w:r w:rsidRPr="00C32320">
              <w:rPr>
                <w:b/>
                <w:sz w:val="22"/>
                <w:szCs w:val="22"/>
              </w:rPr>
              <w:t xml:space="preserve">Title of the Module </w:t>
            </w:r>
          </w:p>
        </w:tc>
        <w:tc>
          <w:tcPr>
            <w:tcW w:w="6773" w:type="dxa"/>
            <w:shd w:val="clear" w:color="auto" w:fill="auto"/>
            <w:vAlign w:val="center"/>
          </w:tcPr>
          <w:p w14:paraId="71E8C711" w14:textId="77777777" w:rsidR="0030574F" w:rsidRPr="00C32320" w:rsidRDefault="0030574F" w:rsidP="006B057A">
            <w:pPr>
              <w:spacing w:line="276" w:lineRule="auto"/>
              <w:jc w:val="both"/>
              <w:rPr>
                <w:b/>
                <w:sz w:val="22"/>
                <w:szCs w:val="22"/>
              </w:rPr>
            </w:pPr>
          </w:p>
          <w:p w14:paraId="0A29C519" w14:textId="77777777" w:rsidR="0030574F" w:rsidRPr="00C32320" w:rsidRDefault="0030574F" w:rsidP="006B057A">
            <w:pPr>
              <w:spacing w:line="276" w:lineRule="auto"/>
              <w:jc w:val="both"/>
              <w:rPr>
                <w:b/>
                <w:i/>
                <w:sz w:val="22"/>
                <w:szCs w:val="22"/>
              </w:rPr>
            </w:pPr>
            <w:r w:rsidRPr="00C32320">
              <w:rPr>
                <w:b/>
                <w:sz w:val="22"/>
                <w:szCs w:val="22"/>
              </w:rPr>
              <w:t>LAW OF THE SEA SPECIFIC REGIMES II</w:t>
            </w:r>
          </w:p>
          <w:p w14:paraId="7F7B1589" w14:textId="77777777" w:rsidR="0030574F" w:rsidRPr="00C32320" w:rsidRDefault="0030574F" w:rsidP="006B057A">
            <w:pPr>
              <w:spacing w:line="276" w:lineRule="auto"/>
              <w:jc w:val="both"/>
              <w:rPr>
                <w:b/>
                <w:sz w:val="22"/>
                <w:szCs w:val="22"/>
              </w:rPr>
            </w:pPr>
          </w:p>
          <w:p w14:paraId="2FF63796" w14:textId="77777777" w:rsidR="0030574F" w:rsidRPr="00C32320" w:rsidRDefault="0030574F" w:rsidP="006B057A">
            <w:pPr>
              <w:spacing w:line="276" w:lineRule="auto"/>
              <w:jc w:val="both"/>
              <w:rPr>
                <w:sz w:val="22"/>
                <w:szCs w:val="22"/>
              </w:rPr>
            </w:pPr>
          </w:p>
        </w:tc>
      </w:tr>
      <w:tr w:rsidR="00C32320" w:rsidRPr="00C32320" w14:paraId="313DBA8F" w14:textId="77777777" w:rsidTr="00144A2B">
        <w:trPr>
          <w:trHeight w:val="709"/>
        </w:trPr>
        <w:tc>
          <w:tcPr>
            <w:tcW w:w="2577" w:type="dxa"/>
            <w:shd w:val="clear" w:color="auto" w:fill="auto"/>
          </w:tcPr>
          <w:p w14:paraId="28C9F5CD" w14:textId="77777777" w:rsidR="0030574F" w:rsidRPr="00C32320" w:rsidRDefault="0030574F" w:rsidP="006B057A">
            <w:pPr>
              <w:pStyle w:val="ListParagraph"/>
              <w:spacing w:line="276" w:lineRule="auto"/>
              <w:ind w:left="0"/>
              <w:jc w:val="both"/>
              <w:rPr>
                <w:b/>
                <w:sz w:val="22"/>
                <w:szCs w:val="22"/>
                <w:lang w:val="en-GB"/>
              </w:rPr>
            </w:pPr>
          </w:p>
          <w:p w14:paraId="66E77BC8" w14:textId="18AF98EB" w:rsidR="0030574F" w:rsidRPr="00C32320" w:rsidRDefault="0030574F" w:rsidP="006B057A">
            <w:pPr>
              <w:pStyle w:val="ListParagraph"/>
              <w:spacing w:line="276" w:lineRule="auto"/>
              <w:ind w:left="0"/>
              <w:jc w:val="both"/>
              <w:rPr>
                <w:b/>
                <w:sz w:val="22"/>
                <w:szCs w:val="22"/>
                <w:lang w:val="en-GB"/>
              </w:rPr>
            </w:pPr>
            <w:r w:rsidRPr="00C32320">
              <w:rPr>
                <w:b/>
                <w:sz w:val="22"/>
                <w:szCs w:val="22"/>
                <w:lang w:val="en-GB"/>
              </w:rPr>
              <w:t>Module Description</w:t>
            </w:r>
          </w:p>
          <w:p w14:paraId="4FBB6504" w14:textId="77777777" w:rsidR="0030574F" w:rsidRPr="00C32320" w:rsidRDefault="0030574F" w:rsidP="00715B0A">
            <w:pPr>
              <w:spacing w:line="276" w:lineRule="auto"/>
              <w:jc w:val="both"/>
              <w:rPr>
                <w:sz w:val="22"/>
                <w:szCs w:val="22"/>
              </w:rPr>
            </w:pPr>
          </w:p>
        </w:tc>
        <w:tc>
          <w:tcPr>
            <w:tcW w:w="6773" w:type="dxa"/>
            <w:shd w:val="clear" w:color="auto" w:fill="auto"/>
          </w:tcPr>
          <w:p w14:paraId="631F3C7E" w14:textId="77777777" w:rsidR="0030574F" w:rsidRPr="00C32320" w:rsidRDefault="00C3177C" w:rsidP="006B057A">
            <w:pPr>
              <w:widowControl w:val="0"/>
              <w:autoSpaceDE w:val="0"/>
              <w:autoSpaceDN w:val="0"/>
              <w:adjustRightInd w:val="0"/>
              <w:spacing w:line="276" w:lineRule="auto"/>
              <w:jc w:val="both"/>
              <w:rPr>
                <w:sz w:val="22"/>
                <w:szCs w:val="22"/>
                <w:lang w:val="en-US"/>
              </w:rPr>
            </w:pPr>
            <w:r w:rsidRPr="00C32320">
              <w:rPr>
                <w:sz w:val="22"/>
                <w:szCs w:val="22"/>
                <w:lang w:val="en-US"/>
              </w:rPr>
              <w:t xml:space="preserve">The delivery of this module is important as it is closely connected to the module </w:t>
            </w:r>
            <w:r w:rsidR="0030574F" w:rsidRPr="00C32320">
              <w:rPr>
                <w:sz w:val="22"/>
                <w:szCs w:val="22"/>
                <w:lang w:val="en-US"/>
              </w:rPr>
              <w:t xml:space="preserve">of introduction to the law of the sea and humanitarian law. </w:t>
            </w:r>
          </w:p>
          <w:p w14:paraId="40609925" w14:textId="77777777" w:rsidR="0030574F" w:rsidRPr="00C32320" w:rsidRDefault="0030574F" w:rsidP="006B057A">
            <w:pPr>
              <w:widowControl w:val="0"/>
              <w:autoSpaceDE w:val="0"/>
              <w:autoSpaceDN w:val="0"/>
              <w:adjustRightInd w:val="0"/>
              <w:spacing w:line="276" w:lineRule="auto"/>
              <w:jc w:val="both"/>
              <w:rPr>
                <w:sz w:val="22"/>
                <w:szCs w:val="22"/>
                <w:lang w:val="en-US"/>
              </w:rPr>
            </w:pPr>
          </w:p>
          <w:p w14:paraId="54E00572" w14:textId="77777777" w:rsidR="0030574F" w:rsidRPr="00C32320" w:rsidRDefault="00DB77CD" w:rsidP="006B057A">
            <w:pPr>
              <w:widowControl w:val="0"/>
              <w:autoSpaceDE w:val="0"/>
              <w:autoSpaceDN w:val="0"/>
              <w:adjustRightInd w:val="0"/>
              <w:spacing w:line="276" w:lineRule="auto"/>
              <w:jc w:val="both"/>
              <w:rPr>
                <w:sz w:val="22"/>
                <w:szCs w:val="22"/>
                <w:lang w:val="en-US"/>
              </w:rPr>
            </w:pPr>
            <w:r w:rsidRPr="00C32320">
              <w:rPr>
                <w:sz w:val="22"/>
                <w:szCs w:val="22"/>
              </w:rPr>
              <w:t xml:space="preserve">This is the second module that examines the special regimes of the law of the sea. This module studies the peaceful uses of the sea, the legal status of the high seas and the rules regulating the exercise of the freedoms of the sea. In this respect the rights of navigation and overflight are discussed as is the exclusive jurisdiction of the flag State over its ships on the high seas and the exceptions to this rule. The module will then address the protection and preservation of the marine environment, as well as the conservation and management of the living resources of the sea. The module also </w:t>
            </w:r>
            <w:r w:rsidRPr="00C32320">
              <w:rPr>
                <w:sz w:val="22"/>
                <w:szCs w:val="22"/>
              </w:rPr>
              <w:lastRenderedPageBreak/>
              <w:t xml:space="preserve">includes a course on maritime boundary delimitation. The module concludes with a series of lectures on settlement of disputes. </w:t>
            </w:r>
          </w:p>
        </w:tc>
      </w:tr>
      <w:tr w:rsidR="00C32320" w:rsidRPr="00C32320" w14:paraId="7C9A48A6" w14:textId="77777777" w:rsidTr="00144A2B">
        <w:trPr>
          <w:trHeight w:val="709"/>
        </w:trPr>
        <w:tc>
          <w:tcPr>
            <w:tcW w:w="2577" w:type="dxa"/>
            <w:shd w:val="clear" w:color="auto" w:fill="auto"/>
          </w:tcPr>
          <w:p w14:paraId="22B9060E" w14:textId="21E64325" w:rsidR="00715B0A" w:rsidRPr="00C32320" w:rsidRDefault="00715B0A" w:rsidP="006B057A">
            <w:pPr>
              <w:pStyle w:val="ListParagraph"/>
              <w:spacing w:line="276" w:lineRule="auto"/>
              <w:ind w:left="0"/>
              <w:jc w:val="both"/>
              <w:rPr>
                <w:b/>
                <w:sz w:val="22"/>
                <w:szCs w:val="22"/>
                <w:lang w:val="en-GB"/>
              </w:rPr>
            </w:pPr>
            <w:r w:rsidRPr="00C32320">
              <w:rPr>
                <w:b/>
                <w:sz w:val="22"/>
                <w:szCs w:val="22"/>
                <w:lang w:val="en-GB"/>
              </w:rPr>
              <w:lastRenderedPageBreak/>
              <w:t>Lectures</w:t>
            </w:r>
          </w:p>
        </w:tc>
        <w:tc>
          <w:tcPr>
            <w:tcW w:w="6773" w:type="dxa"/>
            <w:shd w:val="clear" w:color="auto" w:fill="auto"/>
          </w:tcPr>
          <w:p w14:paraId="17E4AB3B" w14:textId="77777777" w:rsidR="00715B0A" w:rsidRPr="00C32320" w:rsidRDefault="00A903C4" w:rsidP="009F7E38">
            <w:pPr>
              <w:pStyle w:val="ListParagraph"/>
              <w:widowControl w:val="0"/>
              <w:numPr>
                <w:ilvl w:val="0"/>
                <w:numId w:val="68"/>
              </w:numPr>
              <w:autoSpaceDE w:val="0"/>
              <w:autoSpaceDN w:val="0"/>
              <w:adjustRightInd w:val="0"/>
              <w:spacing w:line="276" w:lineRule="auto"/>
              <w:ind w:left="290" w:hanging="290"/>
              <w:jc w:val="both"/>
              <w:rPr>
                <w:sz w:val="22"/>
                <w:szCs w:val="22"/>
              </w:rPr>
            </w:pPr>
            <w:r w:rsidRPr="00C32320">
              <w:rPr>
                <w:sz w:val="22"/>
                <w:szCs w:val="22"/>
              </w:rPr>
              <w:t>The High Seas</w:t>
            </w:r>
          </w:p>
          <w:p w14:paraId="72E290CB" w14:textId="10294ECA" w:rsidR="00A903C4" w:rsidRPr="00C32320" w:rsidRDefault="00A903C4" w:rsidP="009F7E38">
            <w:pPr>
              <w:pStyle w:val="ListParagraph"/>
              <w:widowControl w:val="0"/>
              <w:numPr>
                <w:ilvl w:val="0"/>
                <w:numId w:val="79"/>
              </w:numPr>
              <w:autoSpaceDE w:val="0"/>
              <w:autoSpaceDN w:val="0"/>
              <w:adjustRightInd w:val="0"/>
              <w:spacing w:line="276" w:lineRule="auto"/>
              <w:jc w:val="both"/>
              <w:rPr>
                <w:sz w:val="22"/>
                <w:szCs w:val="22"/>
              </w:rPr>
            </w:pPr>
            <w:r w:rsidRPr="00C32320">
              <w:rPr>
                <w:sz w:val="22"/>
                <w:szCs w:val="22"/>
              </w:rPr>
              <w:t>Legal Status of the High Seas</w:t>
            </w:r>
          </w:p>
          <w:p w14:paraId="78D9BEDE" w14:textId="1BC0583A" w:rsidR="00A903C4" w:rsidRPr="00C32320" w:rsidRDefault="00A903C4" w:rsidP="009F7E38">
            <w:pPr>
              <w:pStyle w:val="ListParagraph"/>
              <w:widowControl w:val="0"/>
              <w:numPr>
                <w:ilvl w:val="0"/>
                <w:numId w:val="79"/>
              </w:numPr>
              <w:autoSpaceDE w:val="0"/>
              <w:autoSpaceDN w:val="0"/>
              <w:adjustRightInd w:val="0"/>
              <w:spacing w:line="276" w:lineRule="auto"/>
              <w:jc w:val="both"/>
              <w:rPr>
                <w:sz w:val="22"/>
                <w:szCs w:val="22"/>
              </w:rPr>
            </w:pPr>
            <w:r w:rsidRPr="00C32320">
              <w:rPr>
                <w:sz w:val="22"/>
                <w:szCs w:val="22"/>
              </w:rPr>
              <w:t>High Seas Freedoms</w:t>
            </w:r>
          </w:p>
          <w:p w14:paraId="547C460E" w14:textId="3D056F6E" w:rsidR="00A903C4" w:rsidRPr="00C32320" w:rsidRDefault="00A903C4" w:rsidP="009F7E38">
            <w:pPr>
              <w:pStyle w:val="ListParagraph"/>
              <w:widowControl w:val="0"/>
              <w:numPr>
                <w:ilvl w:val="0"/>
                <w:numId w:val="79"/>
              </w:numPr>
              <w:autoSpaceDE w:val="0"/>
              <w:autoSpaceDN w:val="0"/>
              <w:adjustRightInd w:val="0"/>
              <w:spacing w:line="276" w:lineRule="auto"/>
              <w:jc w:val="both"/>
              <w:rPr>
                <w:sz w:val="22"/>
                <w:szCs w:val="22"/>
              </w:rPr>
            </w:pPr>
            <w:r w:rsidRPr="00C32320">
              <w:rPr>
                <w:sz w:val="22"/>
                <w:szCs w:val="22"/>
              </w:rPr>
              <w:t>Nationality of Ships</w:t>
            </w:r>
          </w:p>
          <w:p w14:paraId="3E986738" w14:textId="149097F2" w:rsidR="00A903C4" w:rsidRPr="00C32320" w:rsidRDefault="00A903C4" w:rsidP="009F7E38">
            <w:pPr>
              <w:pStyle w:val="ListParagraph"/>
              <w:widowControl w:val="0"/>
              <w:numPr>
                <w:ilvl w:val="0"/>
                <w:numId w:val="79"/>
              </w:numPr>
              <w:autoSpaceDE w:val="0"/>
              <w:autoSpaceDN w:val="0"/>
              <w:adjustRightInd w:val="0"/>
              <w:spacing w:line="276" w:lineRule="auto"/>
              <w:jc w:val="both"/>
              <w:rPr>
                <w:sz w:val="22"/>
                <w:szCs w:val="22"/>
              </w:rPr>
            </w:pPr>
            <w:r w:rsidRPr="00C32320">
              <w:rPr>
                <w:sz w:val="22"/>
                <w:szCs w:val="22"/>
              </w:rPr>
              <w:t>Status of Ships on the High Seas</w:t>
            </w:r>
          </w:p>
          <w:p w14:paraId="77BCAAE7" w14:textId="56CBBE50" w:rsidR="00A903C4" w:rsidRPr="00C32320" w:rsidRDefault="00A903C4" w:rsidP="009F7E38">
            <w:pPr>
              <w:pStyle w:val="ListParagraph"/>
              <w:widowControl w:val="0"/>
              <w:numPr>
                <w:ilvl w:val="0"/>
                <w:numId w:val="79"/>
              </w:numPr>
              <w:autoSpaceDE w:val="0"/>
              <w:autoSpaceDN w:val="0"/>
              <w:adjustRightInd w:val="0"/>
              <w:spacing w:line="276" w:lineRule="auto"/>
              <w:jc w:val="both"/>
              <w:rPr>
                <w:sz w:val="22"/>
                <w:szCs w:val="22"/>
              </w:rPr>
            </w:pPr>
            <w:r w:rsidRPr="00C32320">
              <w:rPr>
                <w:sz w:val="22"/>
                <w:szCs w:val="22"/>
              </w:rPr>
              <w:t>Prohibition of Transport of Slaves</w:t>
            </w:r>
          </w:p>
          <w:p w14:paraId="1BF55EC6" w14:textId="6C43D5FE" w:rsidR="00A903C4" w:rsidRPr="00C32320" w:rsidRDefault="00A903C4" w:rsidP="009F7E38">
            <w:pPr>
              <w:pStyle w:val="ListParagraph"/>
              <w:widowControl w:val="0"/>
              <w:numPr>
                <w:ilvl w:val="0"/>
                <w:numId w:val="79"/>
              </w:numPr>
              <w:autoSpaceDE w:val="0"/>
              <w:autoSpaceDN w:val="0"/>
              <w:adjustRightInd w:val="0"/>
              <w:spacing w:line="276" w:lineRule="auto"/>
              <w:jc w:val="both"/>
              <w:rPr>
                <w:sz w:val="22"/>
                <w:szCs w:val="22"/>
              </w:rPr>
            </w:pPr>
            <w:r w:rsidRPr="00C32320">
              <w:rPr>
                <w:sz w:val="22"/>
                <w:szCs w:val="22"/>
              </w:rPr>
              <w:t>Piracy</w:t>
            </w:r>
          </w:p>
          <w:p w14:paraId="2F419956" w14:textId="01756B43" w:rsidR="00A903C4" w:rsidRPr="00C32320" w:rsidRDefault="00A903C4" w:rsidP="009F7E38">
            <w:pPr>
              <w:pStyle w:val="ListParagraph"/>
              <w:widowControl w:val="0"/>
              <w:numPr>
                <w:ilvl w:val="0"/>
                <w:numId w:val="79"/>
              </w:numPr>
              <w:autoSpaceDE w:val="0"/>
              <w:autoSpaceDN w:val="0"/>
              <w:adjustRightInd w:val="0"/>
              <w:spacing w:line="276" w:lineRule="auto"/>
              <w:jc w:val="both"/>
              <w:rPr>
                <w:sz w:val="22"/>
                <w:szCs w:val="22"/>
              </w:rPr>
            </w:pPr>
            <w:r w:rsidRPr="00C32320">
              <w:rPr>
                <w:sz w:val="22"/>
                <w:szCs w:val="22"/>
              </w:rPr>
              <w:t xml:space="preserve">Illicit Traffic in Narcotic Drugs or Psychotropic Substances </w:t>
            </w:r>
            <w:r w:rsidRPr="00C32320">
              <w:rPr>
                <w:sz w:val="22"/>
                <w:szCs w:val="22"/>
              </w:rPr>
              <w:tab/>
            </w:r>
          </w:p>
          <w:p w14:paraId="02A4560E" w14:textId="10A091BB" w:rsidR="00A903C4" w:rsidRPr="00C32320" w:rsidRDefault="00A903C4" w:rsidP="009F7E38">
            <w:pPr>
              <w:pStyle w:val="ListParagraph"/>
              <w:widowControl w:val="0"/>
              <w:numPr>
                <w:ilvl w:val="0"/>
                <w:numId w:val="79"/>
              </w:numPr>
              <w:autoSpaceDE w:val="0"/>
              <w:autoSpaceDN w:val="0"/>
              <w:adjustRightInd w:val="0"/>
              <w:spacing w:line="276" w:lineRule="auto"/>
              <w:jc w:val="both"/>
              <w:rPr>
                <w:sz w:val="22"/>
                <w:szCs w:val="22"/>
              </w:rPr>
            </w:pPr>
            <w:r w:rsidRPr="00C32320">
              <w:rPr>
                <w:sz w:val="22"/>
                <w:szCs w:val="22"/>
              </w:rPr>
              <w:t>Unauthorized Broadcasting</w:t>
            </w:r>
          </w:p>
          <w:p w14:paraId="75861A72" w14:textId="3733F220" w:rsidR="00A903C4" w:rsidRPr="00C32320" w:rsidRDefault="00A903C4" w:rsidP="009F7E38">
            <w:pPr>
              <w:pStyle w:val="ListParagraph"/>
              <w:widowControl w:val="0"/>
              <w:numPr>
                <w:ilvl w:val="0"/>
                <w:numId w:val="79"/>
              </w:numPr>
              <w:autoSpaceDE w:val="0"/>
              <w:autoSpaceDN w:val="0"/>
              <w:adjustRightInd w:val="0"/>
              <w:spacing w:line="276" w:lineRule="auto"/>
              <w:jc w:val="both"/>
              <w:rPr>
                <w:sz w:val="22"/>
                <w:szCs w:val="22"/>
              </w:rPr>
            </w:pPr>
            <w:r w:rsidRPr="00C32320">
              <w:rPr>
                <w:sz w:val="22"/>
                <w:szCs w:val="22"/>
              </w:rPr>
              <w:t>Right of Visit</w:t>
            </w:r>
          </w:p>
          <w:p w14:paraId="34B16C92" w14:textId="1569EE64" w:rsidR="00A903C4" w:rsidRPr="00C32320" w:rsidRDefault="00A903C4" w:rsidP="009F7E38">
            <w:pPr>
              <w:pStyle w:val="ListParagraph"/>
              <w:widowControl w:val="0"/>
              <w:numPr>
                <w:ilvl w:val="0"/>
                <w:numId w:val="79"/>
              </w:numPr>
              <w:autoSpaceDE w:val="0"/>
              <w:autoSpaceDN w:val="0"/>
              <w:adjustRightInd w:val="0"/>
              <w:spacing w:line="276" w:lineRule="auto"/>
              <w:jc w:val="both"/>
              <w:rPr>
                <w:sz w:val="22"/>
                <w:szCs w:val="22"/>
              </w:rPr>
            </w:pPr>
            <w:r w:rsidRPr="00C32320">
              <w:rPr>
                <w:sz w:val="22"/>
                <w:szCs w:val="22"/>
              </w:rPr>
              <w:t>Right of Hot Pursuit</w:t>
            </w:r>
          </w:p>
          <w:p w14:paraId="159EEFD6" w14:textId="01514122" w:rsidR="00A903C4" w:rsidRPr="00C32320" w:rsidRDefault="00A903C4" w:rsidP="009F7E38">
            <w:pPr>
              <w:pStyle w:val="ListParagraph"/>
              <w:widowControl w:val="0"/>
              <w:numPr>
                <w:ilvl w:val="0"/>
                <w:numId w:val="79"/>
              </w:numPr>
              <w:autoSpaceDE w:val="0"/>
              <w:autoSpaceDN w:val="0"/>
              <w:adjustRightInd w:val="0"/>
              <w:spacing w:line="276" w:lineRule="auto"/>
              <w:jc w:val="both"/>
              <w:rPr>
                <w:sz w:val="22"/>
                <w:szCs w:val="22"/>
              </w:rPr>
            </w:pPr>
            <w:r w:rsidRPr="00C32320">
              <w:rPr>
                <w:sz w:val="22"/>
                <w:szCs w:val="22"/>
              </w:rPr>
              <w:t>Submarine Cables and Pipelines</w:t>
            </w:r>
          </w:p>
          <w:p w14:paraId="481F0D67" w14:textId="60751CD1" w:rsidR="00A903C4" w:rsidRPr="00C32320" w:rsidRDefault="00A903C4" w:rsidP="009F7E38">
            <w:pPr>
              <w:pStyle w:val="ListParagraph"/>
              <w:numPr>
                <w:ilvl w:val="0"/>
                <w:numId w:val="68"/>
              </w:numPr>
              <w:tabs>
                <w:tab w:val="left" w:pos="1080"/>
              </w:tabs>
              <w:autoSpaceDE w:val="0"/>
              <w:autoSpaceDN w:val="0"/>
              <w:adjustRightInd w:val="0"/>
              <w:ind w:left="290" w:hanging="283"/>
              <w:rPr>
                <w:b/>
                <w:sz w:val="22"/>
                <w:szCs w:val="22"/>
              </w:rPr>
            </w:pPr>
            <w:r w:rsidRPr="00C32320">
              <w:rPr>
                <w:bCs/>
                <w:sz w:val="22"/>
                <w:szCs w:val="22"/>
              </w:rPr>
              <w:t>Fisheries</w:t>
            </w:r>
            <w:r w:rsidRPr="00C32320">
              <w:rPr>
                <w:b/>
                <w:sz w:val="22"/>
                <w:szCs w:val="22"/>
              </w:rPr>
              <w:t xml:space="preserve"> </w:t>
            </w:r>
          </w:p>
          <w:p w14:paraId="6A51FDC2" w14:textId="02168B4F" w:rsidR="00A903C4" w:rsidRPr="00C32320" w:rsidRDefault="00A903C4" w:rsidP="009F7E38">
            <w:pPr>
              <w:pStyle w:val="ListParagraph"/>
              <w:numPr>
                <w:ilvl w:val="0"/>
                <w:numId w:val="80"/>
              </w:numPr>
              <w:tabs>
                <w:tab w:val="left" w:pos="1080"/>
              </w:tabs>
              <w:autoSpaceDE w:val="0"/>
              <w:autoSpaceDN w:val="0"/>
              <w:adjustRightInd w:val="0"/>
              <w:rPr>
                <w:sz w:val="22"/>
                <w:szCs w:val="22"/>
              </w:rPr>
            </w:pPr>
            <w:r w:rsidRPr="00C32320">
              <w:rPr>
                <w:sz w:val="22"/>
                <w:szCs w:val="22"/>
              </w:rPr>
              <w:t xml:space="preserve">1958 Geneva Convention on Fishing and the Conservation of the Living Resources of the High Seas </w:t>
            </w:r>
          </w:p>
          <w:p w14:paraId="6680F768" w14:textId="670E8C50" w:rsidR="00A903C4" w:rsidRPr="00C32320" w:rsidRDefault="00A903C4" w:rsidP="009F7E38">
            <w:pPr>
              <w:pStyle w:val="ListParagraph"/>
              <w:numPr>
                <w:ilvl w:val="0"/>
                <w:numId w:val="80"/>
              </w:numPr>
              <w:tabs>
                <w:tab w:val="left" w:pos="1080"/>
              </w:tabs>
              <w:autoSpaceDE w:val="0"/>
              <w:autoSpaceDN w:val="0"/>
              <w:adjustRightInd w:val="0"/>
              <w:rPr>
                <w:sz w:val="22"/>
                <w:szCs w:val="22"/>
              </w:rPr>
            </w:pPr>
            <w:r w:rsidRPr="00C32320">
              <w:rPr>
                <w:sz w:val="22"/>
                <w:szCs w:val="22"/>
              </w:rPr>
              <w:t xml:space="preserve">Parts V and VII of UNCLOS </w:t>
            </w:r>
          </w:p>
          <w:p w14:paraId="7CA03B40" w14:textId="2B5FB4D2" w:rsidR="00A903C4" w:rsidRPr="00C32320" w:rsidRDefault="00A903C4" w:rsidP="009F7E38">
            <w:pPr>
              <w:pStyle w:val="ListParagraph"/>
              <w:numPr>
                <w:ilvl w:val="0"/>
                <w:numId w:val="80"/>
              </w:numPr>
              <w:tabs>
                <w:tab w:val="left" w:pos="1080"/>
              </w:tabs>
              <w:autoSpaceDE w:val="0"/>
              <w:autoSpaceDN w:val="0"/>
              <w:adjustRightInd w:val="0"/>
              <w:rPr>
                <w:sz w:val="22"/>
                <w:szCs w:val="22"/>
              </w:rPr>
            </w:pPr>
            <w:r w:rsidRPr="00C32320">
              <w:rPr>
                <w:sz w:val="22"/>
                <w:szCs w:val="22"/>
              </w:rPr>
              <w:t>1993 Food and Agriculture Organization (FAO) Compliance Agreement</w:t>
            </w:r>
          </w:p>
          <w:p w14:paraId="2A0E0ABA" w14:textId="62E38D3C" w:rsidR="00A903C4" w:rsidRPr="00C32320" w:rsidRDefault="00A903C4" w:rsidP="009F7E38">
            <w:pPr>
              <w:pStyle w:val="ListParagraph"/>
              <w:numPr>
                <w:ilvl w:val="0"/>
                <w:numId w:val="80"/>
              </w:numPr>
              <w:tabs>
                <w:tab w:val="left" w:pos="1080"/>
              </w:tabs>
              <w:autoSpaceDE w:val="0"/>
              <w:autoSpaceDN w:val="0"/>
              <w:adjustRightInd w:val="0"/>
              <w:rPr>
                <w:sz w:val="22"/>
                <w:szCs w:val="22"/>
              </w:rPr>
            </w:pPr>
            <w:r w:rsidRPr="00C32320">
              <w:rPr>
                <w:sz w:val="22"/>
                <w:szCs w:val="22"/>
              </w:rPr>
              <w:t>1995 Agreement for the Implementation of the Provisions of the United Nations Convention on the Law of the Sea relating to the Conservation and Management of Straddling Fish Stocks and Highly Migratory Fish Stocks</w:t>
            </w:r>
          </w:p>
          <w:p w14:paraId="77BE3A70" w14:textId="29E6014E" w:rsidR="00A903C4" w:rsidRPr="00C32320" w:rsidRDefault="00A903C4" w:rsidP="009F7E38">
            <w:pPr>
              <w:pStyle w:val="ListParagraph"/>
              <w:numPr>
                <w:ilvl w:val="0"/>
                <w:numId w:val="80"/>
              </w:numPr>
              <w:tabs>
                <w:tab w:val="left" w:pos="1080"/>
              </w:tabs>
              <w:autoSpaceDE w:val="0"/>
              <w:autoSpaceDN w:val="0"/>
              <w:adjustRightInd w:val="0"/>
              <w:rPr>
                <w:sz w:val="22"/>
                <w:szCs w:val="22"/>
              </w:rPr>
            </w:pPr>
            <w:r w:rsidRPr="00C32320">
              <w:rPr>
                <w:sz w:val="22"/>
                <w:szCs w:val="22"/>
              </w:rPr>
              <w:t>1995 Food and Agriculture Organization (FAO) Code of Conduct for Responsible Fisheries</w:t>
            </w:r>
          </w:p>
          <w:p w14:paraId="57D4D5B8" w14:textId="0A756D8D" w:rsidR="00A903C4" w:rsidRPr="00C32320" w:rsidRDefault="00A903C4" w:rsidP="009F7E38">
            <w:pPr>
              <w:pStyle w:val="ListParagraph"/>
              <w:numPr>
                <w:ilvl w:val="0"/>
                <w:numId w:val="80"/>
              </w:numPr>
              <w:tabs>
                <w:tab w:val="left" w:pos="1080"/>
              </w:tabs>
              <w:autoSpaceDE w:val="0"/>
              <w:autoSpaceDN w:val="0"/>
              <w:adjustRightInd w:val="0"/>
              <w:rPr>
                <w:sz w:val="22"/>
                <w:szCs w:val="22"/>
              </w:rPr>
            </w:pPr>
            <w:r w:rsidRPr="00C32320">
              <w:rPr>
                <w:sz w:val="22"/>
                <w:szCs w:val="22"/>
              </w:rPr>
              <w:t>Agreement on Port State Measures to Prevent, Deter and Eliminate Illegal, Unreported and Unregulated Fishing, 2009</w:t>
            </w:r>
          </w:p>
          <w:p w14:paraId="253C7591" w14:textId="4D6B4284" w:rsidR="00A903C4" w:rsidRPr="00C32320" w:rsidRDefault="00A903C4" w:rsidP="009F7E38">
            <w:pPr>
              <w:pStyle w:val="ListParagraph"/>
              <w:widowControl w:val="0"/>
              <w:numPr>
                <w:ilvl w:val="0"/>
                <w:numId w:val="68"/>
              </w:numPr>
              <w:autoSpaceDE w:val="0"/>
              <w:autoSpaceDN w:val="0"/>
              <w:adjustRightInd w:val="0"/>
              <w:spacing w:line="276" w:lineRule="auto"/>
              <w:ind w:left="290" w:hanging="283"/>
              <w:jc w:val="both"/>
              <w:rPr>
                <w:sz w:val="22"/>
                <w:szCs w:val="22"/>
              </w:rPr>
            </w:pPr>
            <w:r w:rsidRPr="00C32320">
              <w:rPr>
                <w:sz w:val="22"/>
                <w:szCs w:val="22"/>
              </w:rPr>
              <w:t>Genetic Resources of the Sea</w:t>
            </w:r>
          </w:p>
          <w:p w14:paraId="5F653FAD" w14:textId="0B62C334" w:rsidR="00A903C4" w:rsidRPr="00C32320" w:rsidRDefault="00A903C4" w:rsidP="009F7E38">
            <w:pPr>
              <w:pStyle w:val="ListParagraph"/>
              <w:widowControl w:val="0"/>
              <w:numPr>
                <w:ilvl w:val="0"/>
                <w:numId w:val="68"/>
              </w:numPr>
              <w:autoSpaceDE w:val="0"/>
              <w:autoSpaceDN w:val="0"/>
              <w:adjustRightInd w:val="0"/>
              <w:spacing w:line="276" w:lineRule="auto"/>
              <w:ind w:left="290" w:hanging="283"/>
              <w:jc w:val="both"/>
              <w:rPr>
                <w:sz w:val="22"/>
                <w:szCs w:val="22"/>
              </w:rPr>
            </w:pPr>
            <w:r w:rsidRPr="00C32320">
              <w:rPr>
                <w:sz w:val="22"/>
                <w:szCs w:val="22"/>
              </w:rPr>
              <w:t xml:space="preserve">Settlement of Disputes </w:t>
            </w:r>
          </w:p>
          <w:p w14:paraId="4A48B573" w14:textId="42B76B72" w:rsidR="00A903C4" w:rsidRPr="00C32320" w:rsidRDefault="00A903C4" w:rsidP="009F7E38">
            <w:pPr>
              <w:pStyle w:val="ListParagraph"/>
              <w:widowControl w:val="0"/>
              <w:numPr>
                <w:ilvl w:val="0"/>
                <w:numId w:val="81"/>
              </w:numPr>
              <w:autoSpaceDE w:val="0"/>
              <w:autoSpaceDN w:val="0"/>
              <w:adjustRightInd w:val="0"/>
              <w:spacing w:line="276" w:lineRule="auto"/>
              <w:jc w:val="both"/>
              <w:rPr>
                <w:sz w:val="22"/>
                <w:szCs w:val="22"/>
              </w:rPr>
            </w:pPr>
            <w:r w:rsidRPr="00C32320">
              <w:rPr>
                <w:sz w:val="22"/>
                <w:szCs w:val="22"/>
              </w:rPr>
              <w:t>The International Tribunal for the Law of the Sea (ITLOS)</w:t>
            </w:r>
          </w:p>
          <w:p w14:paraId="6265E24E" w14:textId="050292BD" w:rsidR="00A903C4" w:rsidRPr="00C32320" w:rsidRDefault="00A903C4" w:rsidP="009F7E38">
            <w:pPr>
              <w:pStyle w:val="ListParagraph"/>
              <w:widowControl w:val="0"/>
              <w:numPr>
                <w:ilvl w:val="0"/>
                <w:numId w:val="81"/>
              </w:numPr>
              <w:autoSpaceDE w:val="0"/>
              <w:autoSpaceDN w:val="0"/>
              <w:adjustRightInd w:val="0"/>
              <w:spacing w:line="276" w:lineRule="auto"/>
              <w:jc w:val="both"/>
              <w:rPr>
                <w:sz w:val="22"/>
                <w:szCs w:val="22"/>
              </w:rPr>
            </w:pPr>
            <w:r w:rsidRPr="00C32320">
              <w:rPr>
                <w:sz w:val="22"/>
                <w:szCs w:val="22"/>
              </w:rPr>
              <w:t xml:space="preserve">The International Court of Justice (ICJ) </w:t>
            </w:r>
          </w:p>
          <w:p w14:paraId="25A90F7C" w14:textId="77777777" w:rsidR="00A903C4" w:rsidRPr="00C32320" w:rsidRDefault="00A903C4" w:rsidP="009F7E38">
            <w:pPr>
              <w:pStyle w:val="ListParagraph"/>
              <w:widowControl w:val="0"/>
              <w:numPr>
                <w:ilvl w:val="0"/>
                <w:numId w:val="81"/>
              </w:numPr>
              <w:autoSpaceDE w:val="0"/>
              <w:autoSpaceDN w:val="0"/>
              <w:adjustRightInd w:val="0"/>
              <w:spacing w:line="276" w:lineRule="auto"/>
              <w:jc w:val="both"/>
              <w:rPr>
                <w:sz w:val="22"/>
                <w:szCs w:val="22"/>
              </w:rPr>
            </w:pPr>
            <w:r w:rsidRPr="00C32320">
              <w:rPr>
                <w:sz w:val="22"/>
                <w:szCs w:val="22"/>
              </w:rPr>
              <w:t>Arbitration and Other Forms of Alternative Dispute Resolutions (ADR)</w:t>
            </w:r>
          </w:p>
          <w:p w14:paraId="2F2A15FD" w14:textId="237CEE03" w:rsidR="00A903C4" w:rsidRPr="00C32320" w:rsidRDefault="00A903C4" w:rsidP="009F7E38">
            <w:pPr>
              <w:pStyle w:val="ListParagraph"/>
              <w:widowControl w:val="0"/>
              <w:numPr>
                <w:ilvl w:val="0"/>
                <w:numId w:val="82"/>
              </w:numPr>
              <w:autoSpaceDE w:val="0"/>
              <w:autoSpaceDN w:val="0"/>
              <w:adjustRightInd w:val="0"/>
              <w:spacing w:line="276" w:lineRule="auto"/>
              <w:ind w:left="290" w:hanging="283"/>
              <w:jc w:val="both"/>
              <w:rPr>
                <w:sz w:val="22"/>
                <w:szCs w:val="22"/>
              </w:rPr>
            </w:pPr>
            <w:r w:rsidRPr="00C32320">
              <w:rPr>
                <w:sz w:val="22"/>
                <w:szCs w:val="22"/>
              </w:rPr>
              <w:t>Maritime Boundary Delimitation</w:t>
            </w:r>
          </w:p>
        </w:tc>
      </w:tr>
      <w:tr w:rsidR="00C32320" w:rsidRPr="00C32320" w14:paraId="16B1291D" w14:textId="77777777" w:rsidTr="00144A2B">
        <w:trPr>
          <w:trHeight w:val="709"/>
        </w:trPr>
        <w:tc>
          <w:tcPr>
            <w:tcW w:w="2577" w:type="dxa"/>
            <w:vMerge w:val="restart"/>
            <w:shd w:val="clear" w:color="auto" w:fill="auto"/>
          </w:tcPr>
          <w:p w14:paraId="282AD91E" w14:textId="77777777" w:rsidR="0030574F" w:rsidRPr="00C32320" w:rsidRDefault="0030574F" w:rsidP="006B057A">
            <w:pPr>
              <w:spacing w:line="276" w:lineRule="auto"/>
              <w:jc w:val="both"/>
              <w:rPr>
                <w:b/>
                <w:sz w:val="22"/>
                <w:szCs w:val="22"/>
              </w:rPr>
            </w:pPr>
          </w:p>
          <w:p w14:paraId="0ED80D39" w14:textId="77777777" w:rsidR="0030574F" w:rsidRPr="00C32320" w:rsidRDefault="0030574F" w:rsidP="006B057A">
            <w:pPr>
              <w:spacing w:line="276" w:lineRule="auto"/>
              <w:jc w:val="both"/>
              <w:rPr>
                <w:b/>
                <w:sz w:val="22"/>
                <w:szCs w:val="22"/>
              </w:rPr>
            </w:pPr>
          </w:p>
          <w:p w14:paraId="117FF576" w14:textId="77777777" w:rsidR="0030574F" w:rsidRPr="00C32320" w:rsidRDefault="0030574F" w:rsidP="006B057A">
            <w:pPr>
              <w:spacing w:line="276" w:lineRule="auto"/>
              <w:jc w:val="both"/>
              <w:rPr>
                <w:b/>
                <w:sz w:val="22"/>
                <w:szCs w:val="22"/>
              </w:rPr>
            </w:pPr>
          </w:p>
          <w:p w14:paraId="74F87AB8" w14:textId="77777777" w:rsidR="0030574F" w:rsidRPr="00C32320" w:rsidRDefault="0030574F" w:rsidP="006B057A">
            <w:pPr>
              <w:spacing w:line="276" w:lineRule="auto"/>
              <w:jc w:val="both"/>
              <w:rPr>
                <w:b/>
                <w:sz w:val="22"/>
                <w:szCs w:val="22"/>
              </w:rPr>
            </w:pPr>
          </w:p>
          <w:p w14:paraId="7B88D04A" w14:textId="77777777" w:rsidR="0030574F" w:rsidRPr="00C32320" w:rsidRDefault="0030574F" w:rsidP="006B057A">
            <w:pPr>
              <w:spacing w:line="276" w:lineRule="auto"/>
              <w:jc w:val="both"/>
              <w:rPr>
                <w:b/>
                <w:sz w:val="22"/>
                <w:szCs w:val="22"/>
              </w:rPr>
            </w:pPr>
          </w:p>
          <w:p w14:paraId="4AAB9301" w14:textId="77777777" w:rsidR="0030574F" w:rsidRPr="00C32320" w:rsidRDefault="0030574F" w:rsidP="006B057A">
            <w:pPr>
              <w:spacing w:line="276" w:lineRule="auto"/>
              <w:jc w:val="both"/>
              <w:rPr>
                <w:b/>
                <w:sz w:val="22"/>
                <w:szCs w:val="22"/>
              </w:rPr>
            </w:pPr>
          </w:p>
          <w:p w14:paraId="33336B66" w14:textId="77777777" w:rsidR="0030574F" w:rsidRPr="00C32320" w:rsidRDefault="0030574F" w:rsidP="006B057A">
            <w:pPr>
              <w:spacing w:line="276" w:lineRule="auto"/>
              <w:jc w:val="both"/>
              <w:rPr>
                <w:b/>
                <w:sz w:val="22"/>
                <w:szCs w:val="22"/>
              </w:rPr>
            </w:pPr>
          </w:p>
          <w:p w14:paraId="56AC0052" w14:textId="77777777" w:rsidR="0030574F" w:rsidRPr="00C32320" w:rsidRDefault="0030574F" w:rsidP="006B057A">
            <w:pPr>
              <w:spacing w:line="276" w:lineRule="auto"/>
              <w:jc w:val="both"/>
              <w:rPr>
                <w:b/>
                <w:sz w:val="22"/>
                <w:szCs w:val="22"/>
              </w:rPr>
            </w:pPr>
          </w:p>
          <w:p w14:paraId="1F952295" w14:textId="77777777" w:rsidR="0030574F" w:rsidRPr="00C32320" w:rsidRDefault="0030574F" w:rsidP="006B057A">
            <w:pPr>
              <w:spacing w:line="276" w:lineRule="auto"/>
              <w:jc w:val="both"/>
              <w:rPr>
                <w:b/>
                <w:sz w:val="22"/>
                <w:szCs w:val="22"/>
              </w:rPr>
            </w:pPr>
          </w:p>
          <w:p w14:paraId="375C6AF9" w14:textId="77777777" w:rsidR="0030574F" w:rsidRPr="00C32320" w:rsidRDefault="0030574F" w:rsidP="006B057A">
            <w:pPr>
              <w:spacing w:line="276" w:lineRule="auto"/>
              <w:jc w:val="both"/>
              <w:rPr>
                <w:b/>
                <w:sz w:val="22"/>
                <w:szCs w:val="22"/>
              </w:rPr>
            </w:pPr>
          </w:p>
          <w:p w14:paraId="6F8098D0" w14:textId="77777777" w:rsidR="0030574F" w:rsidRPr="00C32320" w:rsidRDefault="0030574F" w:rsidP="006B057A">
            <w:pPr>
              <w:spacing w:line="276" w:lineRule="auto"/>
              <w:jc w:val="both"/>
              <w:rPr>
                <w:b/>
                <w:sz w:val="22"/>
                <w:szCs w:val="22"/>
              </w:rPr>
            </w:pPr>
          </w:p>
          <w:p w14:paraId="337352E8" w14:textId="77777777" w:rsidR="0030574F" w:rsidRPr="00C32320" w:rsidRDefault="0030574F" w:rsidP="006B057A">
            <w:pPr>
              <w:spacing w:line="276" w:lineRule="auto"/>
              <w:jc w:val="both"/>
              <w:rPr>
                <w:b/>
                <w:sz w:val="22"/>
                <w:szCs w:val="22"/>
              </w:rPr>
            </w:pPr>
          </w:p>
          <w:p w14:paraId="6A40651F" w14:textId="77777777" w:rsidR="0030574F" w:rsidRPr="00C32320" w:rsidRDefault="0030574F" w:rsidP="006B057A">
            <w:pPr>
              <w:spacing w:line="276" w:lineRule="auto"/>
              <w:jc w:val="both"/>
              <w:rPr>
                <w:b/>
                <w:sz w:val="22"/>
                <w:szCs w:val="22"/>
              </w:rPr>
            </w:pPr>
          </w:p>
          <w:p w14:paraId="4374441B" w14:textId="77777777" w:rsidR="0030574F" w:rsidRPr="00C32320" w:rsidRDefault="0030574F" w:rsidP="006B057A">
            <w:pPr>
              <w:spacing w:line="276" w:lineRule="auto"/>
              <w:jc w:val="both"/>
              <w:rPr>
                <w:b/>
                <w:sz w:val="22"/>
                <w:szCs w:val="22"/>
              </w:rPr>
            </w:pPr>
          </w:p>
          <w:p w14:paraId="5E65A496" w14:textId="77777777" w:rsidR="0030574F" w:rsidRPr="00C32320" w:rsidRDefault="0030574F" w:rsidP="006B057A">
            <w:pPr>
              <w:spacing w:line="276" w:lineRule="auto"/>
              <w:jc w:val="both"/>
              <w:rPr>
                <w:b/>
                <w:sz w:val="22"/>
                <w:szCs w:val="22"/>
              </w:rPr>
            </w:pPr>
          </w:p>
          <w:p w14:paraId="7C67F417" w14:textId="77777777" w:rsidR="0030574F" w:rsidRPr="00C32320" w:rsidRDefault="0030574F" w:rsidP="006B057A">
            <w:pPr>
              <w:spacing w:line="276" w:lineRule="auto"/>
              <w:jc w:val="both"/>
              <w:rPr>
                <w:b/>
                <w:sz w:val="22"/>
                <w:szCs w:val="22"/>
              </w:rPr>
            </w:pPr>
          </w:p>
          <w:p w14:paraId="3B0C223F" w14:textId="77777777" w:rsidR="0030574F" w:rsidRPr="00C32320" w:rsidRDefault="0030574F" w:rsidP="006B057A">
            <w:pPr>
              <w:spacing w:line="276" w:lineRule="auto"/>
              <w:jc w:val="both"/>
              <w:rPr>
                <w:b/>
                <w:sz w:val="22"/>
                <w:szCs w:val="22"/>
              </w:rPr>
            </w:pPr>
          </w:p>
          <w:p w14:paraId="5B8AA985" w14:textId="77777777" w:rsidR="0030574F" w:rsidRPr="00C32320" w:rsidRDefault="0030574F" w:rsidP="006B057A">
            <w:pPr>
              <w:spacing w:line="276" w:lineRule="auto"/>
              <w:jc w:val="both"/>
              <w:rPr>
                <w:b/>
                <w:sz w:val="22"/>
                <w:szCs w:val="22"/>
              </w:rPr>
            </w:pPr>
          </w:p>
          <w:p w14:paraId="71963CF6" w14:textId="77777777" w:rsidR="0030574F" w:rsidRPr="00C32320" w:rsidRDefault="0030574F" w:rsidP="006B057A">
            <w:pPr>
              <w:spacing w:line="276" w:lineRule="auto"/>
              <w:jc w:val="both"/>
              <w:rPr>
                <w:b/>
                <w:sz w:val="22"/>
                <w:szCs w:val="22"/>
              </w:rPr>
            </w:pPr>
          </w:p>
          <w:p w14:paraId="2BADADEB" w14:textId="77777777" w:rsidR="0030574F" w:rsidRPr="00C32320" w:rsidRDefault="0030574F" w:rsidP="006B057A">
            <w:pPr>
              <w:spacing w:line="276" w:lineRule="auto"/>
              <w:jc w:val="both"/>
              <w:rPr>
                <w:b/>
                <w:sz w:val="22"/>
                <w:szCs w:val="22"/>
              </w:rPr>
            </w:pPr>
          </w:p>
          <w:p w14:paraId="40F5D049" w14:textId="77777777" w:rsidR="0030574F" w:rsidRPr="00C32320" w:rsidRDefault="0030574F" w:rsidP="006B057A">
            <w:pPr>
              <w:spacing w:line="276" w:lineRule="auto"/>
              <w:jc w:val="both"/>
              <w:rPr>
                <w:b/>
                <w:sz w:val="22"/>
                <w:szCs w:val="22"/>
              </w:rPr>
            </w:pPr>
          </w:p>
          <w:p w14:paraId="31445809" w14:textId="77777777" w:rsidR="0030574F" w:rsidRPr="00C32320" w:rsidRDefault="0030574F" w:rsidP="006B057A">
            <w:pPr>
              <w:spacing w:line="276" w:lineRule="auto"/>
              <w:jc w:val="both"/>
              <w:rPr>
                <w:b/>
                <w:sz w:val="22"/>
                <w:szCs w:val="22"/>
              </w:rPr>
            </w:pPr>
            <w:r w:rsidRPr="00C32320">
              <w:rPr>
                <w:b/>
                <w:sz w:val="22"/>
                <w:szCs w:val="22"/>
              </w:rPr>
              <w:t>Learning Outcomes</w:t>
            </w:r>
          </w:p>
          <w:p w14:paraId="25F2311B" w14:textId="77777777" w:rsidR="0030574F" w:rsidRPr="00C32320" w:rsidRDefault="0030574F" w:rsidP="006B057A">
            <w:pPr>
              <w:spacing w:line="276" w:lineRule="auto"/>
              <w:jc w:val="both"/>
              <w:rPr>
                <w:b/>
                <w:sz w:val="22"/>
                <w:szCs w:val="22"/>
              </w:rPr>
            </w:pPr>
          </w:p>
        </w:tc>
        <w:tc>
          <w:tcPr>
            <w:tcW w:w="6773" w:type="dxa"/>
            <w:shd w:val="clear" w:color="auto" w:fill="DBE5F1"/>
            <w:vAlign w:val="center"/>
          </w:tcPr>
          <w:p w14:paraId="5752987F" w14:textId="77777777" w:rsidR="0030574F" w:rsidRPr="00C32320" w:rsidRDefault="0030574F" w:rsidP="006B057A">
            <w:pPr>
              <w:spacing w:line="276" w:lineRule="auto"/>
              <w:jc w:val="both"/>
              <w:rPr>
                <w:b/>
                <w:sz w:val="22"/>
                <w:szCs w:val="22"/>
              </w:rPr>
            </w:pPr>
            <w:r w:rsidRPr="00C32320">
              <w:rPr>
                <w:sz w:val="22"/>
                <w:szCs w:val="22"/>
              </w:rPr>
              <w:lastRenderedPageBreak/>
              <w:t>Competences: – at the end of the module/unit the learner will have acquired the responsibility and autonomy to:</w:t>
            </w:r>
          </w:p>
        </w:tc>
      </w:tr>
      <w:tr w:rsidR="00C32320" w:rsidRPr="00C32320" w14:paraId="5F335671" w14:textId="77777777" w:rsidTr="00144A2B">
        <w:trPr>
          <w:trHeight w:val="707"/>
        </w:trPr>
        <w:tc>
          <w:tcPr>
            <w:tcW w:w="2577" w:type="dxa"/>
            <w:vMerge/>
            <w:shd w:val="clear" w:color="auto" w:fill="auto"/>
            <w:vAlign w:val="center"/>
          </w:tcPr>
          <w:p w14:paraId="2583035F" w14:textId="77777777" w:rsidR="0030574F" w:rsidRPr="00C32320" w:rsidRDefault="0030574F" w:rsidP="006B057A">
            <w:pPr>
              <w:spacing w:line="276" w:lineRule="auto"/>
              <w:jc w:val="both"/>
              <w:rPr>
                <w:b/>
                <w:sz w:val="22"/>
                <w:szCs w:val="22"/>
              </w:rPr>
            </w:pPr>
          </w:p>
        </w:tc>
        <w:tc>
          <w:tcPr>
            <w:tcW w:w="6773" w:type="dxa"/>
            <w:shd w:val="clear" w:color="auto" w:fill="auto"/>
            <w:vAlign w:val="center"/>
          </w:tcPr>
          <w:p w14:paraId="2E251214" w14:textId="77777777" w:rsidR="0030574F" w:rsidRPr="00C32320" w:rsidRDefault="00C3177C" w:rsidP="006B057A">
            <w:pPr>
              <w:spacing w:line="276" w:lineRule="auto"/>
              <w:jc w:val="both"/>
              <w:rPr>
                <w:sz w:val="22"/>
                <w:szCs w:val="22"/>
                <w:lang w:val="en-US"/>
              </w:rPr>
            </w:pPr>
            <w:r w:rsidRPr="00C32320">
              <w:rPr>
                <w:sz w:val="22"/>
                <w:szCs w:val="22"/>
                <w:lang w:val="en-US"/>
              </w:rPr>
              <w:t xml:space="preserve">Have a complete understanding of law of the sea matters and </w:t>
            </w:r>
            <w:r w:rsidR="007107B6" w:rsidRPr="00C32320">
              <w:rPr>
                <w:sz w:val="22"/>
                <w:szCs w:val="22"/>
                <w:lang w:val="en-US"/>
              </w:rPr>
              <w:t xml:space="preserve">how </w:t>
            </w:r>
            <w:r w:rsidRPr="00C32320">
              <w:rPr>
                <w:sz w:val="22"/>
                <w:szCs w:val="22"/>
                <w:lang w:val="en-US"/>
              </w:rPr>
              <w:t>they interrelate with other areas of international maritime law</w:t>
            </w:r>
            <w:r w:rsidR="0030574F" w:rsidRPr="00C32320">
              <w:rPr>
                <w:sz w:val="22"/>
                <w:szCs w:val="22"/>
                <w:lang w:val="en-US"/>
              </w:rPr>
              <w:t>.</w:t>
            </w:r>
            <w:r w:rsidR="00A967AA" w:rsidRPr="00C32320">
              <w:rPr>
                <w:sz w:val="22"/>
                <w:szCs w:val="22"/>
                <w:lang w:val="en-US"/>
              </w:rPr>
              <w:t xml:space="preserve"> Understand the competencies of the International Tribunal ‎for the Law of the Sea and the International Court of Justice and the role they ‎play in the settlement of </w:t>
            </w:r>
            <w:r w:rsidR="00A967AA" w:rsidRPr="00C32320">
              <w:rPr>
                <w:sz w:val="22"/>
                <w:szCs w:val="22"/>
                <w:lang w:val="en-US"/>
              </w:rPr>
              <w:lastRenderedPageBreak/>
              <w:t>international disputes and their contribution to the progressive development of international maritime law.</w:t>
            </w:r>
          </w:p>
        </w:tc>
      </w:tr>
      <w:tr w:rsidR="00C32320" w:rsidRPr="00C32320" w14:paraId="1D7B50DD" w14:textId="77777777" w:rsidTr="00144A2B">
        <w:trPr>
          <w:trHeight w:val="707"/>
        </w:trPr>
        <w:tc>
          <w:tcPr>
            <w:tcW w:w="2577" w:type="dxa"/>
            <w:vMerge/>
            <w:shd w:val="clear" w:color="auto" w:fill="auto"/>
            <w:vAlign w:val="center"/>
          </w:tcPr>
          <w:p w14:paraId="4F880A56" w14:textId="77777777" w:rsidR="0030574F" w:rsidRPr="00C32320" w:rsidRDefault="0030574F" w:rsidP="006B057A">
            <w:pPr>
              <w:spacing w:line="276" w:lineRule="auto"/>
              <w:jc w:val="both"/>
              <w:rPr>
                <w:b/>
                <w:sz w:val="22"/>
                <w:szCs w:val="22"/>
              </w:rPr>
            </w:pPr>
          </w:p>
        </w:tc>
        <w:tc>
          <w:tcPr>
            <w:tcW w:w="6773" w:type="dxa"/>
            <w:shd w:val="clear" w:color="auto" w:fill="DBE5F1"/>
            <w:vAlign w:val="center"/>
          </w:tcPr>
          <w:p w14:paraId="3101648D" w14:textId="77777777" w:rsidR="0030574F" w:rsidRPr="00C32320" w:rsidRDefault="0030574F" w:rsidP="006B057A">
            <w:pPr>
              <w:spacing w:line="276" w:lineRule="auto"/>
              <w:jc w:val="both"/>
              <w:rPr>
                <w:sz w:val="22"/>
                <w:szCs w:val="22"/>
                <w:lang w:val="mt-MT"/>
              </w:rPr>
            </w:pPr>
            <w:r w:rsidRPr="00C32320">
              <w:rPr>
                <w:sz w:val="22"/>
                <w:szCs w:val="22"/>
              </w:rPr>
              <w:t>Knowledge – at the end of the module/unit the learner will have been exposed to the following</w:t>
            </w:r>
            <w:r w:rsidRPr="00C32320">
              <w:rPr>
                <w:sz w:val="22"/>
                <w:szCs w:val="22"/>
                <w:lang w:val="mt-MT"/>
              </w:rPr>
              <w:t xml:space="preserve">: </w:t>
            </w:r>
          </w:p>
        </w:tc>
      </w:tr>
      <w:tr w:rsidR="00C32320" w:rsidRPr="00C32320" w14:paraId="623239C3" w14:textId="77777777" w:rsidTr="00144A2B">
        <w:trPr>
          <w:trHeight w:val="707"/>
        </w:trPr>
        <w:tc>
          <w:tcPr>
            <w:tcW w:w="2577" w:type="dxa"/>
            <w:vMerge/>
            <w:shd w:val="clear" w:color="auto" w:fill="auto"/>
            <w:vAlign w:val="center"/>
          </w:tcPr>
          <w:p w14:paraId="1ED9E762" w14:textId="77777777" w:rsidR="0030574F" w:rsidRPr="00C32320" w:rsidRDefault="0030574F" w:rsidP="006B057A">
            <w:pPr>
              <w:spacing w:line="276" w:lineRule="auto"/>
              <w:jc w:val="both"/>
              <w:rPr>
                <w:b/>
                <w:sz w:val="22"/>
                <w:szCs w:val="22"/>
              </w:rPr>
            </w:pPr>
          </w:p>
        </w:tc>
        <w:tc>
          <w:tcPr>
            <w:tcW w:w="6773" w:type="dxa"/>
            <w:shd w:val="clear" w:color="auto" w:fill="auto"/>
            <w:vAlign w:val="center"/>
          </w:tcPr>
          <w:p w14:paraId="288E5DD0" w14:textId="77777777" w:rsidR="0030574F" w:rsidRPr="00C32320" w:rsidRDefault="0030574F" w:rsidP="006B057A">
            <w:pPr>
              <w:spacing w:line="276" w:lineRule="auto"/>
              <w:jc w:val="both"/>
              <w:rPr>
                <w:sz w:val="22"/>
                <w:szCs w:val="22"/>
                <w:lang w:val="en-US"/>
              </w:rPr>
            </w:pPr>
            <w:r w:rsidRPr="00C32320">
              <w:rPr>
                <w:sz w:val="22"/>
                <w:szCs w:val="22"/>
                <w:lang w:val="mt-MT"/>
              </w:rPr>
              <w:t>a)</w:t>
            </w:r>
            <w:r w:rsidRPr="00C32320">
              <w:rPr>
                <w:sz w:val="22"/>
                <w:szCs w:val="22"/>
                <w:lang w:val="en-US"/>
              </w:rPr>
              <w:t xml:space="preserve"> </w:t>
            </w:r>
            <w:r w:rsidR="00C3177C" w:rsidRPr="00C32320">
              <w:rPr>
                <w:sz w:val="22"/>
                <w:szCs w:val="22"/>
                <w:lang w:val="en-US"/>
              </w:rPr>
              <w:t xml:space="preserve">The </w:t>
            </w:r>
            <w:r w:rsidRPr="00C32320">
              <w:rPr>
                <w:sz w:val="22"/>
                <w:szCs w:val="22"/>
                <w:lang w:val="en-US"/>
              </w:rPr>
              <w:t>intricacies of specific regimes in law of the sea;</w:t>
            </w:r>
          </w:p>
          <w:p w14:paraId="78B1CBC7" w14:textId="77777777" w:rsidR="0030574F" w:rsidRPr="00C32320" w:rsidRDefault="0030574F" w:rsidP="006B057A">
            <w:pPr>
              <w:spacing w:line="276" w:lineRule="auto"/>
              <w:jc w:val="both"/>
              <w:rPr>
                <w:sz w:val="22"/>
                <w:szCs w:val="22"/>
                <w:lang w:val="en-US"/>
              </w:rPr>
            </w:pPr>
            <w:r w:rsidRPr="00C32320">
              <w:rPr>
                <w:sz w:val="22"/>
                <w:szCs w:val="22"/>
                <w:lang w:val="mt-MT"/>
              </w:rPr>
              <w:t>b)</w:t>
            </w:r>
            <w:r w:rsidRPr="00C32320">
              <w:rPr>
                <w:sz w:val="22"/>
                <w:szCs w:val="22"/>
                <w:lang w:val="en-US"/>
              </w:rPr>
              <w:t xml:space="preserve"> </w:t>
            </w:r>
            <w:r w:rsidR="00C3177C" w:rsidRPr="00C32320">
              <w:rPr>
                <w:sz w:val="22"/>
                <w:szCs w:val="22"/>
                <w:lang w:val="en-US"/>
              </w:rPr>
              <w:t xml:space="preserve">The </w:t>
            </w:r>
            <w:r w:rsidRPr="00C32320">
              <w:rPr>
                <w:sz w:val="22"/>
                <w:szCs w:val="22"/>
                <w:lang w:val="en-US"/>
              </w:rPr>
              <w:t>rights and obligations costal States have in these areas;</w:t>
            </w:r>
          </w:p>
          <w:p w14:paraId="57E37B9D" w14:textId="77777777" w:rsidR="0030574F" w:rsidRPr="00C32320" w:rsidRDefault="0030574F" w:rsidP="006B057A">
            <w:pPr>
              <w:spacing w:line="276" w:lineRule="auto"/>
              <w:jc w:val="both"/>
              <w:rPr>
                <w:sz w:val="22"/>
                <w:szCs w:val="22"/>
                <w:lang w:val="en-US"/>
              </w:rPr>
            </w:pPr>
            <w:r w:rsidRPr="00C32320">
              <w:rPr>
                <w:sz w:val="22"/>
                <w:szCs w:val="22"/>
                <w:lang w:val="en-US"/>
              </w:rPr>
              <w:t xml:space="preserve">c) </w:t>
            </w:r>
            <w:r w:rsidR="00C3177C" w:rsidRPr="00C32320">
              <w:rPr>
                <w:sz w:val="22"/>
                <w:szCs w:val="22"/>
                <w:lang w:val="en-US"/>
              </w:rPr>
              <w:t xml:space="preserve">The </w:t>
            </w:r>
            <w:r w:rsidRPr="00C32320">
              <w:rPr>
                <w:sz w:val="22"/>
                <w:szCs w:val="22"/>
                <w:lang w:val="en-US"/>
              </w:rPr>
              <w:t xml:space="preserve">rights and obligations of other States in these </w:t>
            </w:r>
            <w:proofErr w:type="gramStart"/>
            <w:r w:rsidRPr="00C32320">
              <w:rPr>
                <w:sz w:val="22"/>
                <w:szCs w:val="22"/>
                <w:lang w:val="en-US"/>
              </w:rPr>
              <w:t>areas;</w:t>
            </w:r>
            <w:proofErr w:type="gramEnd"/>
            <w:r w:rsidRPr="00C32320">
              <w:rPr>
                <w:sz w:val="22"/>
                <w:szCs w:val="22"/>
                <w:lang w:val="en-US"/>
              </w:rPr>
              <w:t xml:space="preserve"> </w:t>
            </w:r>
          </w:p>
          <w:p w14:paraId="4D0A2CA5" w14:textId="77777777" w:rsidR="00A967AA" w:rsidRPr="00C32320" w:rsidRDefault="0030574F" w:rsidP="006B057A">
            <w:pPr>
              <w:spacing w:line="276" w:lineRule="auto"/>
              <w:jc w:val="both"/>
              <w:rPr>
                <w:sz w:val="22"/>
                <w:szCs w:val="22"/>
                <w:lang w:val="en-US"/>
              </w:rPr>
            </w:pPr>
            <w:r w:rsidRPr="00C32320">
              <w:rPr>
                <w:sz w:val="22"/>
                <w:szCs w:val="22"/>
                <w:lang w:val="en-US"/>
              </w:rPr>
              <w:t xml:space="preserve">d) </w:t>
            </w:r>
            <w:r w:rsidR="007107B6" w:rsidRPr="00C32320">
              <w:rPr>
                <w:sz w:val="22"/>
                <w:szCs w:val="22"/>
                <w:lang w:val="en-US"/>
              </w:rPr>
              <w:t>J</w:t>
            </w:r>
            <w:r w:rsidRPr="00C32320">
              <w:rPr>
                <w:sz w:val="22"/>
                <w:szCs w:val="22"/>
                <w:lang w:val="en-US"/>
              </w:rPr>
              <w:t>urisdictional issues over ships</w:t>
            </w:r>
            <w:r w:rsidR="00A967AA" w:rsidRPr="00C32320">
              <w:rPr>
                <w:sz w:val="22"/>
                <w:szCs w:val="22"/>
                <w:lang w:val="en-US"/>
              </w:rPr>
              <w:t xml:space="preserve"> on the high </w:t>
            </w:r>
            <w:proofErr w:type="gramStart"/>
            <w:r w:rsidR="00A967AA" w:rsidRPr="00C32320">
              <w:rPr>
                <w:sz w:val="22"/>
                <w:szCs w:val="22"/>
                <w:lang w:val="en-US"/>
              </w:rPr>
              <w:t>seas;</w:t>
            </w:r>
            <w:proofErr w:type="gramEnd"/>
            <w:r w:rsidR="00A967AA" w:rsidRPr="00C32320">
              <w:rPr>
                <w:sz w:val="22"/>
                <w:szCs w:val="22"/>
                <w:lang w:val="en-US"/>
              </w:rPr>
              <w:t xml:space="preserve"> </w:t>
            </w:r>
          </w:p>
          <w:p w14:paraId="1A5FA463" w14:textId="77777777" w:rsidR="0030574F" w:rsidRPr="00C32320" w:rsidRDefault="00A967AA" w:rsidP="006B057A">
            <w:pPr>
              <w:spacing w:line="276" w:lineRule="auto"/>
              <w:jc w:val="both"/>
              <w:rPr>
                <w:sz w:val="22"/>
                <w:szCs w:val="22"/>
              </w:rPr>
            </w:pPr>
            <w:r w:rsidRPr="00C32320">
              <w:rPr>
                <w:sz w:val="22"/>
                <w:szCs w:val="22"/>
                <w:lang w:val="en-US"/>
              </w:rPr>
              <w:t xml:space="preserve">e) </w:t>
            </w:r>
            <w:r w:rsidR="00C3177C" w:rsidRPr="00C32320">
              <w:rPr>
                <w:sz w:val="22"/>
                <w:szCs w:val="22"/>
                <w:lang w:val="en-US"/>
              </w:rPr>
              <w:t xml:space="preserve">The </w:t>
            </w:r>
            <w:r w:rsidRPr="00C32320">
              <w:rPr>
                <w:sz w:val="22"/>
                <w:szCs w:val="22"/>
                <w:lang w:val="en-US"/>
              </w:rPr>
              <w:t xml:space="preserve">constitution, </w:t>
            </w:r>
            <w:proofErr w:type="gramStart"/>
            <w:r w:rsidRPr="00C32320">
              <w:rPr>
                <w:sz w:val="22"/>
                <w:szCs w:val="22"/>
                <w:lang w:val="en-US"/>
              </w:rPr>
              <w:t>functions</w:t>
            </w:r>
            <w:proofErr w:type="gramEnd"/>
            <w:r w:rsidRPr="00C32320">
              <w:rPr>
                <w:sz w:val="22"/>
                <w:szCs w:val="22"/>
                <w:lang w:val="en-US"/>
              </w:rPr>
              <w:t xml:space="preserve"> and role of international judicial bodies</w:t>
            </w:r>
            <w:r w:rsidR="0030574F" w:rsidRPr="00C32320">
              <w:rPr>
                <w:sz w:val="22"/>
                <w:szCs w:val="22"/>
                <w:lang w:val="en-US"/>
              </w:rPr>
              <w:t xml:space="preserve">. </w:t>
            </w:r>
          </w:p>
        </w:tc>
      </w:tr>
      <w:tr w:rsidR="00C32320" w:rsidRPr="00C32320" w14:paraId="56F98374" w14:textId="77777777" w:rsidTr="00144A2B">
        <w:trPr>
          <w:trHeight w:val="707"/>
        </w:trPr>
        <w:tc>
          <w:tcPr>
            <w:tcW w:w="2577" w:type="dxa"/>
            <w:vMerge/>
            <w:shd w:val="clear" w:color="auto" w:fill="auto"/>
            <w:vAlign w:val="center"/>
          </w:tcPr>
          <w:p w14:paraId="3BDED8D7" w14:textId="77777777" w:rsidR="0030574F" w:rsidRPr="00C32320" w:rsidRDefault="0030574F" w:rsidP="006B057A">
            <w:pPr>
              <w:spacing w:line="276" w:lineRule="auto"/>
              <w:jc w:val="both"/>
              <w:rPr>
                <w:b/>
                <w:sz w:val="22"/>
                <w:szCs w:val="22"/>
              </w:rPr>
            </w:pPr>
          </w:p>
        </w:tc>
        <w:tc>
          <w:tcPr>
            <w:tcW w:w="6773" w:type="dxa"/>
            <w:shd w:val="clear" w:color="auto" w:fill="DBE5F1"/>
            <w:vAlign w:val="center"/>
          </w:tcPr>
          <w:p w14:paraId="6F317244" w14:textId="77777777" w:rsidR="0030574F" w:rsidRPr="00C32320" w:rsidRDefault="0030574F" w:rsidP="006B057A">
            <w:pPr>
              <w:spacing w:line="276" w:lineRule="auto"/>
              <w:jc w:val="both"/>
              <w:rPr>
                <w:sz w:val="22"/>
                <w:szCs w:val="22"/>
                <w:lang w:val="mt-MT"/>
              </w:rPr>
            </w:pPr>
            <w:r w:rsidRPr="00C32320">
              <w:rPr>
                <w:sz w:val="22"/>
                <w:szCs w:val="22"/>
              </w:rPr>
              <w:t>Skills – at the end of the module/unit the learner will have acquired the following skills:</w:t>
            </w:r>
          </w:p>
        </w:tc>
      </w:tr>
      <w:tr w:rsidR="00C32320" w:rsidRPr="00C32320" w14:paraId="77861F45" w14:textId="77777777" w:rsidTr="00144A2B">
        <w:trPr>
          <w:trHeight w:val="707"/>
        </w:trPr>
        <w:tc>
          <w:tcPr>
            <w:tcW w:w="2577" w:type="dxa"/>
            <w:vMerge/>
            <w:shd w:val="clear" w:color="auto" w:fill="auto"/>
            <w:vAlign w:val="center"/>
          </w:tcPr>
          <w:p w14:paraId="3D34D095" w14:textId="77777777" w:rsidR="0030574F" w:rsidRPr="00C32320" w:rsidRDefault="0030574F" w:rsidP="006B057A">
            <w:pPr>
              <w:spacing w:line="276" w:lineRule="auto"/>
              <w:jc w:val="both"/>
              <w:rPr>
                <w:b/>
                <w:sz w:val="22"/>
                <w:szCs w:val="22"/>
              </w:rPr>
            </w:pPr>
          </w:p>
        </w:tc>
        <w:tc>
          <w:tcPr>
            <w:tcW w:w="6773" w:type="dxa"/>
            <w:shd w:val="clear" w:color="auto" w:fill="FFFFFF"/>
            <w:vAlign w:val="center"/>
          </w:tcPr>
          <w:p w14:paraId="2E32BCFF" w14:textId="77777777" w:rsidR="0030574F" w:rsidRPr="00C32320" w:rsidRDefault="0030574F" w:rsidP="006B057A">
            <w:pPr>
              <w:spacing w:line="276" w:lineRule="auto"/>
              <w:jc w:val="both"/>
              <w:rPr>
                <w:b/>
                <w:sz w:val="22"/>
                <w:szCs w:val="22"/>
              </w:rPr>
            </w:pPr>
            <w:r w:rsidRPr="00C32320">
              <w:rPr>
                <w:b/>
                <w:sz w:val="22"/>
                <w:szCs w:val="22"/>
              </w:rPr>
              <w:t>Applying knowledge and understanding</w:t>
            </w:r>
          </w:p>
          <w:p w14:paraId="6B894672" w14:textId="77777777" w:rsidR="0030574F" w:rsidRPr="00C32320" w:rsidRDefault="0030574F" w:rsidP="006B057A">
            <w:pPr>
              <w:spacing w:line="276" w:lineRule="auto"/>
              <w:jc w:val="both"/>
              <w:rPr>
                <w:sz w:val="22"/>
                <w:szCs w:val="22"/>
              </w:rPr>
            </w:pPr>
            <w:r w:rsidRPr="00C32320">
              <w:rPr>
                <w:sz w:val="22"/>
                <w:szCs w:val="22"/>
              </w:rPr>
              <w:t>The learner will be able to:</w:t>
            </w:r>
          </w:p>
          <w:p w14:paraId="0C606C04" w14:textId="77777777" w:rsidR="0030574F" w:rsidRPr="00C32320" w:rsidRDefault="0030574F" w:rsidP="006B057A">
            <w:pPr>
              <w:spacing w:line="276" w:lineRule="auto"/>
              <w:jc w:val="both"/>
              <w:rPr>
                <w:sz w:val="22"/>
                <w:szCs w:val="22"/>
                <w:lang w:val="mt-MT"/>
              </w:rPr>
            </w:pPr>
          </w:p>
          <w:p w14:paraId="6A1C9ECE" w14:textId="77777777" w:rsidR="0030574F" w:rsidRPr="00C32320" w:rsidRDefault="0030574F" w:rsidP="006B057A">
            <w:pPr>
              <w:spacing w:line="276" w:lineRule="auto"/>
              <w:jc w:val="both"/>
              <w:rPr>
                <w:sz w:val="22"/>
                <w:szCs w:val="22"/>
                <w:lang w:val="en-US"/>
              </w:rPr>
            </w:pPr>
            <w:r w:rsidRPr="00C32320">
              <w:rPr>
                <w:sz w:val="22"/>
                <w:szCs w:val="22"/>
                <w:lang w:val="en-US"/>
              </w:rPr>
              <w:t>a</w:t>
            </w:r>
            <w:r w:rsidRPr="00C32320">
              <w:rPr>
                <w:sz w:val="22"/>
                <w:szCs w:val="22"/>
                <w:lang w:val="mt-MT"/>
              </w:rPr>
              <w:t>)</w:t>
            </w:r>
            <w:r w:rsidRPr="00C32320">
              <w:rPr>
                <w:sz w:val="22"/>
                <w:szCs w:val="22"/>
                <w:lang w:val="en-US"/>
              </w:rPr>
              <w:t xml:space="preserve"> </w:t>
            </w:r>
            <w:r w:rsidR="00C3177C" w:rsidRPr="00C32320">
              <w:rPr>
                <w:sz w:val="22"/>
                <w:szCs w:val="22"/>
                <w:lang w:val="en-US"/>
              </w:rPr>
              <w:t xml:space="preserve">Apply </w:t>
            </w:r>
            <w:r w:rsidRPr="00C32320">
              <w:rPr>
                <w:sz w:val="22"/>
                <w:szCs w:val="22"/>
                <w:lang w:val="en-US"/>
              </w:rPr>
              <w:t xml:space="preserve">the knowledge acquired in their respective areas of employment, especially in public administrations and </w:t>
            </w:r>
            <w:r w:rsidR="00A967AA" w:rsidRPr="00C32320">
              <w:rPr>
                <w:sz w:val="22"/>
                <w:szCs w:val="22"/>
                <w:lang w:val="en-US"/>
              </w:rPr>
              <w:t xml:space="preserve">Ministry for Foreign </w:t>
            </w:r>
            <w:proofErr w:type="gramStart"/>
            <w:r w:rsidR="00A967AA" w:rsidRPr="00C32320">
              <w:rPr>
                <w:sz w:val="22"/>
                <w:szCs w:val="22"/>
                <w:lang w:val="en-US"/>
              </w:rPr>
              <w:t>Affairs</w:t>
            </w:r>
            <w:r w:rsidRPr="00C32320">
              <w:rPr>
                <w:sz w:val="22"/>
                <w:szCs w:val="22"/>
                <w:lang w:val="en-US"/>
              </w:rPr>
              <w:t>;</w:t>
            </w:r>
            <w:proofErr w:type="gramEnd"/>
          </w:p>
          <w:p w14:paraId="67053E5E" w14:textId="77777777" w:rsidR="0030574F" w:rsidRPr="00C32320" w:rsidRDefault="0030574F" w:rsidP="006B057A">
            <w:pPr>
              <w:spacing w:line="276" w:lineRule="auto"/>
              <w:jc w:val="both"/>
              <w:rPr>
                <w:sz w:val="22"/>
                <w:szCs w:val="22"/>
                <w:lang w:val="en-US"/>
              </w:rPr>
            </w:pPr>
            <w:r w:rsidRPr="00C32320">
              <w:rPr>
                <w:sz w:val="22"/>
                <w:szCs w:val="22"/>
                <w:lang w:val="en-US"/>
              </w:rPr>
              <w:t xml:space="preserve">b) </w:t>
            </w:r>
            <w:r w:rsidR="00C3177C" w:rsidRPr="00C32320">
              <w:rPr>
                <w:sz w:val="22"/>
                <w:szCs w:val="22"/>
                <w:lang w:val="en-US"/>
              </w:rPr>
              <w:t xml:space="preserve">Apply </w:t>
            </w:r>
            <w:r w:rsidRPr="00C32320">
              <w:rPr>
                <w:sz w:val="22"/>
                <w:szCs w:val="22"/>
                <w:lang w:val="en-US"/>
              </w:rPr>
              <w:t xml:space="preserve">the knowledge acquired when negotiating international </w:t>
            </w:r>
            <w:proofErr w:type="gramStart"/>
            <w:r w:rsidRPr="00C32320">
              <w:rPr>
                <w:sz w:val="22"/>
                <w:szCs w:val="22"/>
                <w:lang w:val="en-US"/>
              </w:rPr>
              <w:t>instruments;</w:t>
            </w:r>
            <w:proofErr w:type="gramEnd"/>
            <w:r w:rsidRPr="00C32320">
              <w:rPr>
                <w:sz w:val="22"/>
                <w:szCs w:val="22"/>
                <w:lang w:val="en-US"/>
              </w:rPr>
              <w:t xml:space="preserve"> </w:t>
            </w:r>
          </w:p>
          <w:p w14:paraId="4F368DD0" w14:textId="77777777" w:rsidR="00A967AA" w:rsidRPr="00C32320" w:rsidRDefault="00A967AA" w:rsidP="006B057A">
            <w:pPr>
              <w:spacing w:line="276" w:lineRule="auto"/>
              <w:jc w:val="both"/>
              <w:rPr>
                <w:sz w:val="22"/>
                <w:szCs w:val="22"/>
                <w:lang w:val="en-US"/>
              </w:rPr>
            </w:pPr>
            <w:r w:rsidRPr="00C32320">
              <w:rPr>
                <w:sz w:val="22"/>
                <w:szCs w:val="22"/>
                <w:lang w:val="en-US"/>
              </w:rPr>
              <w:t xml:space="preserve">c) </w:t>
            </w:r>
            <w:r w:rsidR="00C3177C" w:rsidRPr="00C32320">
              <w:rPr>
                <w:sz w:val="22"/>
                <w:szCs w:val="22"/>
                <w:lang w:val="en-US"/>
              </w:rPr>
              <w:t xml:space="preserve">Apply </w:t>
            </w:r>
            <w:r w:rsidRPr="00C32320">
              <w:rPr>
                <w:sz w:val="22"/>
                <w:szCs w:val="22"/>
                <w:lang w:val="en-US"/>
              </w:rPr>
              <w:t xml:space="preserve">the knowledge acquired when negotiating delimitation of maritime </w:t>
            </w:r>
            <w:proofErr w:type="gramStart"/>
            <w:r w:rsidRPr="00C32320">
              <w:rPr>
                <w:sz w:val="22"/>
                <w:szCs w:val="22"/>
                <w:lang w:val="en-US"/>
              </w:rPr>
              <w:t>boundaries;</w:t>
            </w:r>
            <w:proofErr w:type="gramEnd"/>
          </w:p>
          <w:p w14:paraId="7AEB5374" w14:textId="77777777" w:rsidR="0030574F" w:rsidRPr="00C32320" w:rsidRDefault="00A967AA" w:rsidP="006B057A">
            <w:pPr>
              <w:spacing w:line="276" w:lineRule="auto"/>
              <w:jc w:val="both"/>
              <w:rPr>
                <w:sz w:val="22"/>
                <w:szCs w:val="22"/>
                <w:lang w:val="en-US"/>
              </w:rPr>
            </w:pPr>
            <w:r w:rsidRPr="00C32320">
              <w:rPr>
                <w:sz w:val="22"/>
                <w:szCs w:val="22"/>
                <w:lang w:val="en-US"/>
              </w:rPr>
              <w:t>d)</w:t>
            </w:r>
            <w:r w:rsidR="0030574F" w:rsidRPr="00C32320">
              <w:rPr>
                <w:sz w:val="22"/>
                <w:szCs w:val="22"/>
                <w:lang w:val="en-US"/>
              </w:rPr>
              <w:t xml:space="preserve"> </w:t>
            </w:r>
            <w:r w:rsidR="00C3177C" w:rsidRPr="00C32320">
              <w:rPr>
                <w:sz w:val="22"/>
                <w:szCs w:val="22"/>
                <w:lang w:val="en-US"/>
              </w:rPr>
              <w:t xml:space="preserve">Apply </w:t>
            </w:r>
            <w:r w:rsidR="0030574F" w:rsidRPr="00C32320">
              <w:rPr>
                <w:sz w:val="22"/>
                <w:szCs w:val="22"/>
                <w:lang w:val="en-US"/>
              </w:rPr>
              <w:t xml:space="preserve">the knowledge acquired when representing clients, especially shipowners and </w:t>
            </w:r>
            <w:proofErr w:type="gramStart"/>
            <w:r w:rsidR="0030574F" w:rsidRPr="00C32320">
              <w:rPr>
                <w:sz w:val="22"/>
                <w:szCs w:val="22"/>
                <w:lang w:val="en-US"/>
              </w:rPr>
              <w:t>operators;</w:t>
            </w:r>
            <w:proofErr w:type="gramEnd"/>
          </w:p>
          <w:p w14:paraId="30ED82C0" w14:textId="77777777" w:rsidR="00A967AA" w:rsidRPr="00C32320" w:rsidRDefault="00A967AA" w:rsidP="006B057A">
            <w:pPr>
              <w:spacing w:line="276" w:lineRule="auto"/>
              <w:jc w:val="both"/>
              <w:rPr>
                <w:sz w:val="22"/>
                <w:szCs w:val="22"/>
              </w:rPr>
            </w:pPr>
            <w:r w:rsidRPr="00C32320">
              <w:rPr>
                <w:sz w:val="22"/>
                <w:szCs w:val="22"/>
              </w:rPr>
              <w:t xml:space="preserve">e) </w:t>
            </w:r>
            <w:r w:rsidR="00C3177C" w:rsidRPr="00C32320">
              <w:rPr>
                <w:sz w:val="22"/>
                <w:szCs w:val="22"/>
              </w:rPr>
              <w:t xml:space="preserve">Apply </w:t>
            </w:r>
            <w:r w:rsidRPr="00C32320">
              <w:rPr>
                <w:sz w:val="22"/>
                <w:szCs w:val="22"/>
              </w:rPr>
              <w:t xml:space="preserve">the knowledge acquired in ensuring prompt release of vessels and </w:t>
            </w:r>
            <w:proofErr w:type="gramStart"/>
            <w:r w:rsidRPr="00C32320">
              <w:rPr>
                <w:sz w:val="22"/>
                <w:szCs w:val="22"/>
              </w:rPr>
              <w:t>crews;</w:t>
            </w:r>
            <w:proofErr w:type="gramEnd"/>
          </w:p>
          <w:p w14:paraId="7DB0825D" w14:textId="661AE75A" w:rsidR="0030574F" w:rsidRPr="00C32320" w:rsidRDefault="00A967AA" w:rsidP="006B057A">
            <w:pPr>
              <w:spacing w:line="276" w:lineRule="auto"/>
              <w:jc w:val="both"/>
              <w:rPr>
                <w:sz w:val="22"/>
                <w:szCs w:val="22"/>
              </w:rPr>
            </w:pPr>
            <w:r w:rsidRPr="00C32320">
              <w:rPr>
                <w:sz w:val="22"/>
                <w:szCs w:val="22"/>
              </w:rPr>
              <w:t>f</w:t>
            </w:r>
            <w:r w:rsidR="0030574F" w:rsidRPr="00C32320">
              <w:rPr>
                <w:sz w:val="22"/>
                <w:szCs w:val="22"/>
              </w:rPr>
              <w:t xml:space="preserve">) </w:t>
            </w:r>
            <w:r w:rsidR="00C3177C" w:rsidRPr="00C32320">
              <w:rPr>
                <w:sz w:val="22"/>
                <w:szCs w:val="22"/>
                <w:lang w:val="en-US"/>
              </w:rPr>
              <w:t xml:space="preserve">Apply </w:t>
            </w:r>
            <w:r w:rsidR="0030574F" w:rsidRPr="00C32320">
              <w:rPr>
                <w:sz w:val="22"/>
                <w:szCs w:val="22"/>
                <w:lang w:val="en-US"/>
              </w:rPr>
              <w:t xml:space="preserve">the knowledge acquired when representing their countries in international </w:t>
            </w:r>
            <w:r w:rsidR="007107B6" w:rsidRPr="00C32320">
              <w:rPr>
                <w:sz w:val="22"/>
                <w:szCs w:val="22"/>
                <w:lang w:val="en-US"/>
              </w:rPr>
              <w:t>fora.</w:t>
            </w:r>
          </w:p>
        </w:tc>
      </w:tr>
      <w:tr w:rsidR="00C32320" w:rsidRPr="00C32320" w14:paraId="3943FAAA" w14:textId="77777777" w:rsidTr="00144A2B">
        <w:trPr>
          <w:trHeight w:val="1184"/>
        </w:trPr>
        <w:tc>
          <w:tcPr>
            <w:tcW w:w="2577" w:type="dxa"/>
            <w:vMerge/>
            <w:shd w:val="clear" w:color="auto" w:fill="auto"/>
            <w:vAlign w:val="center"/>
          </w:tcPr>
          <w:p w14:paraId="6F6A9313" w14:textId="77777777" w:rsidR="0030574F" w:rsidRPr="00C32320" w:rsidRDefault="0030574F" w:rsidP="006B057A">
            <w:pPr>
              <w:spacing w:line="276" w:lineRule="auto"/>
              <w:jc w:val="both"/>
              <w:rPr>
                <w:b/>
                <w:sz w:val="22"/>
                <w:szCs w:val="22"/>
              </w:rPr>
            </w:pPr>
          </w:p>
        </w:tc>
        <w:tc>
          <w:tcPr>
            <w:tcW w:w="6773" w:type="dxa"/>
            <w:shd w:val="clear" w:color="auto" w:fill="auto"/>
            <w:vAlign w:val="center"/>
          </w:tcPr>
          <w:p w14:paraId="1C82C87E" w14:textId="77777777" w:rsidR="0030574F" w:rsidRPr="00C32320" w:rsidRDefault="0030574F" w:rsidP="006B057A">
            <w:pPr>
              <w:spacing w:line="276" w:lineRule="auto"/>
              <w:jc w:val="both"/>
              <w:rPr>
                <w:b/>
                <w:i/>
                <w:sz w:val="22"/>
                <w:szCs w:val="22"/>
              </w:rPr>
            </w:pPr>
            <w:r w:rsidRPr="00C32320">
              <w:rPr>
                <w:b/>
                <w:i/>
                <w:sz w:val="22"/>
                <w:szCs w:val="22"/>
              </w:rPr>
              <w:t xml:space="preserve">Judgment Skills and Critical Abilities </w:t>
            </w:r>
          </w:p>
          <w:p w14:paraId="60525D3E" w14:textId="77777777" w:rsidR="0030574F" w:rsidRPr="00C32320" w:rsidRDefault="0030574F" w:rsidP="006B057A">
            <w:pPr>
              <w:spacing w:line="276" w:lineRule="auto"/>
              <w:jc w:val="both"/>
              <w:rPr>
                <w:sz w:val="22"/>
                <w:szCs w:val="22"/>
              </w:rPr>
            </w:pPr>
            <w:r w:rsidRPr="00C32320">
              <w:rPr>
                <w:sz w:val="22"/>
                <w:szCs w:val="22"/>
              </w:rPr>
              <w:t xml:space="preserve">This section has been made sufficiently open to accommodate both vocational and academic orientations. Applicants can refer to Judgement Skills, or Critical Abilities (critical skills, dispositions, </w:t>
            </w:r>
            <w:proofErr w:type="gramStart"/>
            <w:r w:rsidRPr="00C32320">
              <w:rPr>
                <w:sz w:val="22"/>
                <w:szCs w:val="22"/>
              </w:rPr>
              <w:t>values</w:t>
            </w:r>
            <w:proofErr w:type="gramEnd"/>
            <w:r w:rsidRPr="00C32320">
              <w:rPr>
                <w:sz w:val="22"/>
                <w:szCs w:val="22"/>
              </w:rPr>
              <w:t xml:space="preserve"> and actions), or both.</w:t>
            </w:r>
          </w:p>
          <w:p w14:paraId="52CFFAB3" w14:textId="77777777" w:rsidR="0030574F" w:rsidRPr="00C32320" w:rsidRDefault="0030574F" w:rsidP="006B057A">
            <w:pPr>
              <w:spacing w:line="276" w:lineRule="auto"/>
              <w:jc w:val="both"/>
              <w:rPr>
                <w:sz w:val="22"/>
                <w:szCs w:val="22"/>
                <w:lang w:val="mt-MT"/>
              </w:rPr>
            </w:pPr>
          </w:p>
          <w:p w14:paraId="0FD18371" w14:textId="77777777" w:rsidR="0030574F" w:rsidRPr="00C32320" w:rsidRDefault="0030574F" w:rsidP="006B057A">
            <w:pPr>
              <w:spacing w:line="276" w:lineRule="auto"/>
              <w:jc w:val="both"/>
              <w:rPr>
                <w:sz w:val="22"/>
                <w:szCs w:val="22"/>
                <w:lang w:val="mt-MT"/>
              </w:rPr>
            </w:pPr>
            <w:r w:rsidRPr="00C32320">
              <w:rPr>
                <w:sz w:val="22"/>
                <w:szCs w:val="22"/>
              </w:rPr>
              <w:t xml:space="preserve">The learner will be able to:  </w:t>
            </w:r>
          </w:p>
          <w:p w14:paraId="73AC346E" w14:textId="77777777" w:rsidR="0030574F" w:rsidRPr="00C32320" w:rsidRDefault="0030574F" w:rsidP="006B057A">
            <w:pPr>
              <w:spacing w:line="276" w:lineRule="auto"/>
              <w:jc w:val="both"/>
              <w:rPr>
                <w:sz w:val="22"/>
                <w:szCs w:val="22"/>
                <w:lang w:val="en-US"/>
              </w:rPr>
            </w:pPr>
            <w:r w:rsidRPr="00C32320">
              <w:rPr>
                <w:sz w:val="22"/>
                <w:szCs w:val="22"/>
                <w:lang w:val="mt-MT"/>
              </w:rPr>
              <w:t>a)</w:t>
            </w:r>
            <w:r w:rsidRPr="00C32320">
              <w:rPr>
                <w:sz w:val="22"/>
                <w:szCs w:val="22"/>
                <w:lang w:val="en-US"/>
              </w:rPr>
              <w:t xml:space="preserve"> </w:t>
            </w:r>
            <w:r w:rsidR="00C3177C" w:rsidRPr="00C32320">
              <w:rPr>
                <w:sz w:val="22"/>
                <w:szCs w:val="22"/>
                <w:lang w:val="en-US"/>
              </w:rPr>
              <w:t xml:space="preserve">Advice </w:t>
            </w:r>
            <w:r w:rsidRPr="00C32320">
              <w:rPr>
                <w:sz w:val="22"/>
                <w:szCs w:val="22"/>
                <w:lang w:val="en-US"/>
              </w:rPr>
              <w:t>on the developments of these specific regimes of the law of the sea;</w:t>
            </w:r>
          </w:p>
          <w:p w14:paraId="30644A83" w14:textId="77777777" w:rsidR="00A967AA" w:rsidRPr="00C32320" w:rsidRDefault="0030574F" w:rsidP="006B057A">
            <w:pPr>
              <w:spacing w:line="276" w:lineRule="auto"/>
              <w:jc w:val="both"/>
              <w:rPr>
                <w:sz w:val="22"/>
                <w:szCs w:val="22"/>
                <w:lang w:val="en-US"/>
              </w:rPr>
            </w:pPr>
            <w:r w:rsidRPr="00C32320">
              <w:rPr>
                <w:sz w:val="22"/>
                <w:szCs w:val="22"/>
                <w:lang w:val="en-US"/>
              </w:rPr>
              <w:t xml:space="preserve">b) </w:t>
            </w:r>
            <w:r w:rsidR="00C3177C" w:rsidRPr="00C32320">
              <w:rPr>
                <w:sz w:val="22"/>
                <w:szCs w:val="22"/>
                <w:lang w:val="en-US"/>
              </w:rPr>
              <w:t xml:space="preserve">Advice </w:t>
            </w:r>
            <w:r w:rsidRPr="00C32320">
              <w:rPr>
                <w:sz w:val="22"/>
                <w:szCs w:val="22"/>
                <w:lang w:val="en-US"/>
              </w:rPr>
              <w:t xml:space="preserve">on the interdependency of these zones and how they contribute to sustainable ocean </w:t>
            </w:r>
            <w:proofErr w:type="gramStart"/>
            <w:r w:rsidRPr="00C32320">
              <w:rPr>
                <w:sz w:val="22"/>
                <w:szCs w:val="22"/>
                <w:lang w:val="en-US"/>
              </w:rPr>
              <w:t>governance</w:t>
            </w:r>
            <w:r w:rsidR="00A967AA" w:rsidRPr="00C32320">
              <w:rPr>
                <w:sz w:val="22"/>
                <w:szCs w:val="22"/>
                <w:lang w:val="en-US"/>
              </w:rPr>
              <w:t>;</w:t>
            </w:r>
            <w:proofErr w:type="gramEnd"/>
            <w:r w:rsidR="00A967AA" w:rsidRPr="00C32320">
              <w:rPr>
                <w:sz w:val="22"/>
                <w:szCs w:val="22"/>
                <w:lang w:val="en-US"/>
              </w:rPr>
              <w:t xml:space="preserve"> </w:t>
            </w:r>
          </w:p>
          <w:p w14:paraId="128B4275" w14:textId="77777777" w:rsidR="00A967AA" w:rsidRPr="00C32320" w:rsidRDefault="00A967AA" w:rsidP="006B057A">
            <w:pPr>
              <w:spacing w:line="276" w:lineRule="auto"/>
              <w:jc w:val="both"/>
              <w:rPr>
                <w:sz w:val="22"/>
                <w:szCs w:val="22"/>
                <w:lang w:val="en-US"/>
              </w:rPr>
            </w:pPr>
            <w:r w:rsidRPr="00C32320">
              <w:rPr>
                <w:sz w:val="22"/>
                <w:szCs w:val="22"/>
                <w:lang w:val="en-US"/>
              </w:rPr>
              <w:t xml:space="preserve">c) </w:t>
            </w:r>
            <w:r w:rsidR="00C3177C" w:rsidRPr="00C32320">
              <w:rPr>
                <w:sz w:val="22"/>
                <w:szCs w:val="22"/>
                <w:lang w:val="en-US"/>
              </w:rPr>
              <w:t xml:space="preserve">Advice </w:t>
            </w:r>
            <w:r w:rsidRPr="00C32320">
              <w:rPr>
                <w:sz w:val="22"/>
                <w:szCs w:val="22"/>
                <w:lang w:val="en-US"/>
              </w:rPr>
              <w:t xml:space="preserve">on the role of regional organizations in sustainable exploration </w:t>
            </w:r>
            <w:r w:rsidR="007107B6" w:rsidRPr="00C32320">
              <w:rPr>
                <w:sz w:val="22"/>
                <w:szCs w:val="22"/>
                <w:lang w:val="en-US"/>
              </w:rPr>
              <w:t>o</w:t>
            </w:r>
            <w:r w:rsidRPr="00C32320">
              <w:rPr>
                <w:sz w:val="22"/>
                <w:szCs w:val="22"/>
                <w:lang w:val="en-US"/>
              </w:rPr>
              <w:t xml:space="preserve">f living </w:t>
            </w:r>
            <w:proofErr w:type="gramStart"/>
            <w:r w:rsidRPr="00C32320">
              <w:rPr>
                <w:sz w:val="22"/>
                <w:szCs w:val="22"/>
                <w:lang w:val="en-US"/>
              </w:rPr>
              <w:t>resources;</w:t>
            </w:r>
            <w:proofErr w:type="gramEnd"/>
          </w:p>
          <w:p w14:paraId="03814532" w14:textId="77777777" w:rsidR="00A967AA" w:rsidRPr="00C32320" w:rsidRDefault="00A967AA" w:rsidP="006B057A">
            <w:pPr>
              <w:spacing w:line="276" w:lineRule="auto"/>
              <w:jc w:val="both"/>
              <w:rPr>
                <w:sz w:val="22"/>
                <w:szCs w:val="22"/>
                <w:lang w:val="en-US"/>
              </w:rPr>
            </w:pPr>
            <w:r w:rsidRPr="00C32320">
              <w:rPr>
                <w:sz w:val="22"/>
                <w:szCs w:val="22"/>
                <w:lang w:val="en-US"/>
              </w:rPr>
              <w:lastRenderedPageBreak/>
              <w:t xml:space="preserve">d) </w:t>
            </w:r>
            <w:r w:rsidR="00C3177C" w:rsidRPr="00C32320">
              <w:rPr>
                <w:sz w:val="22"/>
                <w:szCs w:val="22"/>
                <w:lang w:val="en-US"/>
              </w:rPr>
              <w:t xml:space="preserve">Advise </w:t>
            </w:r>
            <w:r w:rsidRPr="00C32320">
              <w:rPr>
                <w:sz w:val="22"/>
                <w:szCs w:val="22"/>
                <w:lang w:val="en-US"/>
              </w:rPr>
              <w:t xml:space="preserve">on the various methods developed in international law for the delimitation of maritime </w:t>
            </w:r>
            <w:proofErr w:type="gramStart"/>
            <w:r w:rsidRPr="00C32320">
              <w:rPr>
                <w:sz w:val="22"/>
                <w:szCs w:val="22"/>
                <w:lang w:val="en-US"/>
              </w:rPr>
              <w:t>boundaries;</w:t>
            </w:r>
            <w:proofErr w:type="gramEnd"/>
          </w:p>
          <w:p w14:paraId="1A3D35C1" w14:textId="312A55FE" w:rsidR="0030574F" w:rsidRPr="00C32320" w:rsidRDefault="00A967AA" w:rsidP="006B057A">
            <w:pPr>
              <w:spacing w:line="276" w:lineRule="auto"/>
              <w:jc w:val="both"/>
              <w:rPr>
                <w:sz w:val="22"/>
                <w:szCs w:val="22"/>
                <w:lang w:val="en-US"/>
              </w:rPr>
            </w:pPr>
            <w:r w:rsidRPr="00C32320">
              <w:rPr>
                <w:sz w:val="22"/>
                <w:szCs w:val="22"/>
                <w:lang w:val="en-US"/>
              </w:rPr>
              <w:t xml:space="preserve">e) </w:t>
            </w:r>
            <w:r w:rsidR="00C3177C" w:rsidRPr="00C32320">
              <w:rPr>
                <w:sz w:val="22"/>
                <w:szCs w:val="22"/>
                <w:lang w:val="en-US"/>
              </w:rPr>
              <w:t xml:space="preserve">Advise </w:t>
            </w:r>
            <w:r w:rsidRPr="00C32320">
              <w:rPr>
                <w:sz w:val="22"/>
                <w:szCs w:val="22"/>
                <w:lang w:val="en-US"/>
              </w:rPr>
              <w:t>on the methods States can resort to resolve their disputes</w:t>
            </w:r>
            <w:r w:rsidR="0030574F" w:rsidRPr="00C32320">
              <w:rPr>
                <w:sz w:val="22"/>
                <w:szCs w:val="22"/>
                <w:lang w:val="en-US"/>
              </w:rPr>
              <w:t xml:space="preserve">. </w:t>
            </w:r>
          </w:p>
        </w:tc>
      </w:tr>
      <w:tr w:rsidR="00C32320" w:rsidRPr="00C32320" w14:paraId="3A7B5E41" w14:textId="77777777" w:rsidTr="00A903C4">
        <w:trPr>
          <w:trHeight w:val="2967"/>
        </w:trPr>
        <w:tc>
          <w:tcPr>
            <w:tcW w:w="2577" w:type="dxa"/>
            <w:vMerge/>
            <w:shd w:val="clear" w:color="auto" w:fill="auto"/>
            <w:vAlign w:val="center"/>
          </w:tcPr>
          <w:p w14:paraId="7FF42585" w14:textId="77777777" w:rsidR="00A903C4" w:rsidRPr="00C32320" w:rsidRDefault="00A903C4" w:rsidP="006B057A">
            <w:pPr>
              <w:spacing w:line="276" w:lineRule="auto"/>
              <w:jc w:val="both"/>
              <w:rPr>
                <w:b/>
                <w:sz w:val="22"/>
                <w:szCs w:val="22"/>
              </w:rPr>
            </w:pPr>
          </w:p>
        </w:tc>
        <w:tc>
          <w:tcPr>
            <w:tcW w:w="6773" w:type="dxa"/>
            <w:shd w:val="clear" w:color="auto" w:fill="auto"/>
            <w:vAlign w:val="center"/>
          </w:tcPr>
          <w:p w14:paraId="28289D30" w14:textId="77777777" w:rsidR="00A903C4" w:rsidRPr="00C32320" w:rsidRDefault="00A903C4" w:rsidP="006B057A">
            <w:pPr>
              <w:spacing w:line="276" w:lineRule="auto"/>
              <w:jc w:val="both"/>
              <w:rPr>
                <w:b/>
                <w:i/>
                <w:sz w:val="22"/>
                <w:szCs w:val="22"/>
              </w:rPr>
            </w:pPr>
            <w:r w:rsidRPr="00C32320">
              <w:rPr>
                <w:b/>
                <w:i/>
                <w:sz w:val="22"/>
                <w:szCs w:val="22"/>
              </w:rPr>
              <w:t xml:space="preserve">Module-Specific Communication Skills </w:t>
            </w:r>
          </w:p>
          <w:p w14:paraId="39230F42" w14:textId="77777777" w:rsidR="00A903C4" w:rsidRPr="00C32320" w:rsidRDefault="00A903C4" w:rsidP="006B057A">
            <w:pPr>
              <w:spacing w:line="276" w:lineRule="auto"/>
              <w:jc w:val="both"/>
              <w:rPr>
                <w:sz w:val="22"/>
                <w:szCs w:val="22"/>
              </w:rPr>
            </w:pPr>
            <w:r w:rsidRPr="00C32320">
              <w:rPr>
                <w:sz w:val="22"/>
                <w:szCs w:val="22"/>
              </w:rPr>
              <w:t>(Over and above those mentioned in Section B)</w:t>
            </w:r>
          </w:p>
          <w:p w14:paraId="110D2222" w14:textId="77777777" w:rsidR="00A903C4" w:rsidRPr="00C32320" w:rsidRDefault="00A903C4" w:rsidP="006B057A">
            <w:pPr>
              <w:spacing w:line="276" w:lineRule="auto"/>
              <w:jc w:val="both"/>
              <w:rPr>
                <w:sz w:val="22"/>
                <w:szCs w:val="22"/>
              </w:rPr>
            </w:pPr>
          </w:p>
          <w:p w14:paraId="3FE32CF2" w14:textId="77777777" w:rsidR="00A903C4" w:rsidRPr="00C32320" w:rsidRDefault="00A903C4" w:rsidP="006B057A">
            <w:pPr>
              <w:spacing w:line="276" w:lineRule="auto"/>
              <w:jc w:val="both"/>
              <w:rPr>
                <w:sz w:val="22"/>
                <w:szCs w:val="22"/>
              </w:rPr>
            </w:pPr>
            <w:r w:rsidRPr="00C32320">
              <w:rPr>
                <w:sz w:val="22"/>
                <w:szCs w:val="22"/>
              </w:rPr>
              <w:t xml:space="preserve">The learner will be able to:  </w:t>
            </w:r>
          </w:p>
          <w:p w14:paraId="09401B68" w14:textId="77777777" w:rsidR="00A903C4" w:rsidRPr="00C32320" w:rsidRDefault="00A903C4" w:rsidP="006B057A">
            <w:pPr>
              <w:spacing w:line="276" w:lineRule="auto"/>
              <w:jc w:val="both"/>
              <w:rPr>
                <w:sz w:val="22"/>
                <w:szCs w:val="22"/>
              </w:rPr>
            </w:pPr>
          </w:p>
          <w:p w14:paraId="7B680FF0" w14:textId="77777777" w:rsidR="00A903C4" w:rsidRPr="00C32320" w:rsidRDefault="00A903C4" w:rsidP="006B057A">
            <w:pPr>
              <w:spacing w:line="276" w:lineRule="auto"/>
              <w:jc w:val="both"/>
              <w:rPr>
                <w:sz w:val="22"/>
                <w:szCs w:val="22"/>
                <w:lang w:val="en-US"/>
              </w:rPr>
            </w:pPr>
            <w:r w:rsidRPr="00C32320">
              <w:rPr>
                <w:sz w:val="22"/>
                <w:szCs w:val="22"/>
                <w:lang w:val="mt-MT"/>
              </w:rPr>
              <w:t>a)</w:t>
            </w:r>
            <w:r w:rsidRPr="00C32320">
              <w:rPr>
                <w:sz w:val="22"/>
                <w:szCs w:val="22"/>
                <w:lang w:val="en-US"/>
              </w:rPr>
              <w:t xml:space="preserve"> Make presentations to different audiences, including domestic and international fora;</w:t>
            </w:r>
          </w:p>
          <w:p w14:paraId="272E68E8" w14:textId="4031B323" w:rsidR="00A903C4" w:rsidRPr="00C32320" w:rsidRDefault="00A903C4" w:rsidP="006B057A">
            <w:pPr>
              <w:spacing w:line="276" w:lineRule="auto"/>
              <w:jc w:val="both"/>
              <w:rPr>
                <w:sz w:val="22"/>
                <w:szCs w:val="22"/>
              </w:rPr>
            </w:pPr>
            <w:r w:rsidRPr="00C32320">
              <w:rPr>
                <w:sz w:val="22"/>
                <w:szCs w:val="22"/>
                <w:lang w:val="mt-MT"/>
              </w:rPr>
              <w:t>b)</w:t>
            </w:r>
            <w:r w:rsidRPr="00C32320">
              <w:rPr>
                <w:sz w:val="22"/>
                <w:szCs w:val="22"/>
                <w:lang w:val="en-US"/>
              </w:rPr>
              <w:t xml:space="preserve"> Liaise effectively with international organizations in the field, especially IMO, DOALOS, UNEP, FAO, RFMOs, International Courts and Tribunals; </w:t>
            </w:r>
            <w:r w:rsidRPr="00C32320">
              <w:rPr>
                <w:sz w:val="22"/>
                <w:szCs w:val="22"/>
              </w:rPr>
              <w:t>etc.</w:t>
            </w:r>
          </w:p>
        </w:tc>
      </w:tr>
      <w:tr w:rsidR="00C32320" w:rsidRPr="00C32320" w14:paraId="2F2D83E7" w14:textId="77777777" w:rsidTr="00144A2B">
        <w:trPr>
          <w:trHeight w:val="1131"/>
        </w:trPr>
        <w:tc>
          <w:tcPr>
            <w:tcW w:w="2577" w:type="dxa"/>
            <w:shd w:val="clear" w:color="auto" w:fill="auto"/>
            <w:vAlign w:val="center"/>
          </w:tcPr>
          <w:p w14:paraId="6B86B367" w14:textId="77777777" w:rsidR="0030574F" w:rsidRPr="00C32320" w:rsidRDefault="0030574F" w:rsidP="006B057A">
            <w:pPr>
              <w:spacing w:line="276" w:lineRule="auto"/>
              <w:jc w:val="both"/>
              <w:rPr>
                <w:b/>
                <w:sz w:val="22"/>
                <w:szCs w:val="22"/>
              </w:rPr>
            </w:pPr>
          </w:p>
          <w:p w14:paraId="15E0B616" w14:textId="238A1CA1" w:rsidR="0030574F" w:rsidRPr="00C32320" w:rsidRDefault="0030574F" w:rsidP="00A903C4">
            <w:pPr>
              <w:spacing w:line="276" w:lineRule="auto"/>
              <w:jc w:val="both"/>
              <w:rPr>
                <w:b/>
                <w:sz w:val="22"/>
                <w:szCs w:val="22"/>
              </w:rPr>
            </w:pPr>
            <w:r w:rsidRPr="00C32320">
              <w:rPr>
                <w:b/>
                <w:sz w:val="22"/>
                <w:szCs w:val="22"/>
              </w:rPr>
              <w:t xml:space="preserve">Total Number of ECTS / ECVET of this Module </w:t>
            </w:r>
          </w:p>
        </w:tc>
        <w:tc>
          <w:tcPr>
            <w:tcW w:w="6773" w:type="dxa"/>
            <w:shd w:val="clear" w:color="auto" w:fill="auto"/>
            <w:vAlign w:val="center"/>
          </w:tcPr>
          <w:p w14:paraId="68B6281B" w14:textId="77777777" w:rsidR="0030574F" w:rsidRPr="00C32320" w:rsidRDefault="00A967AA" w:rsidP="006B057A">
            <w:pPr>
              <w:spacing w:line="276" w:lineRule="auto"/>
              <w:jc w:val="both"/>
              <w:rPr>
                <w:sz w:val="22"/>
                <w:szCs w:val="22"/>
                <w:lang w:val="mt-MT"/>
              </w:rPr>
            </w:pPr>
            <w:r w:rsidRPr="00C32320">
              <w:rPr>
                <w:sz w:val="22"/>
                <w:szCs w:val="22"/>
                <w:lang w:val="en-US"/>
              </w:rPr>
              <w:t>5</w:t>
            </w:r>
            <w:r w:rsidR="0030574F" w:rsidRPr="00C32320">
              <w:rPr>
                <w:sz w:val="22"/>
                <w:szCs w:val="22"/>
                <w:lang w:val="mt-MT"/>
              </w:rPr>
              <w:t xml:space="preserve"> ECTS / ECVETs</w:t>
            </w:r>
          </w:p>
        </w:tc>
      </w:tr>
      <w:tr w:rsidR="0030574F" w:rsidRPr="00C32320" w14:paraId="120721A9" w14:textId="77777777" w:rsidTr="00144A2B">
        <w:trPr>
          <w:trHeight w:val="1183"/>
        </w:trPr>
        <w:tc>
          <w:tcPr>
            <w:tcW w:w="2577" w:type="dxa"/>
            <w:shd w:val="clear" w:color="auto" w:fill="auto"/>
            <w:vAlign w:val="center"/>
          </w:tcPr>
          <w:p w14:paraId="633EEAB3" w14:textId="77777777" w:rsidR="0030574F" w:rsidRPr="00C32320" w:rsidRDefault="0030574F" w:rsidP="006B057A">
            <w:pPr>
              <w:spacing w:line="276" w:lineRule="auto"/>
              <w:jc w:val="both"/>
              <w:rPr>
                <w:b/>
                <w:sz w:val="22"/>
                <w:szCs w:val="22"/>
              </w:rPr>
            </w:pPr>
          </w:p>
          <w:p w14:paraId="14D10B26" w14:textId="04791B3E" w:rsidR="0030574F" w:rsidRPr="00C32320" w:rsidRDefault="00A903C4" w:rsidP="006B057A">
            <w:pPr>
              <w:spacing w:line="276" w:lineRule="auto"/>
              <w:jc w:val="both"/>
              <w:rPr>
                <w:b/>
                <w:sz w:val="22"/>
                <w:szCs w:val="22"/>
              </w:rPr>
            </w:pPr>
            <w:r w:rsidRPr="00C32320">
              <w:rPr>
                <w:b/>
                <w:sz w:val="22"/>
                <w:szCs w:val="22"/>
              </w:rPr>
              <w:t>Assessment of the</w:t>
            </w:r>
            <w:r w:rsidR="0030574F" w:rsidRPr="00C32320">
              <w:rPr>
                <w:b/>
                <w:sz w:val="22"/>
                <w:szCs w:val="22"/>
              </w:rPr>
              <w:t xml:space="preserve"> module</w:t>
            </w:r>
          </w:p>
        </w:tc>
        <w:tc>
          <w:tcPr>
            <w:tcW w:w="6773" w:type="dxa"/>
            <w:shd w:val="clear" w:color="auto" w:fill="auto"/>
            <w:vAlign w:val="center"/>
          </w:tcPr>
          <w:p w14:paraId="32A57F08" w14:textId="77777777" w:rsidR="0030574F" w:rsidRPr="00C32320" w:rsidRDefault="0030574F" w:rsidP="006B057A">
            <w:pPr>
              <w:spacing w:line="276" w:lineRule="auto"/>
              <w:jc w:val="both"/>
              <w:rPr>
                <w:noProof/>
                <w:sz w:val="22"/>
                <w:szCs w:val="22"/>
                <w:lang w:eastAsia="en-GB"/>
              </w:rPr>
            </w:pPr>
            <w:r w:rsidRPr="00C32320">
              <w:rPr>
                <w:noProof/>
                <w:sz w:val="22"/>
                <w:szCs w:val="22"/>
                <w:lang w:eastAsia="en-GB"/>
              </w:rPr>
              <w:t xml:space="preserve">The module will be assessed through writen assignments and writen </w:t>
            </w:r>
            <w:r w:rsidR="007B0EA2" w:rsidRPr="00C32320">
              <w:rPr>
                <w:noProof/>
                <w:sz w:val="22"/>
                <w:szCs w:val="22"/>
                <w:lang w:eastAsia="en-GB"/>
              </w:rPr>
              <w:t>exams</w:t>
            </w:r>
            <w:r w:rsidRPr="00C32320">
              <w:rPr>
                <w:noProof/>
                <w:sz w:val="22"/>
                <w:szCs w:val="22"/>
                <w:lang w:eastAsia="en-GB"/>
              </w:rPr>
              <w:t>. Assignments:</w:t>
            </w:r>
            <w:r w:rsidR="007107B6" w:rsidRPr="00C32320">
              <w:rPr>
                <w:noProof/>
                <w:sz w:val="22"/>
                <w:szCs w:val="22"/>
                <w:lang w:eastAsia="en-GB"/>
              </w:rPr>
              <w:t xml:space="preserve"> </w:t>
            </w:r>
            <w:r w:rsidRPr="00C32320">
              <w:rPr>
                <w:noProof/>
                <w:sz w:val="22"/>
                <w:szCs w:val="22"/>
                <w:lang w:eastAsia="en-GB"/>
              </w:rPr>
              <w:t>30 % and Written Exams</w:t>
            </w:r>
            <w:r w:rsidR="007107B6" w:rsidRPr="00C32320">
              <w:rPr>
                <w:noProof/>
                <w:sz w:val="22"/>
                <w:szCs w:val="22"/>
                <w:lang w:eastAsia="en-GB"/>
              </w:rPr>
              <w:t xml:space="preserve">: </w:t>
            </w:r>
            <w:r w:rsidRPr="00C32320">
              <w:rPr>
                <w:noProof/>
                <w:sz w:val="22"/>
                <w:szCs w:val="22"/>
                <w:lang w:eastAsia="en-GB"/>
              </w:rPr>
              <w:t xml:space="preserve">70%. </w:t>
            </w:r>
          </w:p>
        </w:tc>
      </w:tr>
    </w:tbl>
    <w:p w14:paraId="3AE2A668" w14:textId="77777777" w:rsidR="003C6A2F" w:rsidRPr="00C32320" w:rsidRDefault="003C6A2F" w:rsidP="006B057A">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6773"/>
      </w:tblGrid>
      <w:tr w:rsidR="00C32320" w:rsidRPr="00C32320" w14:paraId="62A73B02" w14:textId="77777777" w:rsidTr="00144A2B">
        <w:trPr>
          <w:trHeight w:val="709"/>
        </w:trPr>
        <w:tc>
          <w:tcPr>
            <w:tcW w:w="2577" w:type="dxa"/>
            <w:shd w:val="clear" w:color="auto" w:fill="auto"/>
          </w:tcPr>
          <w:p w14:paraId="645CD4DE" w14:textId="77777777" w:rsidR="003C6A2F" w:rsidRPr="00C32320" w:rsidRDefault="003C6A2F" w:rsidP="006B057A">
            <w:pPr>
              <w:spacing w:line="276" w:lineRule="auto"/>
              <w:jc w:val="both"/>
              <w:rPr>
                <w:b/>
                <w:sz w:val="22"/>
                <w:szCs w:val="22"/>
              </w:rPr>
            </w:pPr>
          </w:p>
          <w:p w14:paraId="585F2C74" w14:textId="3516C954" w:rsidR="003C6A2F" w:rsidRPr="00C32320" w:rsidRDefault="003C6A2F" w:rsidP="006B057A">
            <w:pPr>
              <w:spacing w:line="276" w:lineRule="auto"/>
              <w:jc w:val="both"/>
              <w:rPr>
                <w:b/>
                <w:sz w:val="22"/>
                <w:szCs w:val="22"/>
              </w:rPr>
            </w:pPr>
            <w:r w:rsidRPr="00C32320">
              <w:rPr>
                <w:b/>
                <w:sz w:val="22"/>
                <w:szCs w:val="22"/>
              </w:rPr>
              <w:t xml:space="preserve">Title of the Module </w:t>
            </w:r>
          </w:p>
        </w:tc>
        <w:tc>
          <w:tcPr>
            <w:tcW w:w="6773" w:type="dxa"/>
            <w:shd w:val="clear" w:color="auto" w:fill="auto"/>
            <w:vAlign w:val="center"/>
          </w:tcPr>
          <w:p w14:paraId="563935E1" w14:textId="77777777" w:rsidR="003C6A2F" w:rsidRPr="00C32320" w:rsidRDefault="003C6A2F" w:rsidP="006B057A">
            <w:pPr>
              <w:spacing w:line="276" w:lineRule="auto"/>
              <w:jc w:val="both"/>
              <w:rPr>
                <w:b/>
                <w:sz w:val="22"/>
                <w:szCs w:val="22"/>
              </w:rPr>
            </w:pPr>
            <w:r w:rsidRPr="00C32320">
              <w:rPr>
                <w:b/>
                <w:sz w:val="22"/>
                <w:szCs w:val="22"/>
              </w:rPr>
              <w:t>CARRIAGE OF GOODS AND PASSENGERS BY SEA</w:t>
            </w:r>
          </w:p>
          <w:p w14:paraId="6BD4ED79" w14:textId="77777777" w:rsidR="003C6A2F" w:rsidRPr="00C32320" w:rsidRDefault="003C6A2F" w:rsidP="006B057A">
            <w:pPr>
              <w:spacing w:line="276" w:lineRule="auto"/>
              <w:jc w:val="both"/>
              <w:rPr>
                <w:sz w:val="22"/>
                <w:szCs w:val="22"/>
              </w:rPr>
            </w:pPr>
          </w:p>
        </w:tc>
      </w:tr>
      <w:tr w:rsidR="00C32320" w:rsidRPr="00C32320" w14:paraId="4DD11AF6" w14:textId="77777777" w:rsidTr="00144A2B">
        <w:trPr>
          <w:trHeight w:val="709"/>
        </w:trPr>
        <w:tc>
          <w:tcPr>
            <w:tcW w:w="2577" w:type="dxa"/>
            <w:shd w:val="clear" w:color="auto" w:fill="auto"/>
          </w:tcPr>
          <w:p w14:paraId="448FA5E6" w14:textId="77777777" w:rsidR="003C6A2F" w:rsidRPr="00C32320" w:rsidRDefault="003C6A2F" w:rsidP="006B057A">
            <w:pPr>
              <w:pStyle w:val="ListParagraph"/>
              <w:spacing w:line="276" w:lineRule="auto"/>
              <w:ind w:left="0"/>
              <w:jc w:val="both"/>
              <w:rPr>
                <w:b/>
                <w:sz w:val="22"/>
                <w:szCs w:val="22"/>
                <w:lang w:val="en-GB"/>
              </w:rPr>
            </w:pPr>
          </w:p>
          <w:p w14:paraId="55DC5127" w14:textId="46367102" w:rsidR="003C6A2F" w:rsidRPr="00C32320" w:rsidRDefault="003C6A2F" w:rsidP="006B057A">
            <w:pPr>
              <w:pStyle w:val="ListParagraph"/>
              <w:spacing w:line="276" w:lineRule="auto"/>
              <w:ind w:left="0"/>
              <w:jc w:val="both"/>
              <w:rPr>
                <w:b/>
                <w:sz w:val="22"/>
                <w:szCs w:val="22"/>
                <w:lang w:val="en-GB"/>
              </w:rPr>
            </w:pPr>
            <w:r w:rsidRPr="00C32320">
              <w:rPr>
                <w:b/>
                <w:sz w:val="22"/>
                <w:szCs w:val="22"/>
                <w:lang w:val="en-GB"/>
              </w:rPr>
              <w:t>Module Description</w:t>
            </w:r>
          </w:p>
          <w:p w14:paraId="3B53BBA3" w14:textId="77777777" w:rsidR="003C6A2F" w:rsidRPr="00C32320" w:rsidRDefault="003C6A2F" w:rsidP="00A903C4">
            <w:pPr>
              <w:spacing w:line="276" w:lineRule="auto"/>
              <w:jc w:val="both"/>
              <w:rPr>
                <w:sz w:val="22"/>
                <w:szCs w:val="22"/>
              </w:rPr>
            </w:pPr>
          </w:p>
        </w:tc>
        <w:tc>
          <w:tcPr>
            <w:tcW w:w="6773" w:type="dxa"/>
            <w:shd w:val="clear" w:color="auto" w:fill="auto"/>
          </w:tcPr>
          <w:p w14:paraId="16522786" w14:textId="77777777" w:rsidR="003C6A2F" w:rsidRPr="00C32320" w:rsidRDefault="005D1162" w:rsidP="006B057A">
            <w:pPr>
              <w:widowControl w:val="0"/>
              <w:autoSpaceDE w:val="0"/>
              <w:autoSpaceDN w:val="0"/>
              <w:adjustRightInd w:val="0"/>
              <w:spacing w:line="276" w:lineRule="auto"/>
              <w:jc w:val="both"/>
              <w:rPr>
                <w:sz w:val="22"/>
                <w:szCs w:val="22"/>
                <w:lang w:val="en-US"/>
              </w:rPr>
            </w:pPr>
            <w:r w:rsidRPr="00C32320">
              <w:rPr>
                <w:sz w:val="22"/>
                <w:szCs w:val="22"/>
                <w:lang w:val="en-US"/>
              </w:rPr>
              <w:t>The module of carriage of goods and passengers by sea is one of the core modules of shipping law and relates closely to the modules of introduction to shipping law, wet shipping, and maritime claims.</w:t>
            </w:r>
          </w:p>
          <w:p w14:paraId="68C2F03B" w14:textId="77777777" w:rsidR="005D1162" w:rsidRPr="00C32320" w:rsidRDefault="005D1162" w:rsidP="006B057A">
            <w:pPr>
              <w:widowControl w:val="0"/>
              <w:autoSpaceDE w:val="0"/>
              <w:autoSpaceDN w:val="0"/>
              <w:adjustRightInd w:val="0"/>
              <w:spacing w:line="276" w:lineRule="auto"/>
              <w:jc w:val="both"/>
              <w:rPr>
                <w:sz w:val="22"/>
                <w:szCs w:val="22"/>
                <w:lang w:val="en-US"/>
              </w:rPr>
            </w:pPr>
          </w:p>
          <w:p w14:paraId="1986FC40" w14:textId="77777777" w:rsidR="005D1162" w:rsidRPr="00C32320" w:rsidRDefault="005D1162" w:rsidP="006B057A">
            <w:pPr>
              <w:widowControl w:val="0"/>
              <w:autoSpaceDE w:val="0"/>
              <w:autoSpaceDN w:val="0"/>
              <w:adjustRightInd w:val="0"/>
              <w:spacing w:line="276" w:lineRule="auto"/>
              <w:jc w:val="both"/>
              <w:rPr>
                <w:sz w:val="22"/>
                <w:szCs w:val="22"/>
              </w:rPr>
            </w:pPr>
            <w:r w:rsidRPr="00C32320">
              <w:rPr>
                <w:sz w:val="22"/>
                <w:szCs w:val="22"/>
              </w:rPr>
              <w:t xml:space="preserve">This module explains the rules pertaining to the various contracts concluded for the transport of goods </w:t>
            </w:r>
            <w:r w:rsidR="009637DD" w:rsidRPr="00C32320">
              <w:rPr>
                <w:sz w:val="22"/>
                <w:szCs w:val="22"/>
              </w:rPr>
              <w:t>by sea</w:t>
            </w:r>
            <w:r w:rsidRPr="00C32320">
              <w:rPr>
                <w:sz w:val="22"/>
                <w:szCs w:val="22"/>
              </w:rPr>
              <w:t xml:space="preserve"> and for the hire of ships. The main transport documents are studied, including bills of lading, </w:t>
            </w:r>
            <w:proofErr w:type="gramStart"/>
            <w:r w:rsidRPr="00C32320">
              <w:rPr>
                <w:sz w:val="22"/>
                <w:szCs w:val="22"/>
              </w:rPr>
              <w:t>waybills</w:t>
            </w:r>
            <w:proofErr w:type="gramEnd"/>
            <w:r w:rsidRPr="00C32320">
              <w:rPr>
                <w:sz w:val="22"/>
                <w:szCs w:val="22"/>
              </w:rPr>
              <w:t xml:space="preserve"> and ship’s delivery orders. Multimodal transport contracts involving a </w:t>
            </w:r>
            <w:r w:rsidR="009637DD" w:rsidRPr="00C32320">
              <w:rPr>
                <w:sz w:val="22"/>
                <w:szCs w:val="22"/>
              </w:rPr>
              <w:t>sea leg</w:t>
            </w:r>
            <w:r w:rsidRPr="00C32320">
              <w:rPr>
                <w:sz w:val="22"/>
                <w:szCs w:val="22"/>
              </w:rPr>
              <w:t xml:space="preserve"> are also considered. The module looks at developments with respect to electronic t</w:t>
            </w:r>
            <w:r w:rsidR="009637DD" w:rsidRPr="00C32320">
              <w:rPr>
                <w:sz w:val="22"/>
                <w:szCs w:val="22"/>
              </w:rPr>
              <w:t>ransport documents. Charter</w:t>
            </w:r>
            <w:r w:rsidRPr="00C32320">
              <w:rPr>
                <w:sz w:val="22"/>
                <w:szCs w:val="22"/>
              </w:rPr>
              <w:t xml:space="preserve">parties in their various types (demise, </w:t>
            </w:r>
            <w:proofErr w:type="gramStart"/>
            <w:r w:rsidRPr="00C32320">
              <w:rPr>
                <w:sz w:val="22"/>
                <w:szCs w:val="22"/>
              </w:rPr>
              <w:t>time</w:t>
            </w:r>
            <w:proofErr w:type="gramEnd"/>
            <w:r w:rsidRPr="00C32320">
              <w:rPr>
                <w:sz w:val="22"/>
                <w:szCs w:val="22"/>
              </w:rPr>
              <w:t xml:space="preserve"> or voyage charters) are also analysed.</w:t>
            </w:r>
          </w:p>
          <w:p w14:paraId="6A87DD8B" w14:textId="77777777" w:rsidR="005D1162" w:rsidRPr="00C32320" w:rsidRDefault="005D1162" w:rsidP="006B057A">
            <w:pPr>
              <w:widowControl w:val="0"/>
              <w:autoSpaceDE w:val="0"/>
              <w:autoSpaceDN w:val="0"/>
              <w:adjustRightInd w:val="0"/>
              <w:spacing w:line="276" w:lineRule="auto"/>
              <w:jc w:val="both"/>
              <w:rPr>
                <w:sz w:val="22"/>
                <w:szCs w:val="22"/>
              </w:rPr>
            </w:pPr>
          </w:p>
          <w:p w14:paraId="794B0378" w14:textId="77777777" w:rsidR="003C6A2F" w:rsidRPr="00C32320" w:rsidRDefault="005D1162" w:rsidP="006B057A">
            <w:pPr>
              <w:widowControl w:val="0"/>
              <w:autoSpaceDE w:val="0"/>
              <w:autoSpaceDN w:val="0"/>
              <w:adjustRightInd w:val="0"/>
              <w:spacing w:line="276" w:lineRule="auto"/>
              <w:jc w:val="both"/>
              <w:rPr>
                <w:sz w:val="22"/>
                <w:szCs w:val="22"/>
                <w:lang w:val="en-US"/>
              </w:rPr>
            </w:pPr>
            <w:r w:rsidRPr="00C32320">
              <w:rPr>
                <w:sz w:val="22"/>
                <w:szCs w:val="22"/>
              </w:rPr>
              <w:t xml:space="preserve">The module then focuses on the rights and liabilities of all the parties involved in the carriage of passengers and their luggage by sea, ‎including rights of compensation for death or personal injury, loss of or ‎damage to </w:t>
            </w:r>
            <w:r w:rsidRPr="00C32320">
              <w:rPr>
                <w:sz w:val="22"/>
                <w:szCs w:val="22"/>
              </w:rPr>
              <w:lastRenderedPageBreak/>
              <w:t>luggage and delay in transport. Relevant international conventions</w:t>
            </w:r>
            <w:r w:rsidR="009637DD" w:rsidRPr="00C32320">
              <w:rPr>
                <w:sz w:val="22"/>
                <w:szCs w:val="22"/>
              </w:rPr>
              <w:t>, EU Regulations</w:t>
            </w:r>
            <w:r w:rsidRPr="00C32320">
              <w:rPr>
                <w:sz w:val="22"/>
                <w:szCs w:val="22"/>
              </w:rPr>
              <w:t xml:space="preserve"> and the latest legal developments on the subjects are studied.‎</w:t>
            </w:r>
          </w:p>
        </w:tc>
      </w:tr>
      <w:tr w:rsidR="00C32320" w:rsidRPr="00C32320" w14:paraId="09DF94C9" w14:textId="77777777" w:rsidTr="00144A2B">
        <w:trPr>
          <w:trHeight w:val="709"/>
        </w:trPr>
        <w:tc>
          <w:tcPr>
            <w:tcW w:w="2577" w:type="dxa"/>
            <w:shd w:val="clear" w:color="auto" w:fill="auto"/>
          </w:tcPr>
          <w:p w14:paraId="22102F2A" w14:textId="7A0498DF" w:rsidR="00A903C4" w:rsidRPr="00C32320" w:rsidRDefault="00A903C4" w:rsidP="006B057A">
            <w:pPr>
              <w:pStyle w:val="ListParagraph"/>
              <w:spacing w:line="276" w:lineRule="auto"/>
              <w:ind w:left="0"/>
              <w:jc w:val="both"/>
              <w:rPr>
                <w:b/>
                <w:sz w:val="22"/>
                <w:szCs w:val="22"/>
                <w:lang w:val="en-GB"/>
              </w:rPr>
            </w:pPr>
            <w:r w:rsidRPr="00C32320">
              <w:rPr>
                <w:b/>
                <w:sz w:val="22"/>
                <w:szCs w:val="22"/>
                <w:lang w:val="en-GB"/>
              </w:rPr>
              <w:lastRenderedPageBreak/>
              <w:t>Lectures</w:t>
            </w:r>
          </w:p>
        </w:tc>
        <w:tc>
          <w:tcPr>
            <w:tcW w:w="6773" w:type="dxa"/>
            <w:shd w:val="clear" w:color="auto" w:fill="auto"/>
          </w:tcPr>
          <w:p w14:paraId="27541B02" w14:textId="3BEEBE2A" w:rsidR="00A903C4" w:rsidRPr="00C32320" w:rsidRDefault="00A903C4" w:rsidP="009F7E38">
            <w:pPr>
              <w:pStyle w:val="ListParagraph"/>
              <w:numPr>
                <w:ilvl w:val="0"/>
                <w:numId w:val="82"/>
              </w:numPr>
              <w:autoSpaceDE w:val="0"/>
              <w:autoSpaceDN w:val="0"/>
              <w:adjustRightInd w:val="0"/>
              <w:ind w:left="290" w:hanging="283"/>
              <w:rPr>
                <w:sz w:val="22"/>
                <w:szCs w:val="22"/>
              </w:rPr>
            </w:pPr>
            <w:r w:rsidRPr="00C32320">
              <w:rPr>
                <w:sz w:val="22"/>
                <w:szCs w:val="22"/>
              </w:rPr>
              <w:t xml:space="preserve">Carriage of Goods by Sea </w:t>
            </w:r>
          </w:p>
          <w:p w14:paraId="609CE814" w14:textId="77777777" w:rsidR="00A903C4" w:rsidRPr="00C32320" w:rsidRDefault="00A903C4" w:rsidP="009F7E38">
            <w:pPr>
              <w:pStyle w:val="ListParagraph"/>
              <w:numPr>
                <w:ilvl w:val="0"/>
                <w:numId w:val="83"/>
              </w:numPr>
              <w:autoSpaceDE w:val="0"/>
              <w:autoSpaceDN w:val="0"/>
              <w:adjustRightInd w:val="0"/>
              <w:jc w:val="both"/>
              <w:rPr>
                <w:bCs/>
                <w:sz w:val="22"/>
                <w:szCs w:val="22"/>
              </w:rPr>
            </w:pPr>
            <w:r w:rsidRPr="00C32320">
              <w:rPr>
                <w:bCs/>
                <w:sz w:val="22"/>
                <w:szCs w:val="22"/>
              </w:rPr>
              <w:t xml:space="preserve">Carriage of Goods by Sea under Bill of Lading Terms </w:t>
            </w:r>
          </w:p>
          <w:p w14:paraId="7E80249F" w14:textId="77777777" w:rsidR="00A903C4" w:rsidRPr="00C32320" w:rsidRDefault="00A903C4" w:rsidP="009F7E38">
            <w:pPr>
              <w:pStyle w:val="ListParagraph"/>
              <w:numPr>
                <w:ilvl w:val="0"/>
                <w:numId w:val="84"/>
              </w:numPr>
              <w:autoSpaceDE w:val="0"/>
              <w:autoSpaceDN w:val="0"/>
              <w:adjustRightInd w:val="0"/>
              <w:ind w:left="1141" w:hanging="284"/>
              <w:jc w:val="both"/>
              <w:rPr>
                <w:bCs/>
                <w:sz w:val="22"/>
                <w:szCs w:val="22"/>
              </w:rPr>
            </w:pPr>
            <w:r w:rsidRPr="00C32320">
              <w:rPr>
                <w:bCs/>
                <w:sz w:val="22"/>
                <w:szCs w:val="22"/>
              </w:rPr>
              <w:t>Bills of Lading and Other Transport Documents (Negotiable Bills of Lading, Straight Bills of Lading, Sea Waybills, Delivery Orders, Through Bills of Lading)</w:t>
            </w:r>
          </w:p>
          <w:p w14:paraId="1509F468" w14:textId="77777777" w:rsidR="00A903C4" w:rsidRPr="00C32320" w:rsidRDefault="00A903C4" w:rsidP="009F7E38">
            <w:pPr>
              <w:pStyle w:val="ListParagraph"/>
              <w:numPr>
                <w:ilvl w:val="0"/>
                <w:numId w:val="84"/>
              </w:numPr>
              <w:autoSpaceDE w:val="0"/>
              <w:autoSpaceDN w:val="0"/>
              <w:adjustRightInd w:val="0"/>
              <w:ind w:left="1141" w:hanging="284"/>
              <w:jc w:val="both"/>
              <w:rPr>
                <w:bCs/>
                <w:sz w:val="22"/>
                <w:szCs w:val="22"/>
              </w:rPr>
            </w:pPr>
            <w:r w:rsidRPr="00C32320">
              <w:rPr>
                <w:bCs/>
                <w:sz w:val="22"/>
                <w:szCs w:val="22"/>
              </w:rPr>
              <w:t>Conventions Relating to International Carriage of Goods by Sea</w:t>
            </w:r>
          </w:p>
          <w:p w14:paraId="39F1EB03" w14:textId="77777777" w:rsidR="00A903C4" w:rsidRPr="00C32320" w:rsidRDefault="00A903C4" w:rsidP="009F7E38">
            <w:pPr>
              <w:pStyle w:val="ListParagraph"/>
              <w:numPr>
                <w:ilvl w:val="0"/>
                <w:numId w:val="85"/>
              </w:numPr>
              <w:autoSpaceDE w:val="0"/>
              <w:autoSpaceDN w:val="0"/>
              <w:adjustRightInd w:val="0"/>
              <w:ind w:left="1708"/>
              <w:jc w:val="both"/>
              <w:rPr>
                <w:bCs/>
                <w:sz w:val="22"/>
                <w:szCs w:val="22"/>
              </w:rPr>
            </w:pPr>
            <w:r w:rsidRPr="00C32320">
              <w:rPr>
                <w:bCs/>
                <w:sz w:val="22"/>
                <w:szCs w:val="22"/>
              </w:rPr>
              <w:t>International Convention for the Unification of Certain Rules of Law relating to Bills of Lading, 1924 (Hague Rules)</w:t>
            </w:r>
          </w:p>
          <w:p w14:paraId="10D19288" w14:textId="77777777" w:rsidR="00A903C4" w:rsidRPr="00C32320" w:rsidRDefault="00A903C4" w:rsidP="009F7E38">
            <w:pPr>
              <w:pStyle w:val="ListParagraph"/>
              <w:numPr>
                <w:ilvl w:val="0"/>
                <w:numId w:val="85"/>
              </w:numPr>
              <w:autoSpaceDE w:val="0"/>
              <w:autoSpaceDN w:val="0"/>
              <w:adjustRightInd w:val="0"/>
              <w:ind w:left="1708"/>
              <w:jc w:val="both"/>
              <w:rPr>
                <w:bCs/>
                <w:sz w:val="22"/>
                <w:szCs w:val="22"/>
              </w:rPr>
            </w:pPr>
            <w:r w:rsidRPr="00C32320">
              <w:rPr>
                <w:bCs/>
                <w:sz w:val="22"/>
                <w:szCs w:val="22"/>
              </w:rPr>
              <w:t>Protocol to Amend the International Convention for the Unification of Certain Rules of Law Relating to Bills of Lading, 1968 (Hague-Visby Rules)</w:t>
            </w:r>
          </w:p>
          <w:p w14:paraId="52EF26F9" w14:textId="77777777" w:rsidR="00A903C4" w:rsidRPr="00C32320" w:rsidRDefault="00A903C4" w:rsidP="009F7E38">
            <w:pPr>
              <w:pStyle w:val="ListParagraph"/>
              <w:numPr>
                <w:ilvl w:val="0"/>
                <w:numId w:val="85"/>
              </w:numPr>
              <w:autoSpaceDE w:val="0"/>
              <w:autoSpaceDN w:val="0"/>
              <w:adjustRightInd w:val="0"/>
              <w:ind w:left="1708"/>
              <w:jc w:val="both"/>
              <w:rPr>
                <w:bCs/>
                <w:sz w:val="22"/>
                <w:szCs w:val="22"/>
              </w:rPr>
            </w:pPr>
            <w:r w:rsidRPr="00C32320">
              <w:rPr>
                <w:bCs/>
                <w:sz w:val="22"/>
                <w:szCs w:val="22"/>
              </w:rPr>
              <w:t>United Nations Convention on the Carriage of Goods by Sea, 1978 (Hamburg Rules)</w:t>
            </w:r>
          </w:p>
          <w:p w14:paraId="3BB707CF" w14:textId="77777777" w:rsidR="00A903C4" w:rsidRPr="00C32320" w:rsidRDefault="00A903C4" w:rsidP="009F7E38">
            <w:pPr>
              <w:pStyle w:val="ListParagraph"/>
              <w:numPr>
                <w:ilvl w:val="0"/>
                <w:numId w:val="85"/>
              </w:numPr>
              <w:autoSpaceDE w:val="0"/>
              <w:autoSpaceDN w:val="0"/>
              <w:adjustRightInd w:val="0"/>
              <w:ind w:left="1708"/>
              <w:jc w:val="both"/>
              <w:rPr>
                <w:bCs/>
                <w:sz w:val="22"/>
                <w:szCs w:val="22"/>
              </w:rPr>
            </w:pPr>
            <w:r w:rsidRPr="00C32320">
              <w:rPr>
                <w:bCs/>
                <w:sz w:val="22"/>
                <w:szCs w:val="22"/>
              </w:rPr>
              <w:t>United Nations Convention on Carriage of Goods (Wholly or Partly) by Sea, 2008 (Rotterdam Rules)</w:t>
            </w:r>
          </w:p>
          <w:p w14:paraId="77B35282" w14:textId="402FC1FD" w:rsidR="00A903C4" w:rsidRPr="00C32320" w:rsidRDefault="00A903C4" w:rsidP="009F7E38">
            <w:pPr>
              <w:pStyle w:val="ListParagraph"/>
              <w:numPr>
                <w:ilvl w:val="0"/>
                <w:numId w:val="86"/>
              </w:numPr>
              <w:tabs>
                <w:tab w:val="left" w:pos="1080"/>
              </w:tabs>
              <w:autoSpaceDE w:val="0"/>
              <w:autoSpaceDN w:val="0"/>
              <w:adjustRightInd w:val="0"/>
              <w:ind w:left="1141"/>
              <w:rPr>
                <w:bCs/>
                <w:sz w:val="22"/>
                <w:szCs w:val="22"/>
              </w:rPr>
            </w:pPr>
            <w:r w:rsidRPr="00C32320">
              <w:rPr>
                <w:bCs/>
                <w:sz w:val="22"/>
                <w:szCs w:val="22"/>
              </w:rPr>
              <w:t>Electronic Commerce and Electronic Transport Documents for the Carriage of Goods by Sea</w:t>
            </w:r>
          </w:p>
          <w:p w14:paraId="35713BEA" w14:textId="77777777" w:rsidR="00A903C4" w:rsidRPr="00C32320" w:rsidRDefault="00A903C4" w:rsidP="009F7E38">
            <w:pPr>
              <w:pStyle w:val="ListParagraph"/>
              <w:numPr>
                <w:ilvl w:val="0"/>
                <w:numId w:val="83"/>
              </w:numPr>
              <w:autoSpaceDE w:val="0"/>
              <w:autoSpaceDN w:val="0"/>
              <w:adjustRightInd w:val="0"/>
              <w:jc w:val="both"/>
              <w:rPr>
                <w:bCs/>
                <w:sz w:val="22"/>
                <w:szCs w:val="22"/>
              </w:rPr>
            </w:pPr>
            <w:r w:rsidRPr="00C32320">
              <w:rPr>
                <w:bCs/>
                <w:sz w:val="22"/>
                <w:szCs w:val="22"/>
              </w:rPr>
              <w:t>Charterparties</w:t>
            </w:r>
          </w:p>
          <w:p w14:paraId="54144F0E" w14:textId="34615DF0" w:rsidR="00A903C4" w:rsidRPr="00C32320" w:rsidRDefault="00A903C4" w:rsidP="009F7E38">
            <w:pPr>
              <w:pStyle w:val="ListParagraph"/>
              <w:numPr>
                <w:ilvl w:val="1"/>
                <w:numId w:val="87"/>
              </w:numPr>
              <w:tabs>
                <w:tab w:val="left" w:pos="1080"/>
              </w:tabs>
              <w:autoSpaceDE w:val="0"/>
              <w:autoSpaceDN w:val="0"/>
              <w:adjustRightInd w:val="0"/>
              <w:ind w:left="1141"/>
              <w:rPr>
                <w:bCs/>
                <w:sz w:val="22"/>
                <w:szCs w:val="22"/>
              </w:rPr>
            </w:pPr>
            <w:r w:rsidRPr="00C32320">
              <w:rPr>
                <w:bCs/>
                <w:sz w:val="22"/>
                <w:szCs w:val="22"/>
              </w:rPr>
              <w:t xml:space="preserve">Different Types of Charterparties </w:t>
            </w:r>
          </w:p>
          <w:p w14:paraId="2A29BE21" w14:textId="6B98F97A" w:rsidR="00A903C4" w:rsidRPr="00C32320" w:rsidRDefault="00A903C4" w:rsidP="009F7E38">
            <w:pPr>
              <w:pStyle w:val="ListParagraph"/>
              <w:numPr>
                <w:ilvl w:val="1"/>
                <w:numId w:val="87"/>
              </w:numPr>
              <w:tabs>
                <w:tab w:val="left" w:pos="1080"/>
              </w:tabs>
              <w:autoSpaceDE w:val="0"/>
              <w:autoSpaceDN w:val="0"/>
              <w:adjustRightInd w:val="0"/>
              <w:ind w:left="1141"/>
              <w:rPr>
                <w:bCs/>
                <w:sz w:val="22"/>
                <w:szCs w:val="22"/>
              </w:rPr>
            </w:pPr>
            <w:r w:rsidRPr="00C32320">
              <w:rPr>
                <w:bCs/>
                <w:sz w:val="22"/>
                <w:szCs w:val="22"/>
              </w:rPr>
              <w:t>Rights and Obligations of the Parties Involved</w:t>
            </w:r>
          </w:p>
          <w:p w14:paraId="1E6FBD00" w14:textId="0CF7E91E" w:rsidR="00A903C4" w:rsidRPr="00C32320" w:rsidRDefault="00A903C4" w:rsidP="009F7E38">
            <w:pPr>
              <w:pStyle w:val="ListParagraph"/>
              <w:numPr>
                <w:ilvl w:val="1"/>
                <w:numId w:val="87"/>
              </w:numPr>
              <w:tabs>
                <w:tab w:val="left" w:pos="1080"/>
              </w:tabs>
              <w:autoSpaceDE w:val="0"/>
              <w:autoSpaceDN w:val="0"/>
              <w:adjustRightInd w:val="0"/>
              <w:ind w:left="1141"/>
              <w:rPr>
                <w:bCs/>
                <w:sz w:val="22"/>
                <w:szCs w:val="22"/>
              </w:rPr>
            </w:pPr>
            <w:r w:rsidRPr="00C32320">
              <w:rPr>
                <w:bCs/>
                <w:sz w:val="22"/>
                <w:szCs w:val="22"/>
              </w:rPr>
              <w:t>Bills of Lading Issued under Charterparties</w:t>
            </w:r>
          </w:p>
          <w:p w14:paraId="3FB267A4" w14:textId="1DB6CF49" w:rsidR="00A903C4" w:rsidRPr="00C32320" w:rsidRDefault="00A903C4" w:rsidP="009F7E38">
            <w:pPr>
              <w:pStyle w:val="ListParagraph"/>
              <w:numPr>
                <w:ilvl w:val="0"/>
                <w:numId w:val="83"/>
              </w:numPr>
              <w:tabs>
                <w:tab w:val="left" w:pos="1080"/>
              </w:tabs>
              <w:autoSpaceDE w:val="0"/>
              <w:autoSpaceDN w:val="0"/>
              <w:adjustRightInd w:val="0"/>
              <w:rPr>
                <w:bCs/>
                <w:sz w:val="22"/>
                <w:szCs w:val="22"/>
              </w:rPr>
            </w:pPr>
            <w:r w:rsidRPr="00C32320">
              <w:rPr>
                <w:bCs/>
                <w:sz w:val="22"/>
                <w:szCs w:val="22"/>
              </w:rPr>
              <w:t>Multimodal Transport</w:t>
            </w:r>
          </w:p>
          <w:p w14:paraId="3A3ED2B9" w14:textId="66D71B5B" w:rsidR="00A903C4" w:rsidRPr="00C32320" w:rsidRDefault="00A903C4" w:rsidP="009F7E38">
            <w:pPr>
              <w:pStyle w:val="ListParagraph"/>
              <w:numPr>
                <w:ilvl w:val="1"/>
                <w:numId w:val="88"/>
              </w:numPr>
              <w:tabs>
                <w:tab w:val="left" w:pos="1080"/>
              </w:tabs>
              <w:autoSpaceDE w:val="0"/>
              <w:autoSpaceDN w:val="0"/>
              <w:adjustRightInd w:val="0"/>
              <w:ind w:left="1141"/>
              <w:rPr>
                <w:bCs/>
                <w:sz w:val="22"/>
                <w:szCs w:val="22"/>
              </w:rPr>
            </w:pPr>
            <w:r w:rsidRPr="00C32320">
              <w:rPr>
                <w:bCs/>
                <w:sz w:val="22"/>
                <w:szCs w:val="22"/>
              </w:rPr>
              <w:t>Multimodal Transport Documents</w:t>
            </w:r>
          </w:p>
          <w:p w14:paraId="3282B61E" w14:textId="77777777" w:rsidR="00CA3257" w:rsidRPr="00C32320" w:rsidRDefault="00A903C4" w:rsidP="009F7E38">
            <w:pPr>
              <w:pStyle w:val="ListParagraph"/>
              <w:numPr>
                <w:ilvl w:val="1"/>
                <w:numId w:val="88"/>
              </w:numPr>
              <w:tabs>
                <w:tab w:val="left" w:pos="1080"/>
              </w:tabs>
              <w:autoSpaceDE w:val="0"/>
              <w:autoSpaceDN w:val="0"/>
              <w:adjustRightInd w:val="0"/>
              <w:ind w:left="1141"/>
              <w:rPr>
                <w:bCs/>
                <w:sz w:val="22"/>
                <w:szCs w:val="22"/>
              </w:rPr>
            </w:pPr>
            <w:r w:rsidRPr="00C32320">
              <w:rPr>
                <w:bCs/>
                <w:sz w:val="22"/>
                <w:szCs w:val="22"/>
              </w:rPr>
              <w:t xml:space="preserve">United Nations Convention on International Multimodal Transport of Goods, 1980 </w:t>
            </w:r>
          </w:p>
          <w:p w14:paraId="7C043E47" w14:textId="5B917A08" w:rsidR="00A903C4" w:rsidRPr="00C32320" w:rsidRDefault="00CA3257" w:rsidP="009F7E38">
            <w:pPr>
              <w:pStyle w:val="ListParagraph"/>
              <w:numPr>
                <w:ilvl w:val="1"/>
                <w:numId w:val="88"/>
              </w:numPr>
              <w:tabs>
                <w:tab w:val="left" w:pos="1080"/>
              </w:tabs>
              <w:autoSpaceDE w:val="0"/>
              <w:autoSpaceDN w:val="0"/>
              <w:adjustRightInd w:val="0"/>
              <w:ind w:left="1141"/>
              <w:rPr>
                <w:bCs/>
                <w:sz w:val="22"/>
                <w:szCs w:val="22"/>
              </w:rPr>
            </w:pPr>
            <w:r w:rsidRPr="00C32320">
              <w:rPr>
                <w:bCs/>
                <w:sz w:val="22"/>
                <w:szCs w:val="22"/>
              </w:rPr>
              <w:t>I</w:t>
            </w:r>
            <w:r w:rsidR="00A903C4" w:rsidRPr="00C32320">
              <w:rPr>
                <w:bCs/>
                <w:sz w:val="22"/>
                <w:szCs w:val="22"/>
              </w:rPr>
              <w:t>mpact of the Rotterdam Rules on Multimodal Transport</w:t>
            </w:r>
          </w:p>
          <w:p w14:paraId="5158ADC4" w14:textId="77777777" w:rsidR="00CA3257" w:rsidRPr="00C32320" w:rsidRDefault="00CA3257" w:rsidP="00A903C4">
            <w:pPr>
              <w:autoSpaceDE w:val="0"/>
              <w:autoSpaceDN w:val="0"/>
              <w:adjustRightInd w:val="0"/>
              <w:contextualSpacing/>
              <w:rPr>
                <w:b/>
                <w:bCs/>
                <w:sz w:val="22"/>
                <w:szCs w:val="22"/>
              </w:rPr>
            </w:pPr>
          </w:p>
          <w:p w14:paraId="35D70740" w14:textId="55F93803" w:rsidR="00A903C4" w:rsidRPr="00C32320" w:rsidRDefault="00CA3257" w:rsidP="009F7E38">
            <w:pPr>
              <w:pStyle w:val="ListParagraph"/>
              <w:numPr>
                <w:ilvl w:val="0"/>
                <w:numId w:val="82"/>
              </w:numPr>
              <w:autoSpaceDE w:val="0"/>
              <w:autoSpaceDN w:val="0"/>
              <w:adjustRightInd w:val="0"/>
              <w:ind w:left="290" w:hanging="290"/>
              <w:rPr>
                <w:sz w:val="22"/>
                <w:szCs w:val="22"/>
              </w:rPr>
            </w:pPr>
            <w:r w:rsidRPr="00C32320">
              <w:rPr>
                <w:sz w:val="22"/>
                <w:szCs w:val="22"/>
              </w:rPr>
              <w:t xml:space="preserve">Carriage of Passengers and their Luggage </w:t>
            </w:r>
          </w:p>
          <w:p w14:paraId="153DEED4" w14:textId="2F25ED42" w:rsidR="00A903C4" w:rsidRPr="00C32320" w:rsidRDefault="00A903C4" w:rsidP="009F7E38">
            <w:pPr>
              <w:pStyle w:val="ListParagraph"/>
              <w:numPr>
                <w:ilvl w:val="0"/>
                <w:numId w:val="89"/>
              </w:numPr>
              <w:tabs>
                <w:tab w:val="left" w:pos="900"/>
              </w:tabs>
              <w:autoSpaceDE w:val="0"/>
              <w:autoSpaceDN w:val="0"/>
              <w:adjustRightInd w:val="0"/>
              <w:rPr>
                <w:sz w:val="22"/>
                <w:szCs w:val="22"/>
              </w:rPr>
            </w:pPr>
            <w:r w:rsidRPr="00C32320">
              <w:rPr>
                <w:sz w:val="22"/>
                <w:szCs w:val="22"/>
              </w:rPr>
              <w:t>Historical Development of International Regulation (1961 Convention and 1967 Convention)</w:t>
            </w:r>
          </w:p>
          <w:p w14:paraId="040006EC" w14:textId="5D0BCB33" w:rsidR="00A903C4" w:rsidRPr="00C32320" w:rsidRDefault="00A903C4" w:rsidP="009F7E38">
            <w:pPr>
              <w:pStyle w:val="ListParagraph"/>
              <w:numPr>
                <w:ilvl w:val="0"/>
                <w:numId w:val="89"/>
              </w:numPr>
              <w:tabs>
                <w:tab w:val="left" w:pos="900"/>
              </w:tabs>
              <w:autoSpaceDE w:val="0"/>
              <w:autoSpaceDN w:val="0"/>
              <w:adjustRightInd w:val="0"/>
              <w:rPr>
                <w:sz w:val="22"/>
                <w:szCs w:val="22"/>
              </w:rPr>
            </w:pPr>
            <w:r w:rsidRPr="00C32320">
              <w:rPr>
                <w:sz w:val="22"/>
                <w:szCs w:val="22"/>
              </w:rPr>
              <w:t>Athens Convention Relating to the Carriage of Passengers and their Luggage by Sea, 1974 (Athens Convention)</w:t>
            </w:r>
          </w:p>
          <w:p w14:paraId="10163F4A" w14:textId="1235989F" w:rsidR="00A903C4" w:rsidRPr="00C32320" w:rsidRDefault="00A903C4" w:rsidP="009F7E38">
            <w:pPr>
              <w:pStyle w:val="ListParagraph"/>
              <w:numPr>
                <w:ilvl w:val="0"/>
                <w:numId w:val="89"/>
              </w:numPr>
              <w:tabs>
                <w:tab w:val="left" w:pos="900"/>
              </w:tabs>
              <w:autoSpaceDE w:val="0"/>
              <w:autoSpaceDN w:val="0"/>
              <w:adjustRightInd w:val="0"/>
              <w:rPr>
                <w:sz w:val="22"/>
                <w:szCs w:val="22"/>
              </w:rPr>
            </w:pPr>
            <w:r w:rsidRPr="00C32320">
              <w:rPr>
                <w:sz w:val="22"/>
                <w:szCs w:val="22"/>
              </w:rPr>
              <w:t>Athens Convention Relating to the Carriage of Passengers and their Luggage by Sea, 2002 (Athens Convention 2002)</w:t>
            </w:r>
          </w:p>
          <w:p w14:paraId="4086AC29" w14:textId="5F2FC303" w:rsidR="00A903C4" w:rsidRPr="00C32320" w:rsidRDefault="00A903C4" w:rsidP="009F7E38">
            <w:pPr>
              <w:pStyle w:val="ListParagraph"/>
              <w:numPr>
                <w:ilvl w:val="0"/>
                <w:numId w:val="89"/>
              </w:numPr>
              <w:tabs>
                <w:tab w:val="left" w:pos="900"/>
              </w:tabs>
              <w:autoSpaceDE w:val="0"/>
              <w:autoSpaceDN w:val="0"/>
              <w:adjustRightInd w:val="0"/>
              <w:rPr>
                <w:bCs/>
                <w:sz w:val="22"/>
                <w:szCs w:val="22"/>
              </w:rPr>
            </w:pPr>
            <w:r w:rsidRPr="00C32320">
              <w:rPr>
                <w:bCs/>
                <w:sz w:val="22"/>
                <w:szCs w:val="22"/>
              </w:rPr>
              <w:t>Guidelines for the Implementation of the Athens Convention Relating to the Carriage of Passengers and their Luggage by Sea, 2002 (IMO Reservation and Guidelines 2006)</w:t>
            </w:r>
          </w:p>
          <w:p w14:paraId="0987762B" w14:textId="323684E3" w:rsidR="00A903C4" w:rsidRPr="00C32320" w:rsidRDefault="00A903C4" w:rsidP="009F7E38">
            <w:pPr>
              <w:pStyle w:val="ListParagraph"/>
              <w:numPr>
                <w:ilvl w:val="0"/>
                <w:numId w:val="89"/>
              </w:numPr>
              <w:tabs>
                <w:tab w:val="left" w:pos="900"/>
              </w:tabs>
              <w:autoSpaceDE w:val="0"/>
              <w:autoSpaceDN w:val="0"/>
              <w:adjustRightInd w:val="0"/>
              <w:rPr>
                <w:sz w:val="22"/>
                <w:szCs w:val="22"/>
              </w:rPr>
            </w:pPr>
            <w:r w:rsidRPr="00C32320">
              <w:rPr>
                <w:bCs/>
                <w:sz w:val="22"/>
                <w:szCs w:val="22"/>
              </w:rPr>
              <w:t>R</w:t>
            </w:r>
            <w:r w:rsidRPr="00C32320">
              <w:rPr>
                <w:sz w:val="22"/>
                <w:szCs w:val="22"/>
              </w:rPr>
              <w:t>elationship between the Athens Conventions and Other Conventions on Limitation of Liability</w:t>
            </w:r>
          </w:p>
          <w:p w14:paraId="61EE3120" w14:textId="4F59544B" w:rsidR="00A903C4" w:rsidRPr="00C32320" w:rsidRDefault="00A903C4" w:rsidP="009F7E38">
            <w:pPr>
              <w:pStyle w:val="ListParagraph"/>
              <w:numPr>
                <w:ilvl w:val="0"/>
                <w:numId w:val="89"/>
              </w:numPr>
              <w:tabs>
                <w:tab w:val="left" w:pos="900"/>
              </w:tabs>
              <w:autoSpaceDE w:val="0"/>
              <w:autoSpaceDN w:val="0"/>
              <w:adjustRightInd w:val="0"/>
              <w:rPr>
                <w:sz w:val="22"/>
                <w:szCs w:val="22"/>
              </w:rPr>
            </w:pPr>
            <w:r w:rsidRPr="00C32320">
              <w:rPr>
                <w:sz w:val="22"/>
                <w:szCs w:val="22"/>
              </w:rPr>
              <w:t xml:space="preserve">Regulation (EC) No. 392/2009 on the Liability of Carriers of Passengers by Sea in the Event of Accidents of 23 April 2009 </w:t>
            </w:r>
          </w:p>
        </w:tc>
      </w:tr>
      <w:tr w:rsidR="00C32320" w:rsidRPr="00C32320" w14:paraId="26CE66A6" w14:textId="77777777" w:rsidTr="00144A2B">
        <w:trPr>
          <w:trHeight w:val="709"/>
        </w:trPr>
        <w:tc>
          <w:tcPr>
            <w:tcW w:w="2577" w:type="dxa"/>
            <w:vMerge w:val="restart"/>
            <w:shd w:val="clear" w:color="auto" w:fill="auto"/>
          </w:tcPr>
          <w:p w14:paraId="6A043FAF" w14:textId="77777777" w:rsidR="003C6A2F" w:rsidRPr="00C32320" w:rsidRDefault="003C6A2F" w:rsidP="006B057A">
            <w:pPr>
              <w:spacing w:line="276" w:lineRule="auto"/>
              <w:jc w:val="both"/>
              <w:rPr>
                <w:b/>
                <w:sz w:val="22"/>
                <w:szCs w:val="22"/>
              </w:rPr>
            </w:pPr>
          </w:p>
          <w:p w14:paraId="400C0121" w14:textId="77777777" w:rsidR="003C6A2F" w:rsidRPr="00C32320" w:rsidRDefault="003C6A2F" w:rsidP="006B057A">
            <w:pPr>
              <w:spacing w:line="276" w:lineRule="auto"/>
              <w:jc w:val="both"/>
              <w:rPr>
                <w:b/>
                <w:sz w:val="22"/>
                <w:szCs w:val="22"/>
              </w:rPr>
            </w:pPr>
          </w:p>
          <w:p w14:paraId="27941FB0" w14:textId="77777777" w:rsidR="003C6A2F" w:rsidRPr="00C32320" w:rsidRDefault="003C6A2F" w:rsidP="006B057A">
            <w:pPr>
              <w:spacing w:line="276" w:lineRule="auto"/>
              <w:jc w:val="both"/>
              <w:rPr>
                <w:b/>
                <w:sz w:val="22"/>
                <w:szCs w:val="22"/>
              </w:rPr>
            </w:pPr>
          </w:p>
          <w:p w14:paraId="78906E76" w14:textId="77777777" w:rsidR="003C6A2F" w:rsidRPr="00C32320" w:rsidRDefault="003C6A2F" w:rsidP="006B057A">
            <w:pPr>
              <w:spacing w:line="276" w:lineRule="auto"/>
              <w:jc w:val="both"/>
              <w:rPr>
                <w:b/>
                <w:sz w:val="22"/>
                <w:szCs w:val="22"/>
              </w:rPr>
            </w:pPr>
          </w:p>
          <w:p w14:paraId="57EAA8AA" w14:textId="77777777" w:rsidR="003C6A2F" w:rsidRPr="00C32320" w:rsidRDefault="003C6A2F" w:rsidP="006B057A">
            <w:pPr>
              <w:spacing w:line="276" w:lineRule="auto"/>
              <w:jc w:val="both"/>
              <w:rPr>
                <w:b/>
                <w:sz w:val="22"/>
                <w:szCs w:val="22"/>
              </w:rPr>
            </w:pPr>
          </w:p>
          <w:p w14:paraId="60556F14" w14:textId="77777777" w:rsidR="003C6A2F" w:rsidRPr="00C32320" w:rsidRDefault="003C6A2F" w:rsidP="006B057A">
            <w:pPr>
              <w:spacing w:line="276" w:lineRule="auto"/>
              <w:jc w:val="both"/>
              <w:rPr>
                <w:b/>
                <w:sz w:val="22"/>
                <w:szCs w:val="22"/>
              </w:rPr>
            </w:pPr>
          </w:p>
          <w:p w14:paraId="48932CA1" w14:textId="77777777" w:rsidR="003C6A2F" w:rsidRPr="00C32320" w:rsidRDefault="003C6A2F" w:rsidP="006B057A">
            <w:pPr>
              <w:spacing w:line="276" w:lineRule="auto"/>
              <w:jc w:val="both"/>
              <w:rPr>
                <w:b/>
                <w:sz w:val="22"/>
                <w:szCs w:val="22"/>
              </w:rPr>
            </w:pPr>
          </w:p>
          <w:p w14:paraId="5123F893" w14:textId="77777777" w:rsidR="003C6A2F" w:rsidRPr="00C32320" w:rsidRDefault="003C6A2F" w:rsidP="006B057A">
            <w:pPr>
              <w:spacing w:line="276" w:lineRule="auto"/>
              <w:jc w:val="both"/>
              <w:rPr>
                <w:b/>
                <w:sz w:val="22"/>
                <w:szCs w:val="22"/>
              </w:rPr>
            </w:pPr>
          </w:p>
          <w:p w14:paraId="6C04024E" w14:textId="77777777" w:rsidR="003C6A2F" w:rsidRPr="00C32320" w:rsidRDefault="003C6A2F" w:rsidP="006B057A">
            <w:pPr>
              <w:spacing w:line="276" w:lineRule="auto"/>
              <w:jc w:val="both"/>
              <w:rPr>
                <w:b/>
                <w:sz w:val="22"/>
                <w:szCs w:val="22"/>
              </w:rPr>
            </w:pPr>
          </w:p>
          <w:p w14:paraId="70D9618B" w14:textId="77777777" w:rsidR="003C6A2F" w:rsidRPr="00C32320" w:rsidRDefault="003C6A2F" w:rsidP="006B057A">
            <w:pPr>
              <w:spacing w:line="276" w:lineRule="auto"/>
              <w:jc w:val="both"/>
              <w:rPr>
                <w:b/>
                <w:sz w:val="22"/>
                <w:szCs w:val="22"/>
              </w:rPr>
            </w:pPr>
          </w:p>
          <w:p w14:paraId="5E801166" w14:textId="77777777" w:rsidR="003C6A2F" w:rsidRPr="00C32320" w:rsidRDefault="003C6A2F" w:rsidP="006B057A">
            <w:pPr>
              <w:spacing w:line="276" w:lineRule="auto"/>
              <w:jc w:val="both"/>
              <w:rPr>
                <w:b/>
                <w:sz w:val="22"/>
                <w:szCs w:val="22"/>
              </w:rPr>
            </w:pPr>
          </w:p>
          <w:p w14:paraId="7228524A" w14:textId="77777777" w:rsidR="003C6A2F" w:rsidRPr="00C32320" w:rsidRDefault="003C6A2F" w:rsidP="006B057A">
            <w:pPr>
              <w:spacing w:line="276" w:lineRule="auto"/>
              <w:jc w:val="both"/>
              <w:rPr>
                <w:b/>
                <w:sz w:val="22"/>
                <w:szCs w:val="22"/>
              </w:rPr>
            </w:pPr>
          </w:p>
          <w:p w14:paraId="0FE9D1BA" w14:textId="77777777" w:rsidR="003C6A2F" w:rsidRPr="00C32320" w:rsidRDefault="003C6A2F" w:rsidP="006B057A">
            <w:pPr>
              <w:spacing w:line="276" w:lineRule="auto"/>
              <w:jc w:val="both"/>
              <w:rPr>
                <w:b/>
                <w:sz w:val="22"/>
                <w:szCs w:val="22"/>
              </w:rPr>
            </w:pPr>
          </w:p>
          <w:p w14:paraId="181F9554" w14:textId="77777777" w:rsidR="003C6A2F" w:rsidRPr="00C32320" w:rsidRDefault="003C6A2F" w:rsidP="006B057A">
            <w:pPr>
              <w:spacing w:line="276" w:lineRule="auto"/>
              <w:jc w:val="both"/>
              <w:rPr>
                <w:b/>
                <w:sz w:val="22"/>
                <w:szCs w:val="22"/>
              </w:rPr>
            </w:pPr>
          </w:p>
          <w:p w14:paraId="0EB0794E" w14:textId="77777777" w:rsidR="003C6A2F" w:rsidRPr="00C32320" w:rsidRDefault="003C6A2F" w:rsidP="006B057A">
            <w:pPr>
              <w:spacing w:line="276" w:lineRule="auto"/>
              <w:jc w:val="both"/>
              <w:rPr>
                <w:b/>
                <w:sz w:val="22"/>
                <w:szCs w:val="22"/>
              </w:rPr>
            </w:pPr>
          </w:p>
          <w:p w14:paraId="232A6B3F" w14:textId="77777777" w:rsidR="003C6A2F" w:rsidRPr="00C32320" w:rsidRDefault="003C6A2F" w:rsidP="006B057A">
            <w:pPr>
              <w:spacing w:line="276" w:lineRule="auto"/>
              <w:jc w:val="both"/>
              <w:rPr>
                <w:b/>
                <w:sz w:val="22"/>
                <w:szCs w:val="22"/>
              </w:rPr>
            </w:pPr>
          </w:p>
          <w:p w14:paraId="2D61156C" w14:textId="77777777" w:rsidR="003C6A2F" w:rsidRPr="00C32320" w:rsidRDefault="003C6A2F" w:rsidP="006B057A">
            <w:pPr>
              <w:spacing w:line="276" w:lineRule="auto"/>
              <w:jc w:val="both"/>
              <w:rPr>
                <w:b/>
                <w:sz w:val="22"/>
                <w:szCs w:val="22"/>
              </w:rPr>
            </w:pPr>
          </w:p>
          <w:p w14:paraId="007F994B" w14:textId="77777777" w:rsidR="003C6A2F" w:rsidRPr="00C32320" w:rsidRDefault="003C6A2F" w:rsidP="006B057A">
            <w:pPr>
              <w:spacing w:line="276" w:lineRule="auto"/>
              <w:jc w:val="both"/>
              <w:rPr>
                <w:b/>
                <w:sz w:val="22"/>
                <w:szCs w:val="22"/>
              </w:rPr>
            </w:pPr>
          </w:p>
          <w:p w14:paraId="3A28898B" w14:textId="77777777" w:rsidR="003C6A2F" w:rsidRPr="00C32320" w:rsidRDefault="003C6A2F" w:rsidP="006B057A">
            <w:pPr>
              <w:spacing w:line="276" w:lineRule="auto"/>
              <w:jc w:val="both"/>
              <w:rPr>
                <w:b/>
                <w:sz w:val="22"/>
                <w:szCs w:val="22"/>
              </w:rPr>
            </w:pPr>
          </w:p>
          <w:p w14:paraId="40317549" w14:textId="77777777" w:rsidR="003C6A2F" w:rsidRPr="00C32320" w:rsidRDefault="003C6A2F" w:rsidP="006B057A">
            <w:pPr>
              <w:spacing w:line="276" w:lineRule="auto"/>
              <w:jc w:val="both"/>
              <w:rPr>
                <w:b/>
                <w:sz w:val="22"/>
                <w:szCs w:val="22"/>
              </w:rPr>
            </w:pPr>
          </w:p>
          <w:p w14:paraId="446D4404" w14:textId="77777777" w:rsidR="003C6A2F" w:rsidRPr="00C32320" w:rsidRDefault="003C6A2F" w:rsidP="006B057A">
            <w:pPr>
              <w:spacing w:line="276" w:lineRule="auto"/>
              <w:jc w:val="both"/>
              <w:rPr>
                <w:b/>
                <w:sz w:val="22"/>
                <w:szCs w:val="22"/>
              </w:rPr>
            </w:pPr>
          </w:p>
          <w:p w14:paraId="2ED726C5" w14:textId="77777777" w:rsidR="003C6A2F" w:rsidRPr="00C32320" w:rsidRDefault="003C6A2F" w:rsidP="006B057A">
            <w:pPr>
              <w:spacing w:line="276" w:lineRule="auto"/>
              <w:jc w:val="both"/>
              <w:rPr>
                <w:b/>
                <w:sz w:val="22"/>
                <w:szCs w:val="22"/>
              </w:rPr>
            </w:pPr>
            <w:r w:rsidRPr="00C32320">
              <w:rPr>
                <w:b/>
                <w:sz w:val="22"/>
                <w:szCs w:val="22"/>
              </w:rPr>
              <w:t>Learning Outcomes</w:t>
            </w:r>
          </w:p>
          <w:p w14:paraId="0EF71AD4" w14:textId="77777777" w:rsidR="003C6A2F" w:rsidRPr="00C32320" w:rsidRDefault="003C6A2F" w:rsidP="006B057A">
            <w:pPr>
              <w:spacing w:line="276" w:lineRule="auto"/>
              <w:jc w:val="both"/>
              <w:rPr>
                <w:b/>
                <w:sz w:val="22"/>
                <w:szCs w:val="22"/>
              </w:rPr>
            </w:pPr>
          </w:p>
        </w:tc>
        <w:tc>
          <w:tcPr>
            <w:tcW w:w="6773" w:type="dxa"/>
            <w:shd w:val="clear" w:color="auto" w:fill="DBE5F1"/>
            <w:vAlign w:val="center"/>
          </w:tcPr>
          <w:p w14:paraId="38CCE087" w14:textId="77777777" w:rsidR="003C6A2F" w:rsidRPr="00C32320" w:rsidRDefault="003C6A2F" w:rsidP="006B057A">
            <w:pPr>
              <w:spacing w:line="276" w:lineRule="auto"/>
              <w:jc w:val="both"/>
              <w:rPr>
                <w:b/>
                <w:sz w:val="22"/>
                <w:szCs w:val="22"/>
              </w:rPr>
            </w:pPr>
            <w:r w:rsidRPr="00C32320">
              <w:rPr>
                <w:sz w:val="22"/>
                <w:szCs w:val="22"/>
              </w:rPr>
              <w:t>Competences: – at the end of the module/unit the learner will have acquired the responsibility and autonomy to:</w:t>
            </w:r>
          </w:p>
        </w:tc>
      </w:tr>
      <w:tr w:rsidR="00C32320" w:rsidRPr="00C32320" w14:paraId="31C8D119" w14:textId="77777777" w:rsidTr="00144A2B">
        <w:trPr>
          <w:trHeight w:val="707"/>
        </w:trPr>
        <w:tc>
          <w:tcPr>
            <w:tcW w:w="2577" w:type="dxa"/>
            <w:vMerge/>
            <w:shd w:val="clear" w:color="auto" w:fill="auto"/>
            <w:vAlign w:val="center"/>
          </w:tcPr>
          <w:p w14:paraId="5744AC58" w14:textId="77777777" w:rsidR="003C6A2F" w:rsidRPr="00C32320" w:rsidRDefault="003C6A2F" w:rsidP="006B057A">
            <w:pPr>
              <w:spacing w:line="276" w:lineRule="auto"/>
              <w:jc w:val="both"/>
              <w:rPr>
                <w:b/>
                <w:sz w:val="22"/>
                <w:szCs w:val="22"/>
              </w:rPr>
            </w:pPr>
          </w:p>
        </w:tc>
        <w:tc>
          <w:tcPr>
            <w:tcW w:w="6773" w:type="dxa"/>
            <w:shd w:val="clear" w:color="auto" w:fill="auto"/>
            <w:vAlign w:val="center"/>
          </w:tcPr>
          <w:p w14:paraId="00949519" w14:textId="77777777" w:rsidR="005D1162" w:rsidRPr="00C32320" w:rsidRDefault="005D1162" w:rsidP="009F7E38">
            <w:pPr>
              <w:pStyle w:val="ListParagraph"/>
              <w:numPr>
                <w:ilvl w:val="0"/>
                <w:numId w:val="1"/>
              </w:numPr>
              <w:spacing w:line="276" w:lineRule="auto"/>
              <w:ind w:left="280"/>
              <w:jc w:val="both"/>
              <w:rPr>
                <w:sz w:val="22"/>
                <w:szCs w:val="22"/>
              </w:rPr>
            </w:pPr>
            <w:r w:rsidRPr="00C32320">
              <w:rPr>
                <w:sz w:val="22"/>
                <w:szCs w:val="22"/>
              </w:rPr>
              <w:t>Understand the rules that govern the carriage of goods and passengers by sea.</w:t>
            </w:r>
          </w:p>
          <w:p w14:paraId="5F288D7D" w14:textId="77777777" w:rsidR="003C6A2F" w:rsidRPr="00C32320" w:rsidRDefault="005D1162" w:rsidP="009F7E38">
            <w:pPr>
              <w:pStyle w:val="ListParagraph"/>
              <w:numPr>
                <w:ilvl w:val="0"/>
                <w:numId w:val="1"/>
              </w:numPr>
              <w:spacing w:line="276" w:lineRule="auto"/>
              <w:ind w:left="280"/>
              <w:jc w:val="both"/>
              <w:rPr>
                <w:sz w:val="22"/>
                <w:szCs w:val="22"/>
              </w:rPr>
            </w:pPr>
            <w:r w:rsidRPr="00C32320">
              <w:rPr>
                <w:sz w:val="22"/>
                <w:szCs w:val="22"/>
              </w:rPr>
              <w:t>Understand the legal basis for actions in relation to claims for compensation in cases of loss of or damage to cargo or claims in relation to death or personal injury, as well as loss of or ‎damage to luggage and delay in transport.</w:t>
            </w:r>
          </w:p>
        </w:tc>
      </w:tr>
      <w:tr w:rsidR="00C32320" w:rsidRPr="00C32320" w14:paraId="146473D5" w14:textId="77777777" w:rsidTr="00144A2B">
        <w:trPr>
          <w:trHeight w:val="707"/>
        </w:trPr>
        <w:tc>
          <w:tcPr>
            <w:tcW w:w="2577" w:type="dxa"/>
            <w:vMerge/>
            <w:shd w:val="clear" w:color="auto" w:fill="auto"/>
            <w:vAlign w:val="center"/>
          </w:tcPr>
          <w:p w14:paraId="000A857A" w14:textId="77777777" w:rsidR="003C6A2F" w:rsidRPr="00C32320" w:rsidRDefault="003C6A2F" w:rsidP="006B057A">
            <w:pPr>
              <w:spacing w:line="276" w:lineRule="auto"/>
              <w:jc w:val="both"/>
              <w:rPr>
                <w:b/>
                <w:sz w:val="22"/>
                <w:szCs w:val="22"/>
              </w:rPr>
            </w:pPr>
          </w:p>
        </w:tc>
        <w:tc>
          <w:tcPr>
            <w:tcW w:w="6773" w:type="dxa"/>
            <w:shd w:val="clear" w:color="auto" w:fill="DBE5F1"/>
            <w:vAlign w:val="center"/>
          </w:tcPr>
          <w:p w14:paraId="2EAF412F" w14:textId="77777777" w:rsidR="003C6A2F" w:rsidRPr="00C32320" w:rsidRDefault="003C6A2F" w:rsidP="006B057A">
            <w:pPr>
              <w:spacing w:line="276" w:lineRule="auto"/>
              <w:jc w:val="both"/>
              <w:rPr>
                <w:sz w:val="22"/>
                <w:szCs w:val="22"/>
                <w:lang w:val="mt-MT"/>
              </w:rPr>
            </w:pPr>
            <w:r w:rsidRPr="00C32320">
              <w:rPr>
                <w:sz w:val="22"/>
                <w:szCs w:val="22"/>
              </w:rPr>
              <w:t>Knowledge – at the end of the module/unit the learner will have been exposed to the following</w:t>
            </w:r>
            <w:r w:rsidRPr="00C32320">
              <w:rPr>
                <w:sz w:val="22"/>
                <w:szCs w:val="22"/>
                <w:lang w:val="mt-MT"/>
              </w:rPr>
              <w:t xml:space="preserve">: </w:t>
            </w:r>
          </w:p>
        </w:tc>
      </w:tr>
      <w:tr w:rsidR="00C32320" w:rsidRPr="00C32320" w14:paraId="3E627746" w14:textId="77777777" w:rsidTr="00144A2B">
        <w:trPr>
          <w:trHeight w:val="707"/>
        </w:trPr>
        <w:tc>
          <w:tcPr>
            <w:tcW w:w="2577" w:type="dxa"/>
            <w:vMerge/>
            <w:shd w:val="clear" w:color="auto" w:fill="auto"/>
            <w:vAlign w:val="center"/>
          </w:tcPr>
          <w:p w14:paraId="6CBC65A1" w14:textId="77777777" w:rsidR="003C6A2F" w:rsidRPr="00C32320" w:rsidRDefault="003C6A2F" w:rsidP="006B057A">
            <w:pPr>
              <w:spacing w:line="276" w:lineRule="auto"/>
              <w:jc w:val="both"/>
              <w:rPr>
                <w:b/>
                <w:sz w:val="22"/>
                <w:szCs w:val="22"/>
              </w:rPr>
            </w:pPr>
          </w:p>
        </w:tc>
        <w:tc>
          <w:tcPr>
            <w:tcW w:w="6773" w:type="dxa"/>
            <w:shd w:val="clear" w:color="auto" w:fill="auto"/>
            <w:vAlign w:val="center"/>
          </w:tcPr>
          <w:p w14:paraId="1293B49F" w14:textId="77777777" w:rsidR="003C6A2F" w:rsidRPr="00C32320" w:rsidRDefault="003C6A2F" w:rsidP="006B057A">
            <w:pPr>
              <w:spacing w:line="276" w:lineRule="auto"/>
              <w:jc w:val="both"/>
              <w:rPr>
                <w:sz w:val="22"/>
                <w:szCs w:val="22"/>
                <w:lang w:val="en-US"/>
              </w:rPr>
            </w:pPr>
            <w:r w:rsidRPr="00C32320">
              <w:rPr>
                <w:sz w:val="22"/>
                <w:szCs w:val="22"/>
                <w:lang w:val="mt-MT"/>
              </w:rPr>
              <w:t>a)</w:t>
            </w:r>
            <w:r w:rsidRPr="00C32320">
              <w:rPr>
                <w:sz w:val="22"/>
                <w:szCs w:val="22"/>
                <w:lang w:val="en-US"/>
              </w:rPr>
              <w:t xml:space="preserve"> </w:t>
            </w:r>
            <w:r w:rsidR="00C3177C" w:rsidRPr="00C32320">
              <w:rPr>
                <w:sz w:val="22"/>
                <w:szCs w:val="22"/>
                <w:lang w:val="en-US"/>
              </w:rPr>
              <w:t xml:space="preserve">The </w:t>
            </w:r>
            <w:r w:rsidR="00D6144B" w:rsidRPr="00C32320">
              <w:rPr>
                <w:sz w:val="22"/>
                <w:szCs w:val="22"/>
                <w:lang w:val="en-US"/>
              </w:rPr>
              <w:t>various contracts concluded for the carriage of goods and passengers</w:t>
            </w:r>
            <w:r w:rsidRPr="00C32320">
              <w:rPr>
                <w:sz w:val="22"/>
                <w:szCs w:val="22"/>
                <w:lang w:val="en-US"/>
              </w:rPr>
              <w:t>;</w:t>
            </w:r>
          </w:p>
          <w:p w14:paraId="4784F73A" w14:textId="77777777" w:rsidR="003C6A2F" w:rsidRPr="00C32320" w:rsidRDefault="003C6A2F" w:rsidP="006B057A">
            <w:pPr>
              <w:spacing w:line="276" w:lineRule="auto"/>
              <w:jc w:val="both"/>
              <w:rPr>
                <w:sz w:val="22"/>
                <w:szCs w:val="22"/>
                <w:lang w:val="en-US"/>
              </w:rPr>
            </w:pPr>
            <w:r w:rsidRPr="00C32320">
              <w:rPr>
                <w:sz w:val="22"/>
                <w:szCs w:val="22"/>
                <w:lang w:val="mt-MT"/>
              </w:rPr>
              <w:t>b)</w:t>
            </w:r>
            <w:r w:rsidRPr="00C32320">
              <w:rPr>
                <w:sz w:val="22"/>
                <w:szCs w:val="22"/>
                <w:lang w:val="en-US"/>
              </w:rPr>
              <w:t xml:space="preserve"> </w:t>
            </w:r>
            <w:r w:rsidR="00C3177C" w:rsidRPr="00C32320">
              <w:rPr>
                <w:sz w:val="22"/>
                <w:szCs w:val="22"/>
                <w:lang w:val="en-US"/>
              </w:rPr>
              <w:t xml:space="preserve">The </w:t>
            </w:r>
            <w:r w:rsidRPr="00C32320">
              <w:rPr>
                <w:sz w:val="22"/>
                <w:szCs w:val="22"/>
                <w:lang w:val="en-US"/>
              </w:rPr>
              <w:t xml:space="preserve">rights and obligations </w:t>
            </w:r>
            <w:r w:rsidR="00D6144B" w:rsidRPr="00C32320">
              <w:rPr>
                <w:sz w:val="22"/>
                <w:szCs w:val="22"/>
                <w:lang w:val="en-US"/>
              </w:rPr>
              <w:t>of the parties arising from such contracts;</w:t>
            </w:r>
            <w:r w:rsidR="002451D1" w:rsidRPr="00C32320">
              <w:rPr>
                <w:sz w:val="22"/>
                <w:szCs w:val="22"/>
                <w:lang w:val="en-US"/>
              </w:rPr>
              <w:t xml:space="preserve"> and</w:t>
            </w:r>
          </w:p>
          <w:p w14:paraId="530D4024" w14:textId="77777777" w:rsidR="003C6A2F" w:rsidRPr="00C32320" w:rsidRDefault="00D6144B" w:rsidP="006B057A">
            <w:pPr>
              <w:spacing w:line="276" w:lineRule="auto"/>
              <w:jc w:val="both"/>
              <w:rPr>
                <w:sz w:val="22"/>
                <w:szCs w:val="22"/>
                <w:lang w:val="en-US"/>
              </w:rPr>
            </w:pPr>
            <w:r w:rsidRPr="00C32320">
              <w:rPr>
                <w:sz w:val="22"/>
                <w:szCs w:val="22"/>
                <w:lang w:val="en-US"/>
              </w:rPr>
              <w:t>c</w:t>
            </w:r>
            <w:r w:rsidR="003C6A2F" w:rsidRPr="00C32320">
              <w:rPr>
                <w:sz w:val="22"/>
                <w:szCs w:val="22"/>
                <w:lang w:val="en-US"/>
              </w:rPr>
              <w:t xml:space="preserve">) </w:t>
            </w:r>
            <w:r w:rsidR="00C3177C" w:rsidRPr="00C32320">
              <w:rPr>
                <w:sz w:val="22"/>
                <w:szCs w:val="22"/>
                <w:lang w:val="en-US"/>
              </w:rPr>
              <w:t xml:space="preserve">The </w:t>
            </w:r>
            <w:r w:rsidRPr="00C32320">
              <w:rPr>
                <w:sz w:val="22"/>
                <w:szCs w:val="22"/>
                <w:lang w:val="en-US"/>
              </w:rPr>
              <w:t xml:space="preserve">international rules and regulations governing the relationship between carriers on one hand and shippers, </w:t>
            </w:r>
            <w:proofErr w:type="gramStart"/>
            <w:r w:rsidRPr="00C32320">
              <w:rPr>
                <w:sz w:val="22"/>
                <w:szCs w:val="22"/>
                <w:lang w:val="en-US"/>
              </w:rPr>
              <w:t>consign</w:t>
            </w:r>
            <w:r w:rsidR="00C3177C" w:rsidRPr="00C32320">
              <w:rPr>
                <w:sz w:val="22"/>
                <w:szCs w:val="22"/>
                <w:lang w:val="en-US"/>
              </w:rPr>
              <w:t>ees</w:t>
            </w:r>
            <w:proofErr w:type="gramEnd"/>
            <w:r w:rsidR="00C3177C" w:rsidRPr="00C32320">
              <w:rPr>
                <w:sz w:val="22"/>
                <w:szCs w:val="22"/>
                <w:lang w:val="en-US"/>
              </w:rPr>
              <w:t xml:space="preserve"> and passengers on the other.</w:t>
            </w:r>
            <w:r w:rsidRPr="00C32320">
              <w:rPr>
                <w:sz w:val="22"/>
                <w:szCs w:val="22"/>
                <w:lang w:val="en-US"/>
              </w:rPr>
              <w:t xml:space="preserve"> </w:t>
            </w:r>
            <w:r w:rsidR="003C6A2F" w:rsidRPr="00C32320">
              <w:rPr>
                <w:sz w:val="22"/>
                <w:szCs w:val="22"/>
                <w:lang w:val="en-US"/>
              </w:rPr>
              <w:t xml:space="preserve"> </w:t>
            </w:r>
          </w:p>
        </w:tc>
      </w:tr>
      <w:tr w:rsidR="00C32320" w:rsidRPr="00C32320" w14:paraId="508A5982" w14:textId="77777777" w:rsidTr="00144A2B">
        <w:trPr>
          <w:trHeight w:val="707"/>
        </w:trPr>
        <w:tc>
          <w:tcPr>
            <w:tcW w:w="2577" w:type="dxa"/>
            <w:vMerge/>
            <w:shd w:val="clear" w:color="auto" w:fill="auto"/>
            <w:vAlign w:val="center"/>
          </w:tcPr>
          <w:p w14:paraId="62869C3B" w14:textId="77777777" w:rsidR="003C6A2F" w:rsidRPr="00C32320" w:rsidRDefault="003C6A2F" w:rsidP="006B057A">
            <w:pPr>
              <w:spacing w:line="276" w:lineRule="auto"/>
              <w:jc w:val="both"/>
              <w:rPr>
                <w:b/>
                <w:sz w:val="22"/>
                <w:szCs w:val="22"/>
              </w:rPr>
            </w:pPr>
          </w:p>
        </w:tc>
        <w:tc>
          <w:tcPr>
            <w:tcW w:w="6773" w:type="dxa"/>
            <w:shd w:val="clear" w:color="auto" w:fill="DBE5F1"/>
            <w:vAlign w:val="center"/>
          </w:tcPr>
          <w:p w14:paraId="61248189" w14:textId="77777777" w:rsidR="003C6A2F" w:rsidRPr="00C32320" w:rsidRDefault="003C6A2F" w:rsidP="006B057A">
            <w:pPr>
              <w:spacing w:line="276" w:lineRule="auto"/>
              <w:jc w:val="both"/>
              <w:rPr>
                <w:sz w:val="22"/>
                <w:szCs w:val="22"/>
                <w:lang w:val="mt-MT"/>
              </w:rPr>
            </w:pPr>
            <w:r w:rsidRPr="00C32320">
              <w:rPr>
                <w:sz w:val="22"/>
                <w:szCs w:val="22"/>
              </w:rPr>
              <w:t>Skills – at the end of the module/unit the learner will have acquired the following skills:</w:t>
            </w:r>
          </w:p>
        </w:tc>
      </w:tr>
      <w:tr w:rsidR="00C32320" w:rsidRPr="00C32320" w14:paraId="593363D6" w14:textId="77777777" w:rsidTr="00144A2B">
        <w:trPr>
          <w:trHeight w:val="707"/>
        </w:trPr>
        <w:tc>
          <w:tcPr>
            <w:tcW w:w="2577" w:type="dxa"/>
            <w:vMerge/>
            <w:shd w:val="clear" w:color="auto" w:fill="auto"/>
            <w:vAlign w:val="center"/>
          </w:tcPr>
          <w:p w14:paraId="6698A9EA" w14:textId="77777777" w:rsidR="003C6A2F" w:rsidRPr="00C32320" w:rsidRDefault="003C6A2F" w:rsidP="006B057A">
            <w:pPr>
              <w:spacing w:line="276" w:lineRule="auto"/>
              <w:jc w:val="both"/>
              <w:rPr>
                <w:b/>
                <w:sz w:val="22"/>
                <w:szCs w:val="22"/>
              </w:rPr>
            </w:pPr>
          </w:p>
        </w:tc>
        <w:tc>
          <w:tcPr>
            <w:tcW w:w="6773" w:type="dxa"/>
            <w:shd w:val="clear" w:color="auto" w:fill="FFFFFF"/>
            <w:vAlign w:val="center"/>
          </w:tcPr>
          <w:p w14:paraId="09BB601C" w14:textId="77777777" w:rsidR="003C6A2F" w:rsidRPr="00C32320" w:rsidRDefault="003C6A2F" w:rsidP="006B057A">
            <w:pPr>
              <w:spacing w:line="276" w:lineRule="auto"/>
              <w:jc w:val="both"/>
              <w:rPr>
                <w:b/>
                <w:sz w:val="22"/>
                <w:szCs w:val="22"/>
              </w:rPr>
            </w:pPr>
            <w:r w:rsidRPr="00C32320">
              <w:rPr>
                <w:b/>
                <w:sz w:val="22"/>
                <w:szCs w:val="22"/>
              </w:rPr>
              <w:t>Applying knowledge and understanding</w:t>
            </w:r>
          </w:p>
          <w:p w14:paraId="7462CD70" w14:textId="77777777" w:rsidR="003C6A2F" w:rsidRPr="00C32320" w:rsidRDefault="003C6A2F" w:rsidP="006B057A">
            <w:pPr>
              <w:spacing w:line="276" w:lineRule="auto"/>
              <w:jc w:val="both"/>
              <w:rPr>
                <w:sz w:val="22"/>
                <w:szCs w:val="22"/>
              </w:rPr>
            </w:pPr>
            <w:r w:rsidRPr="00C32320">
              <w:rPr>
                <w:sz w:val="22"/>
                <w:szCs w:val="22"/>
              </w:rPr>
              <w:t>The learner will be able to:</w:t>
            </w:r>
          </w:p>
          <w:p w14:paraId="0D703588" w14:textId="77777777" w:rsidR="003C6A2F" w:rsidRPr="00C32320" w:rsidRDefault="003C6A2F" w:rsidP="006B057A">
            <w:pPr>
              <w:spacing w:line="276" w:lineRule="auto"/>
              <w:jc w:val="both"/>
              <w:rPr>
                <w:sz w:val="22"/>
                <w:szCs w:val="22"/>
                <w:lang w:val="mt-MT"/>
              </w:rPr>
            </w:pPr>
          </w:p>
          <w:p w14:paraId="24C24EFE" w14:textId="77777777" w:rsidR="003C6A2F" w:rsidRPr="00C32320" w:rsidRDefault="003C6A2F" w:rsidP="006B057A">
            <w:pPr>
              <w:spacing w:line="276" w:lineRule="auto"/>
              <w:jc w:val="both"/>
              <w:rPr>
                <w:sz w:val="22"/>
                <w:szCs w:val="22"/>
                <w:lang w:val="en-US"/>
              </w:rPr>
            </w:pPr>
            <w:r w:rsidRPr="00C32320">
              <w:rPr>
                <w:sz w:val="22"/>
                <w:szCs w:val="22"/>
                <w:lang w:val="en-US"/>
              </w:rPr>
              <w:t>a</w:t>
            </w:r>
            <w:r w:rsidRPr="00C32320">
              <w:rPr>
                <w:sz w:val="22"/>
                <w:szCs w:val="22"/>
                <w:lang w:val="mt-MT"/>
              </w:rPr>
              <w:t>)</w:t>
            </w:r>
            <w:r w:rsidRPr="00C32320">
              <w:rPr>
                <w:sz w:val="22"/>
                <w:szCs w:val="22"/>
                <w:lang w:val="en-US"/>
              </w:rPr>
              <w:t xml:space="preserve"> </w:t>
            </w:r>
            <w:r w:rsidR="00C3177C" w:rsidRPr="00C32320">
              <w:rPr>
                <w:sz w:val="22"/>
                <w:szCs w:val="22"/>
                <w:lang w:val="en-US"/>
              </w:rPr>
              <w:t xml:space="preserve">Apply </w:t>
            </w:r>
            <w:r w:rsidRPr="00C32320">
              <w:rPr>
                <w:sz w:val="22"/>
                <w:szCs w:val="22"/>
                <w:lang w:val="en-US"/>
              </w:rPr>
              <w:t xml:space="preserve">the knowledge acquired in their respective areas of employment, especially in </w:t>
            </w:r>
            <w:r w:rsidR="00D6144B" w:rsidRPr="00C32320">
              <w:rPr>
                <w:sz w:val="22"/>
                <w:szCs w:val="22"/>
                <w:lang w:val="en-US"/>
              </w:rPr>
              <w:t xml:space="preserve">drafting national legislation governing the </w:t>
            </w:r>
            <w:proofErr w:type="gramStart"/>
            <w:r w:rsidR="00D6144B" w:rsidRPr="00C32320">
              <w:rPr>
                <w:sz w:val="22"/>
                <w:szCs w:val="22"/>
                <w:lang w:val="en-US"/>
              </w:rPr>
              <w:t>area</w:t>
            </w:r>
            <w:r w:rsidRPr="00C32320">
              <w:rPr>
                <w:sz w:val="22"/>
                <w:szCs w:val="22"/>
                <w:lang w:val="en-US"/>
              </w:rPr>
              <w:t>;</w:t>
            </w:r>
            <w:proofErr w:type="gramEnd"/>
          </w:p>
          <w:p w14:paraId="4D5D1CAC" w14:textId="77777777" w:rsidR="003C6A2F" w:rsidRPr="00C32320" w:rsidRDefault="00D6144B" w:rsidP="006B057A">
            <w:pPr>
              <w:spacing w:line="276" w:lineRule="auto"/>
              <w:jc w:val="both"/>
              <w:rPr>
                <w:sz w:val="22"/>
                <w:szCs w:val="22"/>
                <w:lang w:val="en-US"/>
              </w:rPr>
            </w:pPr>
            <w:r w:rsidRPr="00C32320">
              <w:rPr>
                <w:sz w:val="22"/>
                <w:szCs w:val="22"/>
                <w:lang w:val="en-US"/>
              </w:rPr>
              <w:t>b</w:t>
            </w:r>
            <w:r w:rsidR="003C6A2F" w:rsidRPr="00C32320">
              <w:rPr>
                <w:sz w:val="22"/>
                <w:szCs w:val="22"/>
                <w:lang w:val="en-US"/>
              </w:rPr>
              <w:t xml:space="preserve">) </w:t>
            </w:r>
            <w:r w:rsidR="00C3177C" w:rsidRPr="00C32320">
              <w:rPr>
                <w:sz w:val="22"/>
                <w:szCs w:val="22"/>
                <w:lang w:val="en-US"/>
              </w:rPr>
              <w:t xml:space="preserve">Apply </w:t>
            </w:r>
            <w:r w:rsidR="003C6A2F" w:rsidRPr="00C32320">
              <w:rPr>
                <w:sz w:val="22"/>
                <w:szCs w:val="22"/>
                <w:lang w:val="en-US"/>
              </w:rPr>
              <w:t xml:space="preserve">the knowledge acquired when representing clients, especially shipowners and </w:t>
            </w:r>
            <w:proofErr w:type="gramStart"/>
            <w:r w:rsidR="003C6A2F" w:rsidRPr="00C32320">
              <w:rPr>
                <w:sz w:val="22"/>
                <w:szCs w:val="22"/>
                <w:lang w:val="en-US"/>
              </w:rPr>
              <w:t>operators;</w:t>
            </w:r>
            <w:proofErr w:type="gramEnd"/>
          </w:p>
          <w:p w14:paraId="0821C762" w14:textId="77777777" w:rsidR="00D6144B" w:rsidRPr="00C32320" w:rsidRDefault="00D6144B" w:rsidP="006B057A">
            <w:pPr>
              <w:spacing w:line="276" w:lineRule="auto"/>
              <w:jc w:val="both"/>
              <w:rPr>
                <w:sz w:val="22"/>
                <w:szCs w:val="22"/>
                <w:lang w:val="en-US"/>
              </w:rPr>
            </w:pPr>
            <w:r w:rsidRPr="00C32320">
              <w:rPr>
                <w:sz w:val="22"/>
                <w:szCs w:val="22"/>
                <w:lang w:val="en-US"/>
              </w:rPr>
              <w:t xml:space="preserve">c) </w:t>
            </w:r>
            <w:r w:rsidR="00C3177C" w:rsidRPr="00C32320">
              <w:rPr>
                <w:sz w:val="22"/>
                <w:szCs w:val="22"/>
                <w:lang w:val="en-US"/>
              </w:rPr>
              <w:t xml:space="preserve">Identify </w:t>
            </w:r>
            <w:r w:rsidRPr="00C32320">
              <w:rPr>
                <w:sz w:val="22"/>
                <w:szCs w:val="22"/>
                <w:lang w:val="en-US"/>
              </w:rPr>
              <w:t>the court where disputes can be submitted;</w:t>
            </w:r>
            <w:r w:rsidR="002451D1" w:rsidRPr="00C32320">
              <w:rPr>
                <w:sz w:val="22"/>
                <w:szCs w:val="22"/>
                <w:lang w:val="en-US"/>
              </w:rPr>
              <w:t xml:space="preserve"> and</w:t>
            </w:r>
          </w:p>
          <w:p w14:paraId="4EFCF442" w14:textId="3103ACC5" w:rsidR="003C6A2F" w:rsidRPr="00C32320" w:rsidRDefault="00D6144B" w:rsidP="006B057A">
            <w:pPr>
              <w:spacing w:line="276" w:lineRule="auto"/>
              <w:jc w:val="both"/>
              <w:rPr>
                <w:i/>
                <w:sz w:val="22"/>
                <w:szCs w:val="22"/>
              </w:rPr>
            </w:pPr>
            <w:r w:rsidRPr="00C32320">
              <w:rPr>
                <w:sz w:val="22"/>
                <w:szCs w:val="22"/>
              </w:rPr>
              <w:t>d</w:t>
            </w:r>
            <w:r w:rsidR="00C3177C" w:rsidRPr="00C32320">
              <w:rPr>
                <w:sz w:val="22"/>
                <w:szCs w:val="22"/>
              </w:rPr>
              <w:t>)</w:t>
            </w:r>
            <w:r w:rsidR="003C6A2F" w:rsidRPr="00C32320">
              <w:rPr>
                <w:sz w:val="22"/>
                <w:szCs w:val="22"/>
              </w:rPr>
              <w:t xml:space="preserve"> </w:t>
            </w:r>
            <w:r w:rsidR="009637DD" w:rsidRPr="00C32320">
              <w:rPr>
                <w:sz w:val="22"/>
                <w:szCs w:val="22"/>
              </w:rPr>
              <w:t>A</w:t>
            </w:r>
            <w:r w:rsidR="003C6A2F" w:rsidRPr="00C32320">
              <w:rPr>
                <w:sz w:val="22"/>
                <w:szCs w:val="22"/>
              </w:rPr>
              <w:t xml:space="preserve">pply the knowledge acquired in </w:t>
            </w:r>
            <w:r w:rsidRPr="00C32320">
              <w:rPr>
                <w:sz w:val="22"/>
                <w:szCs w:val="22"/>
              </w:rPr>
              <w:t>case of disputes arising from loss of life or goods or personal injury or damage.</w:t>
            </w:r>
          </w:p>
        </w:tc>
      </w:tr>
      <w:tr w:rsidR="00C32320" w:rsidRPr="00C32320" w14:paraId="777F96A8" w14:textId="77777777" w:rsidTr="00144A2B">
        <w:trPr>
          <w:trHeight w:val="1184"/>
        </w:trPr>
        <w:tc>
          <w:tcPr>
            <w:tcW w:w="2577" w:type="dxa"/>
            <w:vMerge/>
            <w:shd w:val="clear" w:color="auto" w:fill="auto"/>
            <w:vAlign w:val="center"/>
          </w:tcPr>
          <w:p w14:paraId="2389FD1C" w14:textId="77777777" w:rsidR="003C6A2F" w:rsidRPr="00C32320" w:rsidRDefault="003C6A2F" w:rsidP="006B057A">
            <w:pPr>
              <w:spacing w:line="276" w:lineRule="auto"/>
              <w:jc w:val="both"/>
              <w:rPr>
                <w:b/>
                <w:sz w:val="22"/>
                <w:szCs w:val="22"/>
              </w:rPr>
            </w:pPr>
          </w:p>
        </w:tc>
        <w:tc>
          <w:tcPr>
            <w:tcW w:w="6773" w:type="dxa"/>
            <w:shd w:val="clear" w:color="auto" w:fill="auto"/>
            <w:vAlign w:val="center"/>
          </w:tcPr>
          <w:p w14:paraId="7CE8E227" w14:textId="77777777" w:rsidR="003C6A2F" w:rsidRPr="00C32320" w:rsidRDefault="003C6A2F" w:rsidP="006B057A">
            <w:pPr>
              <w:spacing w:line="276" w:lineRule="auto"/>
              <w:jc w:val="both"/>
              <w:rPr>
                <w:b/>
                <w:i/>
                <w:sz w:val="22"/>
                <w:szCs w:val="22"/>
              </w:rPr>
            </w:pPr>
            <w:r w:rsidRPr="00C32320">
              <w:rPr>
                <w:b/>
                <w:i/>
                <w:sz w:val="22"/>
                <w:szCs w:val="22"/>
              </w:rPr>
              <w:t xml:space="preserve">Judgment Skills and Critical Abilities </w:t>
            </w:r>
          </w:p>
          <w:p w14:paraId="0D38F85E" w14:textId="77777777" w:rsidR="003C6A2F" w:rsidRPr="00C32320" w:rsidRDefault="003C6A2F" w:rsidP="006B057A">
            <w:pPr>
              <w:spacing w:line="276" w:lineRule="auto"/>
              <w:jc w:val="both"/>
              <w:rPr>
                <w:sz w:val="22"/>
                <w:szCs w:val="22"/>
              </w:rPr>
            </w:pPr>
            <w:r w:rsidRPr="00C32320">
              <w:rPr>
                <w:sz w:val="22"/>
                <w:szCs w:val="22"/>
              </w:rPr>
              <w:t xml:space="preserve">This section has been made sufficiently open to accommodate both vocational and academic orientations. Applicants can refer to Judgement Skills, or Critical Abilities (critical skills, dispositions, </w:t>
            </w:r>
            <w:proofErr w:type="gramStart"/>
            <w:r w:rsidRPr="00C32320">
              <w:rPr>
                <w:sz w:val="22"/>
                <w:szCs w:val="22"/>
              </w:rPr>
              <w:t>values</w:t>
            </w:r>
            <w:proofErr w:type="gramEnd"/>
            <w:r w:rsidRPr="00C32320">
              <w:rPr>
                <w:sz w:val="22"/>
                <w:szCs w:val="22"/>
              </w:rPr>
              <w:t xml:space="preserve"> and actions), or both.</w:t>
            </w:r>
          </w:p>
          <w:p w14:paraId="5D9CEDE9" w14:textId="77777777" w:rsidR="003C6A2F" w:rsidRPr="00C32320" w:rsidRDefault="003C6A2F" w:rsidP="006B057A">
            <w:pPr>
              <w:spacing w:line="276" w:lineRule="auto"/>
              <w:jc w:val="both"/>
              <w:rPr>
                <w:sz w:val="22"/>
                <w:szCs w:val="22"/>
                <w:lang w:val="mt-MT"/>
              </w:rPr>
            </w:pPr>
          </w:p>
          <w:p w14:paraId="685FF396" w14:textId="77777777" w:rsidR="003C6A2F" w:rsidRPr="00C32320" w:rsidRDefault="003C6A2F" w:rsidP="006B057A">
            <w:pPr>
              <w:spacing w:line="276" w:lineRule="auto"/>
              <w:jc w:val="both"/>
              <w:rPr>
                <w:sz w:val="22"/>
                <w:szCs w:val="22"/>
                <w:lang w:val="mt-MT"/>
              </w:rPr>
            </w:pPr>
            <w:r w:rsidRPr="00C32320">
              <w:rPr>
                <w:sz w:val="22"/>
                <w:szCs w:val="22"/>
              </w:rPr>
              <w:t xml:space="preserve">The learner will be able to:  </w:t>
            </w:r>
          </w:p>
          <w:p w14:paraId="4410A991" w14:textId="77777777" w:rsidR="003C6A2F" w:rsidRPr="00C32320" w:rsidRDefault="003C6A2F" w:rsidP="006B057A">
            <w:pPr>
              <w:spacing w:line="276" w:lineRule="auto"/>
              <w:jc w:val="both"/>
              <w:rPr>
                <w:sz w:val="22"/>
                <w:szCs w:val="22"/>
                <w:lang w:val="en-US"/>
              </w:rPr>
            </w:pPr>
            <w:r w:rsidRPr="00C32320">
              <w:rPr>
                <w:sz w:val="22"/>
                <w:szCs w:val="22"/>
                <w:lang w:val="mt-MT"/>
              </w:rPr>
              <w:t>a)</w:t>
            </w:r>
            <w:r w:rsidRPr="00C32320">
              <w:rPr>
                <w:sz w:val="22"/>
                <w:szCs w:val="22"/>
                <w:lang w:val="en-US"/>
              </w:rPr>
              <w:t xml:space="preserve"> </w:t>
            </w:r>
            <w:r w:rsidR="00C3177C" w:rsidRPr="00C32320">
              <w:rPr>
                <w:sz w:val="22"/>
                <w:szCs w:val="22"/>
                <w:lang w:val="en-US"/>
              </w:rPr>
              <w:t xml:space="preserve">Advice </w:t>
            </w:r>
            <w:r w:rsidRPr="00C32320">
              <w:rPr>
                <w:sz w:val="22"/>
                <w:szCs w:val="22"/>
                <w:lang w:val="en-US"/>
              </w:rPr>
              <w:t xml:space="preserve">on the </w:t>
            </w:r>
            <w:r w:rsidR="00D6144B" w:rsidRPr="00C32320">
              <w:rPr>
                <w:sz w:val="22"/>
                <w:szCs w:val="22"/>
                <w:lang w:val="en-US"/>
              </w:rPr>
              <w:t xml:space="preserve">rules and regulations governing </w:t>
            </w:r>
            <w:r w:rsidR="009637DD" w:rsidRPr="00C32320">
              <w:rPr>
                <w:sz w:val="22"/>
                <w:szCs w:val="22"/>
                <w:lang w:val="en-US"/>
              </w:rPr>
              <w:t>the carriage of goods and passengers by sea;</w:t>
            </w:r>
          </w:p>
          <w:p w14:paraId="4E4604FA" w14:textId="77777777" w:rsidR="003C6A2F" w:rsidRPr="00C32320" w:rsidRDefault="003C6A2F" w:rsidP="006B057A">
            <w:pPr>
              <w:spacing w:line="276" w:lineRule="auto"/>
              <w:jc w:val="both"/>
              <w:rPr>
                <w:sz w:val="22"/>
                <w:szCs w:val="22"/>
                <w:lang w:val="en-US"/>
              </w:rPr>
            </w:pPr>
            <w:r w:rsidRPr="00C32320">
              <w:rPr>
                <w:sz w:val="22"/>
                <w:szCs w:val="22"/>
                <w:lang w:val="en-US"/>
              </w:rPr>
              <w:t xml:space="preserve">b) </w:t>
            </w:r>
            <w:r w:rsidR="00C3177C" w:rsidRPr="00C32320">
              <w:rPr>
                <w:sz w:val="22"/>
                <w:szCs w:val="22"/>
                <w:lang w:val="en-US"/>
              </w:rPr>
              <w:t xml:space="preserve">Advice on and draft </w:t>
            </w:r>
            <w:r w:rsidR="00D6144B" w:rsidRPr="00C32320">
              <w:rPr>
                <w:sz w:val="22"/>
                <w:szCs w:val="22"/>
                <w:lang w:val="en-US"/>
              </w:rPr>
              <w:t xml:space="preserve">the standard forms of contracts and shipping documents to be used when concluding such </w:t>
            </w:r>
            <w:proofErr w:type="gramStart"/>
            <w:r w:rsidR="00D6144B" w:rsidRPr="00C32320">
              <w:rPr>
                <w:sz w:val="22"/>
                <w:szCs w:val="22"/>
                <w:lang w:val="en-US"/>
              </w:rPr>
              <w:t>contracts</w:t>
            </w:r>
            <w:r w:rsidRPr="00C32320">
              <w:rPr>
                <w:sz w:val="22"/>
                <w:szCs w:val="22"/>
                <w:lang w:val="en-US"/>
              </w:rPr>
              <w:t>;</w:t>
            </w:r>
            <w:proofErr w:type="gramEnd"/>
            <w:r w:rsidRPr="00C32320">
              <w:rPr>
                <w:sz w:val="22"/>
                <w:szCs w:val="22"/>
                <w:lang w:val="en-US"/>
              </w:rPr>
              <w:t xml:space="preserve"> </w:t>
            </w:r>
          </w:p>
          <w:p w14:paraId="6F39DAD6" w14:textId="77777777" w:rsidR="003C6A2F" w:rsidRPr="00C32320" w:rsidRDefault="003C6A2F" w:rsidP="006B057A">
            <w:pPr>
              <w:spacing w:line="276" w:lineRule="auto"/>
              <w:jc w:val="both"/>
              <w:rPr>
                <w:sz w:val="22"/>
                <w:szCs w:val="22"/>
                <w:lang w:val="en-US"/>
              </w:rPr>
            </w:pPr>
            <w:r w:rsidRPr="00C32320">
              <w:rPr>
                <w:sz w:val="22"/>
                <w:szCs w:val="22"/>
                <w:lang w:val="en-US"/>
              </w:rPr>
              <w:lastRenderedPageBreak/>
              <w:t xml:space="preserve">c) </w:t>
            </w:r>
            <w:r w:rsidR="00C3177C" w:rsidRPr="00C32320">
              <w:rPr>
                <w:sz w:val="22"/>
                <w:szCs w:val="22"/>
                <w:lang w:val="en-US"/>
              </w:rPr>
              <w:t xml:space="preserve">Advice on </w:t>
            </w:r>
            <w:r w:rsidR="00D6144B" w:rsidRPr="00C32320">
              <w:rPr>
                <w:sz w:val="22"/>
                <w:szCs w:val="22"/>
                <w:lang w:val="en-US"/>
              </w:rPr>
              <w:t>the evidentiary value of transport documents in the hand</w:t>
            </w:r>
            <w:r w:rsidR="009637DD" w:rsidRPr="00C32320">
              <w:rPr>
                <w:sz w:val="22"/>
                <w:szCs w:val="22"/>
                <w:lang w:val="en-US"/>
              </w:rPr>
              <w:t>s</w:t>
            </w:r>
            <w:r w:rsidR="00D6144B" w:rsidRPr="00C32320">
              <w:rPr>
                <w:sz w:val="22"/>
                <w:szCs w:val="22"/>
                <w:lang w:val="en-US"/>
              </w:rPr>
              <w:t xml:space="preserve"> of third parties;</w:t>
            </w:r>
            <w:r w:rsidR="002451D1" w:rsidRPr="00C32320">
              <w:rPr>
                <w:sz w:val="22"/>
                <w:szCs w:val="22"/>
                <w:lang w:val="en-US"/>
              </w:rPr>
              <w:t xml:space="preserve"> and</w:t>
            </w:r>
          </w:p>
          <w:p w14:paraId="198D32CA" w14:textId="77777777" w:rsidR="003C6A2F" w:rsidRPr="00C32320" w:rsidRDefault="003C6A2F" w:rsidP="006B057A">
            <w:pPr>
              <w:spacing w:line="276" w:lineRule="auto"/>
              <w:jc w:val="both"/>
              <w:rPr>
                <w:sz w:val="22"/>
                <w:szCs w:val="22"/>
                <w:lang w:val="en-US"/>
              </w:rPr>
            </w:pPr>
            <w:r w:rsidRPr="00C32320">
              <w:rPr>
                <w:sz w:val="22"/>
                <w:szCs w:val="22"/>
                <w:lang w:val="en-US"/>
              </w:rPr>
              <w:t xml:space="preserve">e) </w:t>
            </w:r>
            <w:r w:rsidR="00C3177C" w:rsidRPr="00C32320">
              <w:rPr>
                <w:sz w:val="22"/>
                <w:szCs w:val="22"/>
                <w:lang w:val="en-US"/>
              </w:rPr>
              <w:t xml:space="preserve">Advise </w:t>
            </w:r>
            <w:r w:rsidRPr="00C32320">
              <w:rPr>
                <w:sz w:val="22"/>
                <w:szCs w:val="22"/>
                <w:lang w:val="en-US"/>
              </w:rPr>
              <w:t xml:space="preserve">on the methods </w:t>
            </w:r>
            <w:r w:rsidR="00D6144B" w:rsidRPr="00C32320">
              <w:rPr>
                <w:sz w:val="22"/>
                <w:szCs w:val="22"/>
                <w:lang w:val="en-US"/>
              </w:rPr>
              <w:t>parties</w:t>
            </w:r>
            <w:r w:rsidR="009637DD" w:rsidRPr="00C32320">
              <w:rPr>
                <w:sz w:val="22"/>
                <w:szCs w:val="22"/>
                <w:lang w:val="en-US"/>
              </w:rPr>
              <w:t xml:space="preserve"> can resort to settle</w:t>
            </w:r>
            <w:r w:rsidRPr="00C32320">
              <w:rPr>
                <w:sz w:val="22"/>
                <w:szCs w:val="22"/>
                <w:lang w:val="en-US"/>
              </w:rPr>
              <w:t xml:space="preserve"> their disputes. </w:t>
            </w:r>
          </w:p>
          <w:p w14:paraId="58E22A5A" w14:textId="77777777" w:rsidR="003C6A2F" w:rsidRPr="00C32320" w:rsidRDefault="003C6A2F" w:rsidP="006B057A">
            <w:pPr>
              <w:spacing w:line="276" w:lineRule="auto"/>
              <w:jc w:val="both"/>
              <w:rPr>
                <w:b/>
                <w:i/>
                <w:sz w:val="22"/>
                <w:szCs w:val="22"/>
              </w:rPr>
            </w:pPr>
          </w:p>
        </w:tc>
      </w:tr>
      <w:tr w:rsidR="00C32320" w:rsidRPr="00C32320" w14:paraId="70B172BE" w14:textId="77777777" w:rsidTr="00CA3257">
        <w:trPr>
          <w:trHeight w:val="699"/>
        </w:trPr>
        <w:tc>
          <w:tcPr>
            <w:tcW w:w="2577" w:type="dxa"/>
            <w:vMerge/>
            <w:shd w:val="clear" w:color="auto" w:fill="auto"/>
            <w:vAlign w:val="center"/>
          </w:tcPr>
          <w:p w14:paraId="74C3B4AC" w14:textId="77777777" w:rsidR="00CA3257" w:rsidRPr="00C32320" w:rsidRDefault="00CA3257" w:rsidP="006B057A">
            <w:pPr>
              <w:spacing w:line="276" w:lineRule="auto"/>
              <w:jc w:val="both"/>
              <w:rPr>
                <w:b/>
                <w:sz w:val="22"/>
                <w:szCs w:val="22"/>
              </w:rPr>
            </w:pPr>
          </w:p>
        </w:tc>
        <w:tc>
          <w:tcPr>
            <w:tcW w:w="6773" w:type="dxa"/>
            <w:shd w:val="clear" w:color="auto" w:fill="auto"/>
            <w:vAlign w:val="center"/>
          </w:tcPr>
          <w:p w14:paraId="2D504927" w14:textId="77777777" w:rsidR="00CA3257" w:rsidRPr="00C32320" w:rsidRDefault="00CA3257" w:rsidP="006B057A">
            <w:pPr>
              <w:spacing w:line="276" w:lineRule="auto"/>
              <w:jc w:val="both"/>
              <w:rPr>
                <w:b/>
                <w:i/>
                <w:sz w:val="22"/>
                <w:szCs w:val="22"/>
              </w:rPr>
            </w:pPr>
            <w:r w:rsidRPr="00C32320">
              <w:rPr>
                <w:b/>
                <w:i/>
                <w:sz w:val="22"/>
                <w:szCs w:val="22"/>
              </w:rPr>
              <w:t xml:space="preserve">Module-Specific Communication Skills </w:t>
            </w:r>
          </w:p>
          <w:p w14:paraId="7C133714" w14:textId="77777777" w:rsidR="00CA3257" w:rsidRPr="00C32320" w:rsidRDefault="00CA3257" w:rsidP="006B057A">
            <w:pPr>
              <w:spacing w:line="276" w:lineRule="auto"/>
              <w:jc w:val="both"/>
              <w:rPr>
                <w:sz w:val="22"/>
                <w:szCs w:val="22"/>
              </w:rPr>
            </w:pPr>
            <w:r w:rsidRPr="00C32320">
              <w:rPr>
                <w:sz w:val="22"/>
                <w:szCs w:val="22"/>
              </w:rPr>
              <w:t>(Over and above those mentioned in Section B)</w:t>
            </w:r>
          </w:p>
          <w:p w14:paraId="0834F946" w14:textId="77777777" w:rsidR="00CA3257" w:rsidRPr="00C32320" w:rsidRDefault="00CA3257" w:rsidP="006B057A">
            <w:pPr>
              <w:spacing w:line="276" w:lineRule="auto"/>
              <w:jc w:val="both"/>
              <w:rPr>
                <w:sz w:val="22"/>
                <w:szCs w:val="22"/>
              </w:rPr>
            </w:pPr>
          </w:p>
          <w:p w14:paraId="734BA168" w14:textId="77777777" w:rsidR="00CA3257" w:rsidRPr="00C32320" w:rsidRDefault="00CA3257" w:rsidP="006B057A">
            <w:pPr>
              <w:spacing w:line="276" w:lineRule="auto"/>
              <w:jc w:val="both"/>
              <w:rPr>
                <w:sz w:val="22"/>
                <w:szCs w:val="22"/>
              </w:rPr>
            </w:pPr>
            <w:r w:rsidRPr="00C32320">
              <w:rPr>
                <w:sz w:val="22"/>
                <w:szCs w:val="22"/>
              </w:rPr>
              <w:t xml:space="preserve">The learner will be able to:  </w:t>
            </w:r>
          </w:p>
          <w:p w14:paraId="377C0EB7" w14:textId="77777777" w:rsidR="00CA3257" w:rsidRPr="00C32320" w:rsidRDefault="00CA3257" w:rsidP="006B057A">
            <w:pPr>
              <w:spacing w:line="276" w:lineRule="auto"/>
              <w:jc w:val="both"/>
              <w:rPr>
                <w:sz w:val="22"/>
                <w:szCs w:val="22"/>
              </w:rPr>
            </w:pPr>
          </w:p>
          <w:p w14:paraId="2D4D46BE" w14:textId="77777777" w:rsidR="00CA3257" w:rsidRPr="00C32320" w:rsidRDefault="00CA3257" w:rsidP="006B057A">
            <w:pPr>
              <w:spacing w:line="276" w:lineRule="auto"/>
              <w:jc w:val="both"/>
              <w:rPr>
                <w:sz w:val="22"/>
                <w:szCs w:val="22"/>
                <w:lang w:val="en-US"/>
              </w:rPr>
            </w:pPr>
            <w:r w:rsidRPr="00C32320">
              <w:rPr>
                <w:sz w:val="22"/>
                <w:szCs w:val="22"/>
                <w:lang w:val="mt-MT"/>
              </w:rPr>
              <w:t>a)</w:t>
            </w:r>
            <w:r w:rsidRPr="00C32320">
              <w:rPr>
                <w:sz w:val="22"/>
                <w:szCs w:val="22"/>
                <w:lang w:val="en-US"/>
              </w:rPr>
              <w:t xml:space="preserve"> Draft contracts relating to the carriage of goods and passengers by sea; and</w:t>
            </w:r>
          </w:p>
          <w:p w14:paraId="089FACB6" w14:textId="77777777" w:rsidR="00CA3257" w:rsidRPr="00C32320" w:rsidRDefault="00CA3257" w:rsidP="006B057A">
            <w:pPr>
              <w:spacing w:line="276" w:lineRule="auto"/>
              <w:jc w:val="both"/>
              <w:rPr>
                <w:sz w:val="22"/>
                <w:szCs w:val="22"/>
                <w:lang w:val="en-US"/>
              </w:rPr>
            </w:pPr>
            <w:r w:rsidRPr="00C32320">
              <w:rPr>
                <w:sz w:val="22"/>
                <w:szCs w:val="22"/>
                <w:lang w:val="mt-MT"/>
              </w:rPr>
              <w:t>b)</w:t>
            </w:r>
            <w:r w:rsidRPr="00C32320">
              <w:rPr>
                <w:sz w:val="22"/>
                <w:szCs w:val="22"/>
                <w:lang w:val="en-US"/>
              </w:rPr>
              <w:t xml:space="preserve"> Represent shipowners, carriers, passengers, shippers and consignees in case of disputes. </w:t>
            </w:r>
          </w:p>
        </w:tc>
      </w:tr>
      <w:tr w:rsidR="00C32320" w:rsidRPr="00C32320" w14:paraId="510453BA" w14:textId="77777777" w:rsidTr="00CA3257">
        <w:trPr>
          <w:trHeight w:val="851"/>
        </w:trPr>
        <w:tc>
          <w:tcPr>
            <w:tcW w:w="2577" w:type="dxa"/>
            <w:shd w:val="clear" w:color="auto" w:fill="auto"/>
            <w:vAlign w:val="center"/>
          </w:tcPr>
          <w:p w14:paraId="7A7B4402" w14:textId="319A3D3C" w:rsidR="003C6A2F" w:rsidRPr="00C32320" w:rsidRDefault="003C6A2F" w:rsidP="00CA3257">
            <w:pPr>
              <w:spacing w:line="276" w:lineRule="auto"/>
              <w:jc w:val="both"/>
              <w:rPr>
                <w:b/>
                <w:sz w:val="22"/>
                <w:szCs w:val="22"/>
              </w:rPr>
            </w:pPr>
            <w:r w:rsidRPr="00C32320">
              <w:rPr>
                <w:b/>
                <w:sz w:val="22"/>
                <w:szCs w:val="22"/>
              </w:rPr>
              <w:t xml:space="preserve">Total Number of ECTS / ECVET of this Module </w:t>
            </w:r>
          </w:p>
        </w:tc>
        <w:tc>
          <w:tcPr>
            <w:tcW w:w="6773" w:type="dxa"/>
            <w:shd w:val="clear" w:color="auto" w:fill="auto"/>
            <w:vAlign w:val="center"/>
          </w:tcPr>
          <w:p w14:paraId="65ED05CC" w14:textId="77777777" w:rsidR="003C6A2F" w:rsidRPr="00C32320" w:rsidRDefault="003C6A2F" w:rsidP="006B057A">
            <w:pPr>
              <w:spacing w:line="276" w:lineRule="auto"/>
              <w:jc w:val="both"/>
              <w:rPr>
                <w:sz w:val="22"/>
                <w:szCs w:val="22"/>
                <w:lang w:val="mt-MT"/>
              </w:rPr>
            </w:pPr>
            <w:r w:rsidRPr="00C32320">
              <w:rPr>
                <w:sz w:val="22"/>
                <w:szCs w:val="22"/>
                <w:lang w:val="en-US"/>
              </w:rPr>
              <w:t>5</w:t>
            </w:r>
            <w:r w:rsidRPr="00C32320">
              <w:rPr>
                <w:sz w:val="22"/>
                <w:szCs w:val="22"/>
                <w:lang w:val="mt-MT"/>
              </w:rPr>
              <w:t xml:space="preserve"> ECTS / ECVETs</w:t>
            </w:r>
          </w:p>
        </w:tc>
      </w:tr>
      <w:tr w:rsidR="003C6A2F" w:rsidRPr="00C32320" w14:paraId="1FB48E24" w14:textId="77777777" w:rsidTr="00CA3257">
        <w:trPr>
          <w:trHeight w:val="664"/>
        </w:trPr>
        <w:tc>
          <w:tcPr>
            <w:tcW w:w="2577" w:type="dxa"/>
            <w:shd w:val="clear" w:color="auto" w:fill="auto"/>
            <w:vAlign w:val="center"/>
          </w:tcPr>
          <w:p w14:paraId="00EE03CB" w14:textId="77777777" w:rsidR="003C6A2F" w:rsidRPr="00C32320" w:rsidRDefault="003C6A2F" w:rsidP="006B057A">
            <w:pPr>
              <w:spacing w:line="276" w:lineRule="auto"/>
              <w:jc w:val="both"/>
              <w:rPr>
                <w:b/>
                <w:sz w:val="22"/>
                <w:szCs w:val="22"/>
              </w:rPr>
            </w:pPr>
          </w:p>
          <w:p w14:paraId="68F34923" w14:textId="052BE2AB" w:rsidR="003C6A2F" w:rsidRPr="00C32320" w:rsidRDefault="00CA3257" w:rsidP="006B057A">
            <w:pPr>
              <w:spacing w:line="276" w:lineRule="auto"/>
              <w:jc w:val="both"/>
              <w:rPr>
                <w:b/>
                <w:sz w:val="22"/>
                <w:szCs w:val="22"/>
              </w:rPr>
            </w:pPr>
            <w:r w:rsidRPr="00C32320">
              <w:rPr>
                <w:b/>
                <w:sz w:val="22"/>
                <w:szCs w:val="22"/>
              </w:rPr>
              <w:t>Assessment of the</w:t>
            </w:r>
            <w:r w:rsidR="003C6A2F" w:rsidRPr="00C32320">
              <w:rPr>
                <w:b/>
                <w:sz w:val="22"/>
                <w:szCs w:val="22"/>
              </w:rPr>
              <w:t xml:space="preserve"> module </w:t>
            </w:r>
          </w:p>
        </w:tc>
        <w:tc>
          <w:tcPr>
            <w:tcW w:w="6773" w:type="dxa"/>
            <w:shd w:val="clear" w:color="auto" w:fill="auto"/>
            <w:vAlign w:val="center"/>
          </w:tcPr>
          <w:p w14:paraId="5849BBC0" w14:textId="77777777" w:rsidR="003C6A2F" w:rsidRPr="00C32320" w:rsidRDefault="003C6A2F" w:rsidP="006B057A">
            <w:pPr>
              <w:spacing w:line="276" w:lineRule="auto"/>
              <w:jc w:val="both"/>
              <w:rPr>
                <w:noProof/>
                <w:sz w:val="22"/>
                <w:szCs w:val="22"/>
                <w:lang w:eastAsia="en-GB"/>
              </w:rPr>
            </w:pPr>
            <w:r w:rsidRPr="00C32320">
              <w:rPr>
                <w:noProof/>
                <w:sz w:val="22"/>
                <w:szCs w:val="22"/>
                <w:lang w:eastAsia="en-GB"/>
              </w:rPr>
              <w:t xml:space="preserve">The module will be assessed through writen assignments and writen </w:t>
            </w:r>
            <w:r w:rsidR="007B0EA2" w:rsidRPr="00C32320">
              <w:rPr>
                <w:noProof/>
                <w:sz w:val="22"/>
                <w:szCs w:val="22"/>
                <w:lang w:eastAsia="en-GB"/>
              </w:rPr>
              <w:t>exams</w:t>
            </w:r>
            <w:r w:rsidRPr="00C32320">
              <w:rPr>
                <w:noProof/>
                <w:sz w:val="22"/>
                <w:szCs w:val="22"/>
                <w:lang w:eastAsia="en-GB"/>
              </w:rPr>
              <w:t>. Assignments:</w:t>
            </w:r>
            <w:r w:rsidR="009637DD" w:rsidRPr="00C32320">
              <w:rPr>
                <w:noProof/>
                <w:sz w:val="22"/>
                <w:szCs w:val="22"/>
                <w:lang w:eastAsia="en-GB"/>
              </w:rPr>
              <w:t xml:space="preserve"> </w:t>
            </w:r>
            <w:r w:rsidRPr="00C32320">
              <w:rPr>
                <w:noProof/>
                <w:sz w:val="22"/>
                <w:szCs w:val="22"/>
                <w:lang w:eastAsia="en-GB"/>
              </w:rPr>
              <w:t>30 % and Written Exams</w:t>
            </w:r>
            <w:r w:rsidR="009637DD" w:rsidRPr="00C32320">
              <w:rPr>
                <w:noProof/>
                <w:sz w:val="22"/>
                <w:szCs w:val="22"/>
                <w:lang w:eastAsia="en-GB"/>
              </w:rPr>
              <w:t xml:space="preserve">: </w:t>
            </w:r>
            <w:r w:rsidRPr="00C32320">
              <w:rPr>
                <w:noProof/>
                <w:sz w:val="22"/>
                <w:szCs w:val="22"/>
                <w:lang w:eastAsia="en-GB"/>
              </w:rPr>
              <w:t xml:space="preserve">70%. </w:t>
            </w:r>
          </w:p>
        </w:tc>
      </w:tr>
    </w:tbl>
    <w:p w14:paraId="2285025C" w14:textId="77777777" w:rsidR="00E90E85" w:rsidRPr="00C32320" w:rsidRDefault="00E90E85" w:rsidP="006B057A">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6773"/>
      </w:tblGrid>
      <w:tr w:rsidR="00C32320" w:rsidRPr="00C32320" w14:paraId="25ECB1FF" w14:textId="77777777" w:rsidTr="00144A2B">
        <w:trPr>
          <w:trHeight w:val="709"/>
        </w:trPr>
        <w:tc>
          <w:tcPr>
            <w:tcW w:w="2577" w:type="dxa"/>
            <w:shd w:val="clear" w:color="auto" w:fill="auto"/>
          </w:tcPr>
          <w:p w14:paraId="7AF45A78" w14:textId="7FA3729D" w:rsidR="00390806" w:rsidRPr="00C32320" w:rsidRDefault="00390806" w:rsidP="006B057A">
            <w:pPr>
              <w:spacing w:line="276" w:lineRule="auto"/>
              <w:jc w:val="both"/>
              <w:rPr>
                <w:b/>
                <w:sz w:val="22"/>
                <w:szCs w:val="22"/>
              </w:rPr>
            </w:pPr>
            <w:r w:rsidRPr="00C32320">
              <w:rPr>
                <w:b/>
                <w:sz w:val="22"/>
                <w:szCs w:val="22"/>
              </w:rPr>
              <w:t xml:space="preserve">Title of the Module </w:t>
            </w:r>
          </w:p>
        </w:tc>
        <w:tc>
          <w:tcPr>
            <w:tcW w:w="6773" w:type="dxa"/>
            <w:shd w:val="clear" w:color="auto" w:fill="auto"/>
            <w:vAlign w:val="center"/>
          </w:tcPr>
          <w:p w14:paraId="0B3FB418" w14:textId="77777777" w:rsidR="00390806" w:rsidRPr="00C32320" w:rsidRDefault="00390806" w:rsidP="006B057A">
            <w:pPr>
              <w:spacing w:line="276" w:lineRule="auto"/>
              <w:jc w:val="both"/>
              <w:rPr>
                <w:sz w:val="22"/>
                <w:szCs w:val="22"/>
              </w:rPr>
            </w:pPr>
            <w:r w:rsidRPr="00C32320">
              <w:rPr>
                <w:b/>
                <w:sz w:val="22"/>
                <w:szCs w:val="22"/>
              </w:rPr>
              <w:t>PROPRIETARY INTEREST</w:t>
            </w:r>
            <w:r w:rsidR="00E90E85" w:rsidRPr="00C32320">
              <w:rPr>
                <w:b/>
                <w:sz w:val="22"/>
                <w:szCs w:val="22"/>
              </w:rPr>
              <w:t>S</w:t>
            </w:r>
            <w:r w:rsidRPr="00C32320">
              <w:rPr>
                <w:b/>
                <w:sz w:val="22"/>
                <w:szCs w:val="22"/>
              </w:rPr>
              <w:t xml:space="preserve"> IN SHIPS</w:t>
            </w:r>
          </w:p>
        </w:tc>
      </w:tr>
      <w:tr w:rsidR="00C32320" w:rsidRPr="00C32320" w14:paraId="14A74F05" w14:textId="77777777" w:rsidTr="00144A2B">
        <w:trPr>
          <w:trHeight w:val="709"/>
        </w:trPr>
        <w:tc>
          <w:tcPr>
            <w:tcW w:w="2577" w:type="dxa"/>
            <w:shd w:val="clear" w:color="auto" w:fill="auto"/>
          </w:tcPr>
          <w:p w14:paraId="04753CBC" w14:textId="77777777" w:rsidR="00390806" w:rsidRPr="00C32320" w:rsidRDefault="00390806" w:rsidP="006B057A">
            <w:pPr>
              <w:pStyle w:val="ListParagraph"/>
              <w:spacing w:line="276" w:lineRule="auto"/>
              <w:ind w:left="0"/>
              <w:jc w:val="both"/>
              <w:rPr>
                <w:b/>
                <w:sz w:val="22"/>
                <w:szCs w:val="22"/>
                <w:lang w:val="en-GB"/>
              </w:rPr>
            </w:pPr>
          </w:p>
          <w:p w14:paraId="20A7BB83" w14:textId="3C70EF97" w:rsidR="00390806" w:rsidRPr="00C32320" w:rsidRDefault="00390806" w:rsidP="006B057A">
            <w:pPr>
              <w:pStyle w:val="ListParagraph"/>
              <w:spacing w:line="276" w:lineRule="auto"/>
              <w:ind w:left="0"/>
              <w:jc w:val="both"/>
              <w:rPr>
                <w:b/>
                <w:sz w:val="22"/>
                <w:szCs w:val="22"/>
                <w:lang w:val="en-GB"/>
              </w:rPr>
            </w:pPr>
            <w:r w:rsidRPr="00C32320">
              <w:rPr>
                <w:b/>
                <w:sz w:val="22"/>
                <w:szCs w:val="22"/>
                <w:lang w:val="en-GB"/>
              </w:rPr>
              <w:t>Module Description</w:t>
            </w:r>
          </w:p>
          <w:p w14:paraId="3FC87660" w14:textId="77777777" w:rsidR="00390806" w:rsidRPr="00C32320" w:rsidRDefault="00390806" w:rsidP="006B057A">
            <w:pPr>
              <w:spacing w:line="276" w:lineRule="auto"/>
              <w:jc w:val="both"/>
              <w:rPr>
                <w:sz w:val="22"/>
                <w:szCs w:val="22"/>
              </w:rPr>
            </w:pPr>
          </w:p>
        </w:tc>
        <w:tc>
          <w:tcPr>
            <w:tcW w:w="6773" w:type="dxa"/>
            <w:shd w:val="clear" w:color="auto" w:fill="auto"/>
          </w:tcPr>
          <w:p w14:paraId="0872110D" w14:textId="4225C1CB" w:rsidR="00390806" w:rsidRPr="00C32320" w:rsidRDefault="00390806" w:rsidP="006B057A">
            <w:pPr>
              <w:widowControl w:val="0"/>
              <w:autoSpaceDE w:val="0"/>
              <w:autoSpaceDN w:val="0"/>
              <w:adjustRightInd w:val="0"/>
              <w:spacing w:line="276" w:lineRule="auto"/>
              <w:jc w:val="both"/>
              <w:rPr>
                <w:sz w:val="22"/>
                <w:szCs w:val="22"/>
                <w:lang w:val="en-US"/>
              </w:rPr>
            </w:pPr>
            <w:r w:rsidRPr="00C32320">
              <w:rPr>
                <w:sz w:val="22"/>
                <w:szCs w:val="22"/>
                <w:lang w:val="en-US"/>
              </w:rPr>
              <w:t>The module of Proprietary Interests in Ships tackles important aspects of contracts concluded in the shipping industry that relate to the acquisition of ships and their availability as security for maritime claims that arise during their operation. Therefore</w:t>
            </w:r>
            <w:r w:rsidR="00CA3257" w:rsidRPr="00C32320">
              <w:rPr>
                <w:sz w:val="22"/>
                <w:szCs w:val="22"/>
                <w:lang w:val="en-US"/>
              </w:rPr>
              <w:t>,</w:t>
            </w:r>
            <w:r w:rsidR="00067148" w:rsidRPr="00C32320">
              <w:rPr>
                <w:sz w:val="22"/>
                <w:szCs w:val="22"/>
                <w:lang w:val="en-US"/>
              </w:rPr>
              <w:t xml:space="preserve"> </w:t>
            </w:r>
            <w:r w:rsidR="00E90E85" w:rsidRPr="00C32320">
              <w:rPr>
                <w:sz w:val="22"/>
                <w:szCs w:val="22"/>
                <w:lang w:val="en-US"/>
              </w:rPr>
              <w:t>the module’s</w:t>
            </w:r>
            <w:r w:rsidR="00067148" w:rsidRPr="00C32320">
              <w:rPr>
                <w:sz w:val="22"/>
                <w:szCs w:val="22"/>
                <w:lang w:val="en-US"/>
              </w:rPr>
              <w:t xml:space="preserve"> delivery is very important as</w:t>
            </w:r>
            <w:r w:rsidRPr="00C32320">
              <w:rPr>
                <w:sz w:val="22"/>
                <w:szCs w:val="22"/>
                <w:lang w:val="en-US"/>
              </w:rPr>
              <w:t xml:space="preserve"> </w:t>
            </w:r>
            <w:r w:rsidR="00E90E85" w:rsidRPr="00C32320">
              <w:rPr>
                <w:sz w:val="22"/>
                <w:szCs w:val="22"/>
                <w:lang w:val="en-US"/>
              </w:rPr>
              <w:t>it</w:t>
            </w:r>
            <w:r w:rsidRPr="00C32320">
              <w:rPr>
                <w:sz w:val="22"/>
                <w:szCs w:val="22"/>
                <w:lang w:val="en-US"/>
              </w:rPr>
              <w:t xml:space="preserve"> is closely related to the modules of introduction to shipping law (especially law of contracts and law of property), wet shipping (especially claims arising out of the services of towage, pilotage, salvage etc.), and maritime claims (especially the aspects of marine insurance and enforcement of maritime claims).</w:t>
            </w:r>
          </w:p>
          <w:p w14:paraId="1B04E0D7" w14:textId="77777777" w:rsidR="00390806" w:rsidRPr="00C32320" w:rsidRDefault="00390806" w:rsidP="006B057A">
            <w:pPr>
              <w:widowControl w:val="0"/>
              <w:autoSpaceDE w:val="0"/>
              <w:autoSpaceDN w:val="0"/>
              <w:adjustRightInd w:val="0"/>
              <w:spacing w:line="276" w:lineRule="auto"/>
              <w:jc w:val="both"/>
              <w:rPr>
                <w:sz w:val="22"/>
                <w:szCs w:val="22"/>
                <w:lang w:val="en-US"/>
              </w:rPr>
            </w:pPr>
          </w:p>
          <w:p w14:paraId="253245AA" w14:textId="77777777" w:rsidR="00390806" w:rsidRPr="00C32320" w:rsidRDefault="00390806" w:rsidP="006B057A">
            <w:pPr>
              <w:widowControl w:val="0"/>
              <w:autoSpaceDE w:val="0"/>
              <w:autoSpaceDN w:val="0"/>
              <w:adjustRightInd w:val="0"/>
              <w:spacing w:line="276" w:lineRule="auto"/>
              <w:jc w:val="both"/>
              <w:rPr>
                <w:sz w:val="22"/>
                <w:szCs w:val="22"/>
                <w:lang w:val="en-US"/>
              </w:rPr>
            </w:pPr>
            <w:r w:rsidRPr="00C32320">
              <w:rPr>
                <w:sz w:val="22"/>
                <w:szCs w:val="22"/>
              </w:rPr>
              <w:t xml:space="preserve">The first part of this module addresses the acquisition of new and second-hand tonnage. A detailed ‎analysis of the main standard form agreements for such acquisitions in the light of principles of ‎comparative contract law is also undertaken. The second part of the module deals with security ‎interests in ships. The concepts of ship mortgages and hypothecs are discussed on a comparative ‎basis, as </w:t>
            </w:r>
            <w:r w:rsidR="00E90E85" w:rsidRPr="00C32320">
              <w:rPr>
                <w:sz w:val="22"/>
                <w:szCs w:val="22"/>
              </w:rPr>
              <w:t xml:space="preserve">are </w:t>
            </w:r>
            <w:r w:rsidRPr="00C32320">
              <w:rPr>
                <w:sz w:val="22"/>
                <w:szCs w:val="22"/>
              </w:rPr>
              <w:t>the notion</w:t>
            </w:r>
            <w:r w:rsidR="00E90E85" w:rsidRPr="00C32320">
              <w:rPr>
                <w:sz w:val="22"/>
                <w:szCs w:val="22"/>
              </w:rPr>
              <w:t>s</w:t>
            </w:r>
            <w:r w:rsidRPr="00C32320">
              <w:rPr>
                <w:sz w:val="22"/>
                <w:szCs w:val="22"/>
              </w:rPr>
              <w:t xml:space="preserve"> of maritime liens and privileges. The module also offers an in-depth analysis ‎of the prevailing international conventions on these subjects.‎ The module then examines the </w:t>
            </w:r>
            <w:r w:rsidRPr="00C32320">
              <w:rPr>
                <w:sz w:val="22"/>
                <w:szCs w:val="22"/>
              </w:rPr>
              <w:lastRenderedPageBreak/>
              <w:t xml:space="preserve">concepts of nationality, </w:t>
            </w:r>
            <w:proofErr w:type="gramStart"/>
            <w:r w:rsidRPr="00C32320">
              <w:rPr>
                <w:sz w:val="22"/>
                <w:szCs w:val="22"/>
              </w:rPr>
              <w:t>registration</w:t>
            </w:r>
            <w:proofErr w:type="gramEnd"/>
            <w:r w:rsidRPr="00C32320">
              <w:rPr>
                <w:sz w:val="22"/>
                <w:szCs w:val="22"/>
              </w:rPr>
              <w:t xml:space="preserve"> and ownership of ships in light of international conventions and State practice.</w:t>
            </w:r>
          </w:p>
        </w:tc>
      </w:tr>
      <w:tr w:rsidR="00C32320" w:rsidRPr="00C32320" w14:paraId="52F62DE0" w14:textId="77777777" w:rsidTr="00144A2B">
        <w:trPr>
          <w:trHeight w:val="709"/>
        </w:trPr>
        <w:tc>
          <w:tcPr>
            <w:tcW w:w="2577" w:type="dxa"/>
            <w:shd w:val="clear" w:color="auto" w:fill="auto"/>
          </w:tcPr>
          <w:p w14:paraId="5E252823" w14:textId="345BAC17" w:rsidR="00CA3257" w:rsidRPr="00C32320" w:rsidRDefault="00CA3257" w:rsidP="006B057A">
            <w:pPr>
              <w:pStyle w:val="ListParagraph"/>
              <w:spacing w:line="276" w:lineRule="auto"/>
              <w:ind w:left="0"/>
              <w:jc w:val="both"/>
              <w:rPr>
                <w:b/>
                <w:sz w:val="22"/>
                <w:szCs w:val="22"/>
                <w:lang w:val="en-GB"/>
              </w:rPr>
            </w:pPr>
            <w:r w:rsidRPr="00C32320">
              <w:rPr>
                <w:b/>
                <w:sz w:val="22"/>
                <w:szCs w:val="22"/>
                <w:lang w:val="en-GB"/>
              </w:rPr>
              <w:lastRenderedPageBreak/>
              <w:t>Lectures</w:t>
            </w:r>
          </w:p>
        </w:tc>
        <w:tc>
          <w:tcPr>
            <w:tcW w:w="6773" w:type="dxa"/>
            <w:shd w:val="clear" w:color="auto" w:fill="auto"/>
          </w:tcPr>
          <w:p w14:paraId="1E0D5B94" w14:textId="212EB677" w:rsidR="00CA3257" w:rsidRPr="00C32320" w:rsidRDefault="00CA3257" w:rsidP="009F7E38">
            <w:pPr>
              <w:pStyle w:val="ListParagraph"/>
              <w:widowControl w:val="0"/>
              <w:numPr>
                <w:ilvl w:val="0"/>
                <w:numId w:val="90"/>
              </w:numPr>
              <w:autoSpaceDE w:val="0"/>
              <w:autoSpaceDN w:val="0"/>
              <w:adjustRightInd w:val="0"/>
              <w:spacing w:line="276" w:lineRule="auto"/>
              <w:ind w:left="290" w:hanging="283"/>
              <w:jc w:val="both"/>
              <w:rPr>
                <w:sz w:val="22"/>
                <w:szCs w:val="22"/>
              </w:rPr>
            </w:pPr>
            <w:r w:rsidRPr="00C32320">
              <w:rPr>
                <w:sz w:val="22"/>
                <w:szCs w:val="22"/>
              </w:rPr>
              <w:t>Acquisition and Transfer of Title and Ownership in Ships</w:t>
            </w:r>
          </w:p>
          <w:p w14:paraId="017F04A0" w14:textId="2BE5926A" w:rsidR="00CA3257" w:rsidRPr="00C32320" w:rsidRDefault="00CA3257" w:rsidP="009F7E38">
            <w:pPr>
              <w:pStyle w:val="ListParagraph"/>
              <w:widowControl w:val="0"/>
              <w:numPr>
                <w:ilvl w:val="0"/>
                <w:numId w:val="90"/>
              </w:numPr>
              <w:autoSpaceDE w:val="0"/>
              <w:autoSpaceDN w:val="0"/>
              <w:adjustRightInd w:val="0"/>
              <w:spacing w:line="276" w:lineRule="auto"/>
              <w:ind w:left="290" w:hanging="283"/>
              <w:jc w:val="both"/>
              <w:rPr>
                <w:sz w:val="22"/>
                <w:szCs w:val="22"/>
              </w:rPr>
            </w:pPr>
            <w:r w:rsidRPr="00C32320">
              <w:rPr>
                <w:sz w:val="22"/>
                <w:szCs w:val="22"/>
              </w:rPr>
              <w:t>Shipbuilding Contracts</w:t>
            </w:r>
          </w:p>
          <w:p w14:paraId="00E12906" w14:textId="334E744A" w:rsidR="00CA3257" w:rsidRPr="00C32320" w:rsidRDefault="00CA3257" w:rsidP="009F7E38">
            <w:pPr>
              <w:pStyle w:val="ListParagraph"/>
              <w:widowControl w:val="0"/>
              <w:numPr>
                <w:ilvl w:val="0"/>
                <w:numId w:val="90"/>
              </w:numPr>
              <w:autoSpaceDE w:val="0"/>
              <w:autoSpaceDN w:val="0"/>
              <w:adjustRightInd w:val="0"/>
              <w:spacing w:line="276" w:lineRule="auto"/>
              <w:ind w:left="290" w:hanging="283"/>
              <w:jc w:val="both"/>
              <w:rPr>
                <w:sz w:val="22"/>
                <w:szCs w:val="22"/>
              </w:rPr>
            </w:pPr>
            <w:r w:rsidRPr="00C32320">
              <w:rPr>
                <w:sz w:val="22"/>
                <w:szCs w:val="22"/>
              </w:rPr>
              <w:t>The Shipbuilding Contract (Formation of the Contract, Rights and Obligations of the Parties Involved)</w:t>
            </w:r>
          </w:p>
          <w:p w14:paraId="58EF75D0" w14:textId="5B218508" w:rsidR="00CA3257" w:rsidRPr="00C32320" w:rsidRDefault="00CA3257" w:rsidP="009F7E38">
            <w:pPr>
              <w:pStyle w:val="ListParagraph"/>
              <w:widowControl w:val="0"/>
              <w:numPr>
                <w:ilvl w:val="1"/>
                <w:numId w:val="91"/>
              </w:numPr>
              <w:autoSpaceDE w:val="0"/>
              <w:autoSpaceDN w:val="0"/>
              <w:adjustRightInd w:val="0"/>
              <w:spacing w:line="276" w:lineRule="auto"/>
              <w:ind w:left="857"/>
              <w:jc w:val="both"/>
              <w:rPr>
                <w:sz w:val="22"/>
                <w:szCs w:val="22"/>
              </w:rPr>
            </w:pPr>
            <w:r w:rsidRPr="00C32320">
              <w:rPr>
                <w:sz w:val="22"/>
                <w:szCs w:val="22"/>
              </w:rPr>
              <w:t xml:space="preserve">Agreements Ancillary to Shipbuilding Contracts </w:t>
            </w:r>
          </w:p>
          <w:p w14:paraId="75879F76" w14:textId="2FF97546" w:rsidR="00CA3257" w:rsidRPr="00C32320" w:rsidRDefault="00CA3257" w:rsidP="009F7E38">
            <w:pPr>
              <w:pStyle w:val="ListParagraph"/>
              <w:widowControl w:val="0"/>
              <w:numPr>
                <w:ilvl w:val="1"/>
                <w:numId w:val="91"/>
              </w:numPr>
              <w:autoSpaceDE w:val="0"/>
              <w:autoSpaceDN w:val="0"/>
              <w:adjustRightInd w:val="0"/>
              <w:spacing w:line="276" w:lineRule="auto"/>
              <w:ind w:left="857"/>
              <w:jc w:val="both"/>
              <w:rPr>
                <w:sz w:val="22"/>
                <w:szCs w:val="22"/>
              </w:rPr>
            </w:pPr>
            <w:r w:rsidRPr="00C32320">
              <w:rPr>
                <w:sz w:val="22"/>
                <w:szCs w:val="22"/>
              </w:rPr>
              <w:t xml:space="preserve">Standard Forms of Contracts </w:t>
            </w:r>
          </w:p>
          <w:p w14:paraId="6EFD5CDD" w14:textId="1014D174" w:rsidR="00CA3257" w:rsidRPr="00C32320" w:rsidRDefault="00CA3257" w:rsidP="009F7E38">
            <w:pPr>
              <w:pStyle w:val="ListParagraph"/>
              <w:widowControl w:val="0"/>
              <w:numPr>
                <w:ilvl w:val="1"/>
                <w:numId w:val="91"/>
              </w:numPr>
              <w:autoSpaceDE w:val="0"/>
              <w:autoSpaceDN w:val="0"/>
              <w:adjustRightInd w:val="0"/>
              <w:spacing w:line="276" w:lineRule="auto"/>
              <w:ind w:left="857"/>
              <w:jc w:val="both"/>
              <w:rPr>
                <w:sz w:val="22"/>
                <w:szCs w:val="22"/>
              </w:rPr>
            </w:pPr>
            <w:r w:rsidRPr="00C32320">
              <w:rPr>
                <w:sz w:val="22"/>
                <w:szCs w:val="22"/>
              </w:rPr>
              <w:t>Ship Conversion Contracts</w:t>
            </w:r>
          </w:p>
          <w:p w14:paraId="30EA77D0" w14:textId="77777777" w:rsidR="00CA3257" w:rsidRPr="00C32320" w:rsidRDefault="00CA3257" w:rsidP="009F7E38">
            <w:pPr>
              <w:pStyle w:val="ListParagraph"/>
              <w:widowControl w:val="0"/>
              <w:numPr>
                <w:ilvl w:val="1"/>
                <w:numId w:val="91"/>
              </w:numPr>
              <w:autoSpaceDE w:val="0"/>
              <w:autoSpaceDN w:val="0"/>
              <w:adjustRightInd w:val="0"/>
              <w:spacing w:line="276" w:lineRule="auto"/>
              <w:ind w:left="857"/>
              <w:jc w:val="both"/>
              <w:rPr>
                <w:sz w:val="22"/>
                <w:szCs w:val="22"/>
              </w:rPr>
            </w:pPr>
            <w:r w:rsidRPr="00C32320">
              <w:rPr>
                <w:sz w:val="22"/>
                <w:szCs w:val="22"/>
              </w:rPr>
              <w:t>Commercial Practices</w:t>
            </w:r>
          </w:p>
          <w:p w14:paraId="25A15807" w14:textId="64D74121" w:rsidR="00CA3257" w:rsidRPr="00C32320" w:rsidRDefault="00CA3257" w:rsidP="009F7E38">
            <w:pPr>
              <w:pStyle w:val="ListParagraph"/>
              <w:widowControl w:val="0"/>
              <w:numPr>
                <w:ilvl w:val="0"/>
                <w:numId w:val="92"/>
              </w:numPr>
              <w:autoSpaceDE w:val="0"/>
              <w:autoSpaceDN w:val="0"/>
              <w:adjustRightInd w:val="0"/>
              <w:spacing w:line="276" w:lineRule="auto"/>
              <w:ind w:left="290" w:hanging="283"/>
              <w:jc w:val="both"/>
              <w:rPr>
                <w:sz w:val="22"/>
                <w:szCs w:val="22"/>
              </w:rPr>
            </w:pPr>
            <w:r w:rsidRPr="00C32320">
              <w:rPr>
                <w:sz w:val="22"/>
                <w:szCs w:val="22"/>
              </w:rPr>
              <w:t xml:space="preserve">Sale and Purchase of Second-hand Tonnage </w:t>
            </w:r>
          </w:p>
          <w:p w14:paraId="39BABC71" w14:textId="767334A3" w:rsidR="00CA3257" w:rsidRPr="00C32320" w:rsidRDefault="00CA3257" w:rsidP="009F7E38">
            <w:pPr>
              <w:pStyle w:val="ListParagraph"/>
              <w:widowControl w:val="0"/>
              <w:numPr>
                <w:ilvl w:val="0"/>
                <w:numId w:val="93"/>
              </w:numPr>
              <w:autoSpaceDE w:val="0"/>
              <w:autoSpaceDN w:val="0"/>
              <w:adjustRightInd w:val="0"/>
              <w:spacing w:line="276" w:lineRule="auto"/>
              <w:jc w:val="both"/>
              <w:rPr>
                <w:sz w:val="22"/>
                <w:szCs w:val="22"/>
              </w:rPr>
            </w:pPr>
            <w:r w:rsidRPr="00C32320">
              <w:rPr>
                <w:sz w:val="22"/>
                <w:szCs w:val="22"/>
              </w:rPr>
              <w:t>Sale and Purchase of Second-hand Tonnage Contracts (Formation of the Contract, Rights and Obligations of the Parties Involved)</w:t>
            </w:r>
          </w:p>
          <w:p w14:paraId="4BDC01DC" w14:textId="606D7F99" w:rsidR="00CA3257" w:rsidRPr="00C32320" w:rsidRDefault="00CA3257" w:rsidP="009F7E38">
            <w:pPr>
              <w:pStyle w:val="ListParagraph"/>
              <w:widowControl w:val="0"/>
              <w:numPr>
                <w:ilvl w:val="0"/>
                <w:numId w:val="93"/>
              </w:numPr>
              <w:autoSpaceDE w:val="0"/>
              <w:autoSpaceDN w:val="0"/>
              <w:adjustRightInd w:val="0"/>
              <w:spacing w:line="276" w:lineRule="auto"/>
              <w:jc w:val="both"/>
              <w:rPr>
                <w:sz w:val="22"/>
                <w:szCs w:val="22"/>
              </w:rPr>
            </w:pPr>
            <w:r w:rsidRPr="00C32320">
              <w:rPr>
                <w:sz w:val="22"/>
                <w:szCs w:val="22"/>
              </w:rPr>
              <w:t>Standard Forms of Contracts</w:t>
            </w:r>
          </w:p>
          <w:p w14:paraId="52402159" w14:textId="17504128" w:rsidR="00CA3257" w:rsidRPr="00C32320" w:rsidRDefault="00CA3257" w:rsidP="009F7E38">
            <w:pPr>
              <w:pStyle w:val="ListParagraph"/>
              <w:widowControl w:val="0"/>
              <w:numPr>
                <w:ilvl w:val="0"/>
                <w:numId w:val="93"/>
              </w:numPr>
              <w:autoSpaceDE w:val="0"/>
              <w:autoSpaceDN w:val="0"/>
              <w:adjustRightInd w:val="0"/>
              <w:spacing w:line="276" w:lineRule="auto"/>
              <w:jc w:val="both"/>
              <w:rPr>
                <w:sz w:val="22"/>
                <w:szCs w:val="22"/>
              </w:rPr>
            </w:pPr>
            <w:r w:rsidRPr="00C32320">
              <w:rPr>
                <w:sz w:val="22"/>
                <w:szCs w:val="22"/>
              </w:rPr>
              <w:t>Alternative Security Arrangements</w:t>
            </w:r>
          </w:p>
          <w:p w14:paraId="014C37AA" w14:textId="43FBF4A2" w:rsidR="00CA3257" w:rsidRPr="00C32320" w:rsidRDefault="00CA3257" w:rsidP="009F7E38">
            <w:pPr>
              <w:pStyle w:val="ListParagraph"/>
              <w:widowControl w:val="0"/>
              <w:numPr>
                <w:ilvl w:val="0"/>
                <w:numId w:val="93"/>
              </w:numPr>
              <w:autoSpaceDE w:val="0"/>
              <w:autoSpaceDN w:val="0"/>
              <w:adjustRightInd w:val="0"/>
              <w:spacing w:line="276" w:lineRule="auto"/>
              <w:jc w:val="both"/>
              <w:rPr>
                <w:sz w:val="22"/>
                <w:szCs w:val="22"/>
              </w:rPr>
            </w:pPr>
            <w:r w:rsidRPr="00C32320">
              <w:rPr>
                <w:sz w:val="22"/>
                <w:szCs w:val="22"/>
              </w:rPr>
              <w:t>Commercial Practices</w:t>
            </w:r>
          </w:p>
          <w:p w14:paraId="6400308C" w14:textId="726CF298" w:rsidR="00CA3257" w:rsidRPr="00C32320" w:rsidRDefault="00CA3257" w:rsidP="009F7E38">
            <w:pPr>
              <w:pStyle w:val="ListParagraph"/>
              <w:widowControl w:val="0"/>
              <w:numPr>
                <w:ilvl w:val="0"/>
                <w:numId w:val="92"/>
              </w:numPr>
              <w:autoSpaceDE w:val="0"/>
              <w:autoSpaceDN w:val="0"/>
              <w:adjustRightInd w:val="0"/>
              <w:spacing w:line="276" w:lineRule="auto"/>
              <w:ind w:left="290"/>
              <w:jc w:val="both"/>
              <w:rPr>
                <w:sz w:val="22"/>
                <w:szCs w:val="22"/>
              </w:rPr>
            </w:pPr>
            <w:r w:rsidRPr="00C32320">
              <w:rPr>
                <w:sz w:val="22"/>
                <w:szCs w:val="22"/>
              </w:rPr>
              <w:t>Security Rights in Ships</w:t>
            </w:r>
            <w:r w:rsidRPr="00C32320">
              <w:rPr>
                <w:sz w:val="22"/>
                <w:szCs w:val="22"/>
              </w:rPr>
              <w:tab/>
            </w:r>
          </w:p>
          <w:p w14:paraId="7653691D" w14:textId="76F1BE04" w:rsidR="00CA3257" w:rsidRPr="00C32320" w:rsidRDefault="00CA3257" w:rsidP="009F7E38">
            <w:pPr>
              <w:pStyle w:val="ListParagraph"/>
              <w:widowControl w:val="0"/>
              <w:numPr>
                <w:ilvl w:val="0"/>
                <w:numId w:val="94"/>
              </w:numPr>
              <w:autoSpaceDE w:val="0"/>
              <w:autoSpaceDN w:val="0"/>
              <w:adjustRightInd w:val="0"/>
              <w:spacing w:line="276" w:lineRule="auto"/>
              <w:jc w:val="both"/>
              <w:rPr>
                <w:sz w:val="22"/>
                <w:szCs w:val="22"/>
              </w:rPr>
            </w:pPr>
            <w:r w:rsidRPr="00C32320">
              <w:rPr>
                <w:sz w:val="22"/>
                <w:szCs w:val="22"/>
              </w:rPr>
              <w:t>Ships Mortgages and Hypothecs</w:t>
            </w:r>
          </w:p>
          <w:p w14:paraId="78F4654F" w14:textId="53CE2837" w:rsidR="00CA3257" w:rsidRPr="00C32320" w:rsidRDefault="00CA3257" w:rsidP="009F7E38">
            <w:pPr>
              <w:pStyle w:val="ListParagraph"/>
              <w:widowControl w:val="0"/>
              <w:numPr>
                <w:ilvl w:val="0"/>
                <w:numId w:val="92"/>
              </w:numPr>
              <w:autoSpaceDE w:val="0"/>
              <w:autoSpaceDN w:val="0"/>
              <w:adjustRightInd w:val="0"/>
              <w:spacing w:line="276" w:lineRule="auto"/>
              <w:ind w:left="290"/>
              <w:jc w:val="both"/>
              <w:rPr>
                <w:sz w:val="22"/>
                <w:szCs w:val="22"/>
              </w:rPr>
            </w:pPr>
            <w:r w:rsidRPr="00C32320">
              <w:rPr>
                <w:sz w:val="22"/>
                <w:szCs w:val="22"/>
              </w:rPr>
              <w:t>Nature and Characteristics of Ship Mortgages and Hypothecs</w:t>
            </w:r>
          </w:p>
          <w:p w14:paraId="52DF7791" w14:textId="49F0E899" w:rsidR="00CA3257" w:rsidRPr="00C32320" w:rsidRDefault="00CA3257" w:rsidP="009F7E38">
            <w:pPr>
              <w:pStyle w:val="ListParagraph"/>
              <w:widowControl w:val="0"/>
              <w:numPr>
                <w:ilvl w:val="0"/>
                <w:numId w:val="95"/>
              </w:numPr>
              <w:autoSpaceDE w:val="0"/>
              <w:autoSpaceDN w:val="0"/>
              <w:adjustRightInd w:val="0"/>
              <w:spacing w:line="276" w:lineRule="auto"/>
              <w:jc w:val="both"/>
              <w:rPr>
                <w:sz w:val="22"/>
                <w:szCs w:val="22"/>
              </w:rPr>
            </w:pPr>
            <w:r w:rsidRPr="00C32320">
              <w:rPr>
                <w:sz w:val="22"/>
                <w:szCs w:val="22"/>
              </w:rPr>
              <w:t>Mortgages and Hypothecs Distinguished</w:t>
            </w:r>
          </w:p>
          <w:p w14:paraId="61FAD6DB" w14:textId="3A1810D8" w:rsidR="00CA3257" w:rsidRPr="00C32320" w:rsidRDefault="00CA3257" w:rsidP="009F7E38">
            <w:pPr>
              <w:pStyle w:val="ListParagraph"/>
              <w:widowControl w:val="0"/>
              <w:numPr>
                <w:ilvl w:val="0"/>
                <w:numId w:val="95"/>
              </w:numPr>
              <w:autoSpaceDE w:val="0"/>
              <w:autoSpaceDN w:val="0"/>
              <w:adjustRightInd w:val="0"/>
              <w:spacing w:line="276" w:lineRule="auto"/>
              <w:jc w:val="both"/>
              <w:rPr>
                <w:sz w:val="22"/>
                <w:szCs w:val="22"/>
              </w:rPr>
            </w:pPr>
            <w:r w:rsidRPr="00C32320">
              <w:rPr>
                <w:sz w:val="22"/>
                <w:szCs w:val="22"/>
              </w:rPr>
              <w:t>Formation of Ship Mortgages and Hypothecs</w:t>
            </w:r>
          </w:p>
          <w:p w14:paraId="6F117FF3" w14:textId="484B1173" w:rsidR="00CA3257" w:rsidRPr="00C32320" w:rsidRDefault="00CA3257" w:rsidP="009F7E38">
            <w:pPr>
              <w:pStyle w:val="ListParagraph"/>
              <w:widowControl w:val="0"/>
              <w:numPr>
                <w:ilvl w:val="0"/>
                <w:numId w:val="95"/>
              </w:numPr>
              <w:autoSpaceDE w:val="0"/>
              <w:autoSpaceDN w:val="0"/>
              <w:adjustRightInd w:val="0"/>
              <w:spacing w:line="276" w:lineRule="auto"/>
              <w:jc w:val="both"/>
              <w:rPr>
                <w:sz w:val="22"/>
                <w:szCs w:val="22"/>
              </w:rPr>
            </w:pPr>
            <w:r w:rsidRPr="00C32320">
              <w:rPr>
                <w:sz w:val="22"/>
                <w:szCs w:val="22"/>
              </w:rPr>
              <w:t>Registration of Ship Mortgages and Hypothecs</w:t>
            </w:r>
          </w:p>
          <w:p w14:paraId="0D6678CE" w14:textId="02E94099" w:rsidR="00CA3257" w:rsidRPr="00C32320" w:rsidRDefault="00CA3257" w:rsidP="009F7E38">
            <w:pPr>
              <w:pStyle w:val="ListParagraph"/>
              <w:widowControl w:val="0"/>
              <w:numPr>
                <w:ilvl w:val="0"/>
                <w:numId w:val="95"/>
              </w:numPr>
              <w:autoSpaceDE w:val="0"/>
              <w:autoSpaceDN w:val="0"/>
              <w:adjustRightInd w:val="0"/>
              <w:spacing w:line="276" w:lineRule="auto"/>
              <w:jc w:val="both"/>
              <w:rPr>
                <w:sz w:val="22"/>
                <w:szCs w:val="22"/>
              </w:rPr>
            </w:pPr>
            <w:r w:rsidRPr="00C32320">
              <w:rPr>
                <w:sz w:val="22"/>
                <w:szCs w:val="22"/>
              </w:rPr>
              <w:t xml:space="preserve">Rights and Duties of the Parties Involved </w:t>
            </w:r>
          </w:p>
          <w:p w14:paraId="2F351D20" w14:textId="495FDC90" w:rsidR="00CA3257" w:rsidRPr="00C32320" w:rsidRDefault="00CA3257" w:rsidP="009F7E38">
            <w:pPr>
              <w:pStyle w:val="ListParagraph"/>
              <w:widowControl w:val="0"/>
              <w:numPr>
                <w:ilvl w:val="0"/>
                <w:numId w:val="95"/>
              </w:numPr>
              <w:autoSpaceDE w:val="0"/>
              <w:autoSpaceDN w:val="0"/>
              <w:adjustRightInd w:val="0"/>
              <w:spacing w:line="276" w:lineRule="auto"/>
              <w:jc w:val="both"/>
              <w:rPr>
                <w:sz w:val="22"/>
                <w:szCs w:val="22"/>
              </w:rPr>
            </w:pPr>
            <w:r w:rsidRPr="00C32320">
              <w:rPr>
                <w:sz w:val="22"/>
                <w:szCs w:val="22"/>
              </w:rPr>
              <w:t>Priority and Ranking of Ship Mortgages and Hypothecs</w:t>
            </w:r>
          </w:p>
          <w:p w14:paraId="23AB277F" w14:textId="7D9D55E1" w:rsidR="00CA3257" w:rsidRPr="00C32320" w:rsidRDefault="00CA3257" w:rsidP="009F7E38">
            <w:pPr>
              <w:pStyle w:val="ListParagraph"/>
              <w:widowControl w:val="0"/>
              <w:numPr>
                <w:ilvl w:val="0"/>
                <w:numId w:val="95"/>
              </w:numPr>
              <w:autoSpaceDE w:val="0"/>
              <w:autoSpaceDN w:val="0"/>
              <w:adjustRightInd w:val="0"/>
              <w:spacing w:line="276" w:lineRule="auto"/>
              <w:jc w:val="both"/>
              <w:rPr>
                <w:sz w:val="22"/>
                <w:szCs w:val="22"/>
              </w:rPr>
            </w:pPr>
            <w:r w:rsidRPr="00C32320">
              <w:rPr>
                <w:sz w:val="22"/>
                <w:szCs w:val="22"/>
              </w:rPr>
              <w:t>Extinction of Ship Mortgages and Hypothecs</w:t>
            </w:r>
          </w:p>
          <w:p w14:paraId="781708ED" w14:textId="17F49A38" w:rsidR="00CA3257" w:rsidRPr="00C32320" w:rsidRDefault="00CA3257" w:rsidP="009F7E38">
            <w:pPr>
              <w:pStyle w:val="ListParagraph"/>
              <w:widowControl w:val="0"/>
              <w:numPr>
                <w:ilvl w:val="0"/>
                <w:numId w:val="95"/>
              </w:numPr>
              <w:autoSpaceDE w:val="0"/>
              <w:autoSpaceDN w:val="0"/>
              <w:adjustRightInd w:val="0"/>
              <w:spacing w:line="276" w:lineRule="auto"/>
              <w:jc w:val="both"/>
              <w:rPr>
                <w:sz w:val="22"/>
                <w:szCs w:val="22"/>
              </w:rPr>
            </w:pPr>
            <w:r w:rsidRPr="00C32320">
              <w:rPr>
                <w:sz w:val="22"/>
                <w:szCs w:val="22"/>
              </w:rPr>
              <w:t>Conflict of Laws in Relation to Ship Mortgages and Hypothecs</w:t>
            </w:r>
            <w:r w:rsidRPr="00C32320">
              <w:rPr>
                <w:sz w:val="22"/>
                <w:szCs w:val="22"/>
              </w:rPr>
              <w:tab/>
            </w:r>
          </w:p>
          <w:p w14:paraId="26BE6B7A" w14:textId="1BAAADA3" w:rsidR="00CA3257" w:rsidRPr="00C32320" w:rsidRDefault="00CA3257" w:rsidP="009F7E38">
            <w:pPr>
              <w:pStyle w:val="ListParagraph"/>
              <w:widowControl w:val="0"/>
              <w:numPr>
                <w:ilvl w:val="0"/>
                <w:numId w:val="92"/>
              </w:numPr>
              <w:autoSpaceDE w:val="0"/>
              <w:autoSpaceDN w:val="0"/>
              <w:adjustRightInd w:val="0"/>
              <w:spacing w:line="276" w:lineRule="auto"/>
              <w:ind w:left="290" w:hanging="283"/>
              <w:jc w:val="both"/>
              <w:rPr>
                <w:sz w:val="22"/>
                <w:szCs w:val="22"/>
              </w:rPr>
            </w:pPr>
            <w:r w:rsidRPr="00C32320">
              <w:rPr>
                <w:sz w:val="22"/>
                <w:szCs w:val="22"/>
              </w:rPr>
              <w:t>Maritime Liens and Privileges</w:t>
            </w:r>
          </w:p>
          <w:p w14:paraId="722DF910" w14:textId="4AD3FA7C" w:rsidR="00CA3257" w:rsidRPr="00C32320" w:rsidRDefault="00CA3257" w:rsidP="009F7E38">
            <w:pPr>
              <w:pStyle w:val="ListParagraph"/>
              <w:widowControl w:val="0"/>
              <w:numPr>
                <w:ilvl w:val="0"/>
                <w:numId w:val="96"/>
              </w:numPr>
              <w:autoSpaceDE w:val="0"/>
              <w:autoSpaceDN w:val="0"/>
              <w:adjustRightInd w:val="0"/>
              <w:spacing w:line="276" w:lineRule="auto"/>
              <w:jc w:val="both"/>
              <w:rPr>
                <w:sz w:val="22"/>
                <w:szCs w:val="22"/>
              </w:rPr>
            </w:pPr>
            <w:r w:rsidRPr="00C32320">
              <w:rPr>
                <w:sz w:val="22"/>
                <w:szCs w:val="22"/>
              </w:rPr>
              <w:t>Historical Development of Maritime Liens and Privileges</w:t>
            </w:r>
          </w:p>
          <w:p w14:paraId="68B8E188" w14:textId="413D45AE" w:rsidR="00CA3257" w:rsidRPr="00C32320" w:rsidRDefault="00CA3257" w:rsidP="009F7E38">
            <w:pPr>
              <w:pStyle w:val="ListParagraph"/>
              <w:widowControl w:val="0"/>
              <w:numPr>
                <w:ilvl w:val="0"/>
                <w:numId w:val="96"/>
              </w:numPr>
              <w:autoSpaceDE w:val="0"/>
              <w:autoSpaceDN w:val="0"/>
              <w:adjustRightInd w:val="0"/>
              <w:spacing w:line="276" w:lineRule="auto"/>
              <w:jc w:val="both"/>
              <w:rPr>
                <w:sz w:val="22"/>
                <w:szCs w:val="22"/>
              </w:rPr>
            </w:pPr>
            <w:r w:rsidRPr="00C32320">
              <w:rPr>
                <w:sz w:val="22"/>
                <w:szCs w:val="22"/>
              </w:rPr>
              <w:t>Sources of Maritime Liens and Privileges</w:t>
            </w:r>
          </w:p>
          <w:p w14:paraId="17B10F07" w14:textId="66A70DDC" w:rsidR="00CA3257" w:rsidRPr="00C32320" w:rsidRDefault="00CA3257" w:rsidP="009F7E38">
            <w:pPr>
              <w:pStyle w:val="ListParagraph"/>
              <w:widowControl w:val="0"/>
              <w:numPr>
                <w:ilvl w:val="0"/>
                <w:numId w:val="96"/>
              </w:numPr>
              <w:autoSpaceDE w:val="0"/>
              <w:autoSpaceDN w:val="0"/>
              <w:adjustRightInd w:val="0"/>
              <w:spacing w:line="276" w:lineRule="auto"/>
              <w:jc w:val="both"/>
              <w:rPr>
                <w:sz w:val="22"/>
                <w:szCs w:val="22"/>
              </w:rPr>
            </w:pPr>
            <w:r w:rsidRPr="00C32320">
              <w:rPr>
                <w:sz w:val="22"/>
                <w:szCs w:val="22"/>
              </w:rPr>
              <w:t>Nature and Characteristics of Maritime Liens and Privileges</w:t>
            </w:r>
          </w:p>
          <w:p w14:paraId="7E9A333D" w14:textId="31CB8F1C" w:rsidR="00CA3257" w:rsidRPr="00C32320" w:rsidRDefault="00CA3257" w:rsidP="009F7E38">
            <w:pPr>
              <w:pStyle w:val="ListParagraph"/>
              <w:widowControl w:val="0"/>
              <w:numPr>
                <w:ilvl w:val="0"/>
                <w:numId w:val="96"/>
              </w:numPr>
              <w:autoSpaceDE w:val="0"/>
              <w:autoSpaceDN w:val="0"/>
              <w:adjustRightInd w:val="0"/>
              <w:spacing w:line="276" w:lineRule="auto"/>
              <w:jc w:val="both"/>
              <w:rPr>
                <w:sz w:val="22"/>
                <w:szCs w:val="22"/>
              </w:rPr>
            </w:pPr>
            <w:r w:rsidRPr="00C32320">
              <w:rPr>
                <w:sz w:val="22"/>
                <w:szCs w:val="22"/>
              </w:rPr>
              <w:t>Distinction between Liens / Privileges and Mortgages / Hypothecs</w:t>
            </w:r>
          </w:p>
          <w:p w14:paraId="7CACB819" w14:textId="693DE502" w:rsidR="00CA3257" w:rsidRPr="00C32320" w:rsidRDefault="00CA3257" w:rsidP="009F7E38">
            <w:pPr>
              <w:pStyle w:val="ListParagraph"/>
              <w:widowControl w:val="0"/>
              <w:numPr>
                <w:ilvl w:val="0"/>
                <w:numId w:val="96"/>
              </w:numPr>
              <w:autoSpaceDE w:val="0"/>
              <w:autoSpaceDN w:val="0"/>
              <w:adjustRightInd w:val="0"/>
              <w:spacing w:line="276" w:lineRule="auto"/>
              <w:jc w:val="both"/>
              <w:rPr>
                <w:sz w:val="22"/>
                <w:szCs w:val="22"/>
              </w:rPr>
            </w:pPr>
            <w:r w:rsidRPr="00C32320">
              <w:rPr>
                <w:sz w:val="22"/>
                <w:szCs w:val="22"/>
              </w:rPr>
              <w:t>Types of Maritime Liens and Privileges</w:t>
            </w:r>
          </w:p>
          <w:p w14:paraId="091F8A8D" w14:textId="068774A4" w:rsidR="00CA3257" w:rsidRPr="00C32320" w:rsidRDefault="00CA3257" w:rsidP="009F7E38">
            <w:pPr>
              <w:pStyle w:val="ListParagraph"/>
              <w:widowControl w:val="0"/>
              <w:numPr>
                <w:ilvl w:val="0"/>
                <w:numId w:val="96"/>
              </w:numPr>
              <w:autoSpaceDE w:val="0"/>
              <w:autoSpaceDN w:val="0"/>
              <w:adjustRightInd w:val="0"/>
              <w:spacing w:line="276" w:lineRule="auto"/>
              <w:jc w:val="both"/>
              <w:rPr>
                <w:sz w:val="22"/>
                <w:szCs w:val="22"/>
              </w:rPr>
            </w:pPr>
            <w:r w:rsidRPr="00C32320">
              <w:rPr>
                <w:sz w:val="22"/>
                <w:szCs w:val="22"/>
              </w:rPr>
              <w:t>Priority and Ranking of Maritime Liens and Privileges</w:t>
            </w:r>
          </w:p>
          <w:p w14:paraId="1A12F341" w14:textId="1592752C" w:rsidR="00CA3257" w:rsidRPr="00C32320" w:rsidRDefault="00CA3257" w:rsidP="009F7E38">
            <w:pPr>
              <w:pStyle w:val="ListParagraph"/>
              <w:widowControl w:val="0"/>
              <w:numPr>
                <w:ilvl w:val="0"/>
                <w:numId w:val="96"/>
              </w:numPr>
              <w:autoSpaceDE w:val="0"/>
              <w:autoSpaceDN w:val="0"/>
              <w:adjustRightInd w:val="0"/>
              <w:spacing w:line="276" w:lineRule="auto"/>
              <w:jc w:val="both"/>
              <w:rPr>
                <w:sz w:val="22"/>
                <w:szCs w:val="22"/>
              </w:rPr>
            </w:pPr>
            <w:r w:rsidRPr="00C32320">
              <w:rPr>
                <w:sz w:val="22"/>
                <w:szCs w:val="22"/>
              </w:rPr>
              <w:t>Enforcement of Maritime Liens and Privileges</w:t>
            </w:r>
          </w:p>
          <w:p w14:paraId="640AC8A5" w14:textId="2EA5D84D" w:rsidR="00CA3257" w:rsidRPr="00C32320" w:rsidRDefault="00CA3257" w:rsidP="009F7E38">
            <w:pPr>
              <w:pStyle w:val="ListParagraph"/>
              <w:widowControl w:val="0"/>
              <w:numPr>
                <w:ilvl w:val="0"/>
                <w:numId w:val="96"/>
              </w:numPr>
              <w:autoSpaceDE w:val="0"/>
              <w:autoSpaceDN w:val="0"/>
              <w:adjustRightInd w:val="0"/>
              <w:spacing w:line="276" w:lineRule="auto"/>
              <w:jc w:val="both"/>
              <w:rPr>
                <w:sz w:val="22"/>
                <w:szCs w:val="22"/>
              </w:rPr>
            </w:pPr>
            <w:r w:rsidRPr="00C32320">
              <w:rPr>
                <w:sz w:val="22"/>
                <w:szCs w:val="22"/>
              </w:rPr>
              <w:t>Extinction of Maritime Liens and Privileges</w:t>
            </w:r>
          </w:p>
          <w:p w14:paraId="0CC05F73" w14:textId="2B67C81B" w:rsidR="00CA3257" w:rsidRPr="00C32320" w:rsidRDefault="00CA3257" w:rsidP="009F7E38">
            <w:pPr>
              <w:pStyle w:val="ListParagraph"/>
              <w:widowControl w:val="0"/>
              <w:numPr>
                <w:ilvl w:val="0"/>
                <w:numId w:val="96"/>
              </w:numPr>
              <w:autoSpaceDE w:val="0"/>
              <w:autoSpaceDN w:val="0"/>
              <w:adjustRightInd w:val="0"/>
              <w:spacing w:line="276" w:lineRule="auto"/>
              <w:jc w:val="both"/>
              <w:rPr>
                <w:sz w:val="22"/>
                <w:szCs w:val="22"/>
              </w:rPr>
            </w:pPr>
            <w:r w:rsidRPr="00C32320">
              <w:rPr>
                <w:sz w:val="22"/>
                <w:szCs w:val="22"/>
              </w:rPr>
              <w:t>Conflict of Laws in Relation to Maritime Liens and Privileges</w:t>
            </w:r>
          </w:p>
          <w:p w14:paraId="080E6906" w14:textId="77777777" w:rsidR="00CA3257" w:rsidRPr="00C32320" w:rsidRDefault="00CA3257" w:rsidP="009F7E38">
            <w:pPr>
              <w:pStyle w:val="ListParagraph"/>
              <w:widowControl w:val="0"/>
              <w:numPr>
                <w:ilvl w:val="0"/>
                <w:numId w:val="92"/>
              </w:numPr>
              <w:autoSpaceDE w:val="0"/>
              <w:autoSpaceDN w:val="0"/>
              <w:adjustRightInd w:val="0"/>
              <w:spacing w:line="276" w:lineRule="auto"/>
              <w:ind w:left="290" w:hanging="283"/>
              <w:jc w:val="both"/>
              <w:rPr>
                <w:sz w:val="22"/>
                <w:szCs w:val="22"/>
              </w:rPr>
            </w:pPr>
            <w:r w:rsidRPr="00C32320">
              <w:rPr>
                <w:sz w:val="22"/>
                <w:szCs w:val="22"/>
              </w:rPr>
              <w:t>International Conventions on Maritime Liens and Mortgages: 1926, 1967 and 1993</w:t>
            </w:r>
          </w:p>
          <w:p w14:paraId="1CB28434" w14:textId="77777777" w:rsidR="00F76C51" w:rsidRPr="00C32320" w:rsidRDefault="00F76C51" w:rsidP="009F7E38">
            <w:pPr>
              <w:pStyle w:val="ListParagraph"/>
              <w:widowControl w:val="0"/>
              <w:numPr>
                <w:ilvl w:val="0"/>
                <w:numId w:val="92"/>
              </w:numPr>
              <w:autoSpaceDE w:val="0"/>
              <w:autoSpaceDN w:val="0"/>
              <w:adjustRightInd w:val="0"/>
              <w:spacing w:line="276" w:lineRule="auto"/>
              <w:ind w:left="290" w:hanging="283"/>
              <w:jc w:val="both"/>
              <w:rPr>
                <w:sz w:val="22"/>
                <w:szCs w:val="22"/>
              </w:rPr>
            </w:pPr>
            <w:r w:rsidRPr="00C32320">
              <w:rPr>
                <w:sz w:val="22"/>
                <w:szCs w:val="22"/>
              </w:rPr>
              <w:t>Nationality, Registration and Ownership of Ships</w:t>
            </w:r>
          </w:p>
          <w:p w14:paraId="370CCD34" w14:textId="77777777" w:rsidR="00F76C51" w:rsidRPr="00C32320" w:rsidRDefault="00F76C51" w:rsidP="009F7E38">
            <w:pPr>
              <w:pStyle w:val="ListParagraph"/>
              <w:widowControl w:val="0"/>
              <w:numPr>
                <w:ilvl w:val="0"/>
                <w:numId w:val="97"/>
              </w:numPr>
              <w:autoSpaceDE w:val="0"/>
              <w:autoSpaceDN w:val="0"/>
              <w:adjustRightInd w:val="0"/>
              <w:spacing w:line="276" w:lineRule="auto"/>
              <w:jc w:val="both"/>
              <w:rPr>
                <w:sz w:val="22"/>
                <w:szCs w:val="22"/>
              </w:rPr>
            </w:pPr>
            <w:r w:rsidRPr="00C32320">
              <w:rPr>
                <w:sz w:val="22"/>
                <w:szCs w:val="22"/>
              </w:rPr>
              <w:t xml:space="preserve">Nationality of Ships </w:t>
            </w:r>
          </w:p>
          <w:p w14:paraId="0129218E" w14:textId="7DCFBD02" w:rsidR="00F76C51" w:rsidRPr="00C32320" w:rsidRDefault="00F76C51" w:rsidP="009F7E38">
            <w:pPr>
              <w:pStyle w:val="ListParagraph"/>
              <w:widowControl w:val="0"/>
              <w:numPr>
                <w:ilvl w:val="0"/>
                <w:numId w:val="97"/>
              </w:numPr>
              <w:autoSpaceDE w:val="0"/>
              <w:autoSpaceDN w:val="0"/>
              <w:adjustRightInd w:val="0"/>
              <w:spacing w:line="276" w:lineRule="auto"/>
              <w:jc w:val="both"/>
              <w:rPr>
                <w:sz w:val="22"/>
                <w:szCs w:val="22"/>
              </w:rPr>
            </w:pPr>
            <w:r w:rsidRPr="00C32320">
              <w:rPr>
                <w:sz w:val="22"/>
                <w:szCs w:val="22"/>
              </w:rPr>
              <w:lastRenderedPageBreak/>
              <w:t>Ship Registration</w:t>
            </w:r>
            <w:r w:rsidRPr="00C32320">
              <w:rPr>
                <w:sz w:val="22"/>
                <w:szCs w:val="22"/>
              </w:rPr>
              <w:tab/>
            </w:r>
          </w:p>
          <w:p w14:paraId="21F8FA03" w14:textId="2F9629EA" w:rsidR="00F76C51" w:rsidRPr="00C32320" w:rsidRDefault="00F76C51" w:rsidP="009F7E38">
            <w:pPr>
              <w:pStyle w:val="ListParagraph"/>
              <w:widowControl w:val="0"/>
              <w:numPr>
                <w:ilvl w:val="0"/>
                <w:numId w:val="98"/>
              </w:numPr>
              <w:autoSpaceDE w:val="0"/>
              <w:autoSpaceDN w:val="0"/>
              <w:adjustRightInd w:val="0"/>
              <w:spacing w:line="276" w:lineRule="auto"/>
              <w:ind w:left="1141"/>
              <w:jc w:val="both"/>
              <w:rPr>
                <w:sz w:val="22"/>
                <w:szCs w:val="22"/>
              </w:rPr>
            </w:pPr>
            <w:r w:rsidRPr="00C32320">
              <w:rPr>
                <w:sz w:val="22"/>
                <w:szCs w:val="22"/>
              </w:rPr>
              <w:t xml:space="preserve">Registration and Ownership of Ships </w:t>
            </w:r>
          </w:p>
          <w:p w14:paraId="679C0C1F" w14:textId="26EF979D" w:rsidR="00F76C51" w:rsidRPr="00C32320" w:rsidRDefault="00F76C51" w:rsidP="009F7E38">
            <w:pPr>
              <w:pStyle w:val="ListParagraph"/>
              <w:widowControl w:val="0"/>
              <w:numPr>
                <w:ilvl w:val="0"/>
                <w:numId w:val="102"/>
              </w:numPr>
              <w:autoSpaceDE w:val="0"/>
              <w:autoSpaceDN w:val="0"/>
              <w:adjustRightInd w:val="0"/>
              <w:spacing w:line="276" w:lineRule="auto"/>
              <w:ind w:left="1708"/>
              <w:jc w:val="both"/>
              <w:rPr>
                <w:sz w:val="22"/>
                <w:szCs w:val="22"/>
              </w:rPr>
            </w:pPr>
            <w:r w:rsidRPr="00C32320">
              <w:rPr>
                <w:sz w:val="22"/>
                <w:szCs w:val="22"/>
              </w:rPr>
              <w:t xml:space="preserve">The Concept of ‘Genuine Link’ </w:t>
            </w:r>
          </w:p>
          <w:p w14:paraId="6889EE18" w14:textId="0FF42B23" w:rsidR="00F76C51" w:rsidRPr="00C32320" w:rsidRDefault="00F76C51" w:rsidP="009F7E38">
            <w:pPr>
              <w:pStyle w:val="ListParagraph"/>
              <w:widowControl w:val="0"/>
              <w:numPr>
                <w:ilvl w:val="0"/>
                <w:numId w:val="98"/>
              </w:numPr>
              <w:autoSpaceDE w:val="0"/>
              <w:autoSpaceDN w:val="0"/>
              <w:adjustRightInd w:val="0"/>
              <w:spacing w:line="276" w:lineRule="auto"/>
              <w:ind w:left="1141"/>
              <w:jc w:val="both"/>
              <w:rPr>
                <w:sz w:val="22"/>
                <w:szCs w:val="22"/>
              </w:rPr>
            </w:pPr>
            <w:r w:rsidRPr="00C32320">
              <w:rPr>
                <w:sz w:val="22"/>
                <w:szCs w:val="22"/>
              </w:rPr>
              <w:t>Types of Ship Registries</w:t>
            </w:r>
          </w:p>
          <w:p w14:paraId="0E7FF560" w14:textId="4EB74D3A" w:rsidR="00F76C51" w:rsidRPr="00C32320" w:rsidRDefault="00F76C51" w:rsidP="009F7E38">
            <w:pPr>
              <w:pStyle w:val="ListParagraph"/>
              <w:widowControl w:val="0"/>
              <w:numPr>
                <w:ilvl w:val="0"/>
                <w:numId w:val="99"/>
              </w:numPr>
              <w:autoSpaceDE w:val="0"/>
              <w:autoSpaceDN w:val="0"/>
              <w:adjustRightInd w:val="0"/>
              <w:spacing w:line="276" w:lineRule="auto"/>
              <w:ind w:left="1708" w:hanging="284"/>
              <w:jc w:val="both"/>
              <w:rPr>
                <w:sz w:val="22"/>
                <w:szCs w:val="22"/>
              </w:rPr>
            </w:pPr>
            <w:r w:rsidRPr="00C32320">
              <w:rPr>
                <w:sz w:val="22"/>
                <w:szCs w:val="22"/>
              </w:rPr>
              <w:t>Closed Registries</w:t>
            </w:r>
          </w:p>
          <w:p w14:paraId="5DF51181" w14:textId="535F7F22" w:rsidR="00F76C51" w:rsidRPr="00C32320" w:rsidRDefault="00F76C51" w:rsidP="009F7E38">
            <w:pPr>
              <w:pStyle w:val="ListParagraph"/>
              <w:widowControl w:val="0"/>
              <w:numPr>
                <w:ilvl w:val="0"/>
                <w:numId w:val="99"/>
              </w:numPr>
              <w:autoSpaceDE w:val="0"/>
              <w:autoSpaceDN w:val="0"/>
              <w:adjustRightInd w:val="0"/>
              <w:spacing w:line="276" w:lineRule="auto"/>
              <w:ind w:left="1708" w:hanging="284"/>
              <w:jc w:val="both"/>
              <w:rPr>
                <w:sz w:val="22"/>
                <w:szCs w:val="22"/>
              </w:rPr>
            </w:pPr>
            <w:r w:rsidRPr="00C32320">
              <w:rPr>
                <w:sz w:val="22"/>
                <w:szCs w:val="22"/>
              </w:rPr>
              <w:t>Open Registries</w:t>
            </w:r>
          </w:p>
          <w:p w14:paraId="1DAD7375" w14:textId="79BEB9B0" w:rsidR="00F76C51" w:rsidRPr="00C32320" w:rsidRDefault="00F76C51" w:rsidP="009F7E38">
            <w:pPr>
              <w:pStyle w:val="ListParagraph"/>
              <w:widowControl w:val="0"/>
              <w:numPr>
                <w:ilvl w:val="0"/>
                <w:numId w:val="99"/>
              </w:numPr>
              <w:autoSpaceDE w:val="0"/>
              <w:autoSpaceDN w:val="0"/>
              <w:adjustRightInd w:val="0"/>
              <w:spacing w:line="276" w:lineRule="auto"/>
              <w:ind w:left="1708" w:hanging="284"/>
              <w:jc w:val="both"/>
              <w:rPr>
                <w:sz w:val="22"/>
                <w:szCs w:val="22"/>
              </w:rPr>
            </w:pPr>
            <w:r w:rsidRPr="00C32320">
              <w:rPr>
                <w:sz w:val="22"/>
                <w:szCs w:val="22"/>
              </w:rPr>
              <w:t>International Registries</w:t>
            </w:r>
          </w:p>
          <w:p w14:paraId="22331111" w14:textId="6A3CE96B" w:rsidR="00F76C51" w:rsidRPr="00C32320" w:rsidRDefault="00F76C51" w:rsidP="009F7E38">
            <w:pPr>
              <w:pStyle w:val="ListParagraph"/>
              <w:widowControl w:val="0"/>
              <w:numPr>
                <w:ilvl w:val="0"/>
                <w:numId w:val="100"/>
              </w:numPr>
              <w:autoSpaceDE w:val="0"/>
              <w:autoSpaceDN w:val="0"/>
              <w:adjustRightInd w:val="0"/>
              <w:spacing w:line="276" w:lineRule="auto"/>
              <w:ind w:left="1141"/>
              <w:jc w:val="both"/>
              <w:rPr>
                <w:sz w:val="22"/>
                <w:szCs w:val="22"/>
              </w:rPr>
            </w:pPr>
            <w:r w:rsidRPr="00C32320">
              <w:rPr>
                <w:sz w:val="22"/>
                <w:szCs w:val="22"/>
              </w:rPr>
              <w:t xml:space="preserve">Types of Ship Registration </w:t>
            </w:r>
          </w:p>
          <w:p w14:paraId="1C22908B" w14:textId="05C0BC60" w:rsidR="00F76C51" w:rsidRPr="00C32320" w:rsidRDefault="00F76C51" w:rsidP="009F7E38">
            <w:pPr>
              <w:pStyle w:val="ListParagraph"/>
              <w:widowControl w:val="0"/>
              <w:numPr>
                <w:ilvl w:val="0"/>
                <w:numId w:val="101"/>
              </w:numPr>
              <w:autoSpaceDE w:val="0"/>
              <w:autoSpaceDN w:val="0"/>
              <w:adjustRightInd w:val="0"/>
              <w:spacing w:line="276" w:lineRule="auto"/>
              <w:ind w:left="1708"/>
              <w:jc w:val="both"/>
              <w:rPr>
                <w:sz w:val="22"/>
                <w:szCs w:val="22"/>
              </w:rPr>
            </w:pPr>
            <w:r w:rsidRPr="00C32320">
              <w:rPr>
                <w:sz w:val="22"/>
                <w:szCs w:val="22"/>
              </w:rPr>
              <w:t>Regular Registration</w:t>
            </w:r>
          </w:p>
          <w:p w14:paraId="750FF664" w14:textId="7E422419" w:rsidR="00F76C51" w:rsidRPr="00C32320" w:rsidRDefault="00F76C51" w:rsidP="009F7E38">
            <w:pPr>
              <w:pStyle w:val="ListParagraph"/>
              <w:widowControl w:val="0"/>
              <w:numPr>
                <w:ilvl w:val="0"/>
                <w:numId w:val="101"/>
              </w:numPr>
              <w:autoSpaceDE w:val="0"/>
              <w:autoSpaceDN w:val="0"/>
              <w:adjustRightInd w:val="0"/>
              <w:spacing w:line="276" w:lineRule="auto"/>
              <w:ind w:left="1708"/>
              <w:jc w:val="both"/>
              <w:rPr>
                <w:sz w:val="22"/>
                <w:szCs w:val="22"/>
              </w:rPr>
            </w:pPr>
            <w:r w:rsidRPr="00C32320">
              <w:rPr>
                <w:sz w:val="22"/>
                <w:szCs w:val="22"/>
              </w:rPr>
              <w:t>Bareboat Registration</w:t>
            </w:r>
          </w:p>
          <w:p w14:paraId="6B38CF15" w14:textId="77777777" w:rsidR="00F76C51" w:rsidRPr="00C32320" w:rsidRDefault="00F76C51" w:rsidP="009F7E38">
            <w:pPr>
              <w:pStyle w:val="ListParagraph"/>
              <w:widowControl w:val="0"/>
              <w:numPr>
                <w:ilvl w:val="0"/>
                <w:numId w:val="100"/>
              </w:numPr>
              <w:autoSpaceDE w:val="0"/>
              <w:autoSpaceDN w:val="0"/>
              <w:adjustRightInd w:val="0"/>
              <w:spacing w:line="276" w:lineRule="auto"/>
              <w:ind w:left="1141" w:hanging="284"/>
              <w:jc w:val="both"/>
              <w:rPr>
                <w:sz w:val="22"/>
                <w:szCs w:val="22"/>
              </w:rPr>
            </w:pPr>
            <w:r w:rsidRPr="00C32320">
              <w:rPr>
                <w:sz w:val="22"/>
                <w:szCs w:val="22"/>
              </w:rPr>
              <w:t>Provisions on Ship Registration in the Convention on the High Seas, 1958</w:t>
            </w:r>
          </w:p>
          <w:p w14:paraId="55FC68C8" w14:textId="77777777" w:rsidR="00F76C51" w:rsidRPr="00C32320" w:rsidRDefault="00F76C51" w:rsidP="009F7E38">
            <w:pPr>
              <w:pStyle w:val="ListParagraph"/>
              <w:widowControl w:val="0"/>
              <w:numPr>
                <w:ilvl w:val="0"/>
                <w:numId w:val="100"/>
              </w:numPr>
              <w:autoSpaceDE w:val="0"/>
              <w:autoSpaceDN w:val="0"/>
              <w:adjustRightInd w:val="0"/>
              <w:spacing w:line="276" w:lineRule="auto"/>
              <w:ind w:left="1141" w:hanging="284"/>
              <w:jc w:val="both"/>
              <w:rPr>
                <w:sz w:val="22"/>
                <w:szCs w:val="22"/>
              </w:rPr>
            </w:pPr>
            <w:r w:rsidRPr="00C32320">
              <w:rPr>
                <w:sz w:val="22"/>
                <w:szCs w:val="22"/>
              </w:rPr>
              <w:t>5.1.2.5</w:t>
            </w:r>
            <w:r w:rsidRPr="00C32320">
              <w:rPr>
                <w:sz w:val="22"/>
                <w:szCs w:val="22"/>
              </w:rPr>
              <w:tab/>
              <w:t>Provisions on Ship Registration in UNCLOS</w:t>
            </w:r>
          </w:p>
          <w:p w14:paraId="5281A726" w14:textId="3964401D" w:rsidR="00F76C51" w:rsidRPr="00C32320" w:rsidRDefault="00F76C51" w:rsidP="009F7E38">
            <w:pPr>
              <w:pStyle w:val="ListParagraph"/>
              <w:widowControl w:val="0"/>
              <w:numPr>
                <w:ilvl w:val="0"/>
                <w:numId w:val="100"/>
              </w:numPr>
              <w:autoSpaceDE w:val="0"/>
              <w:autoSpaceDN w:val="0"/>
              <w:adjustRightInd w:val="0"/>
              <w:spacing w:line="276" w:lineRule="auto"/>
              <w:ind w:left="1141" w:hanging="284"/>
              <w:jc w:val="both"/>
              <w:rPr>
                <w:sz w:val="22"/>
                <w:szCs w:val="22"/>
              </w:rPr>
            </w:pPr>
            <w:r w:rsidRPr="00C32320">
              <w:rPr>
                <w:sz w:val="22"/>
                <w:szCs w:val="22"/>
              </w:rPr>
              <w:t>5.1.2.6</w:t>
            </w:r>
            <w:r w:rsidRPr="00C32320">
              <w:rPr>
                <w:sz w:val="22"/>
                <w:szCs w:val="22"/>
              </w:rPr>
              <w:tab/>
              <w:t>United Nations Convention on Conditions for Registration of Ships, 1986</w:t>
            </w:r>
          </w:p>
        </w:tc>
      </w:tr>
      <w:tr w:rsidR="00C32320" w:rsidRPr="00C32320" w14:paraId="1A810350" w14:textId="77777777" w:rsidTr="00144A2B">
        <w:trPr>
          <w:trHeight w:val="709"/>
        </w:trPr>
        <w:tc>
          <w:tcPr>
            <w:tcW w:w="2577" w:type="dxa"/>
            <w:vMerge w:val="restart"/>
            <w:shd w:val="clear" w:color="auto" w:fill="auto"/>
          </w:tcPr>
          <w:p w14:paraId="718F387F" w14:textId="77777777" w:rsidR="00390806" w:rsidRPr="00C32320" w:rsidRDefault="00390806" w:rsidP="006B057A">
            <w:pPr>
              <w:spacing w:line="276" w:lineRule="auto"/>
              <w:jc w:val="both"/>
              <w:rPr>
                <w:b/>
                <w:sz w:val="22"/>
                <w:szCs w:val="22"/>
              </w:rPr>
            </w:pPr>
          </w:p>
          <w:p w14:paraId="1E775D7E" w14:textId="77777777" w:rsidR="00390806" w:rsidRPr="00C32320" w:rsidRDefault="00390806" w:rsidP="006B057A">
            <w:pPr>
              <w:spacing w:line="276" w:lineRule="auto"/>
              <w:jc w:val="both"/>
              <w:rPr>
                <w:b/>
                <w:sz w:val="22"/>
                <w:szCs w:val="22"/>
              </w:rPr>
            </w:pPr>
          </w:p>
          <w:p w14:paraId="644A8044" w14:textId="77777777" w:rsidR="00390806" w:rsidRPr="00C32320" w:rsidRDefault="00390806" w:rsidP="006B057A">
            <w:pPr>
              <w:spacing w:line="276" w:lineRule="auto"/>
              <w:jc w:val="both"/>
              <w:rPr>
                <w:b/>
                <w:sz w:val="22"/>
                <w:szCs w:val="22"/>
              </w:rPr>
            </w:pPr>
          </w:p>
          <w:p w14:paraId="19279436" w14:textId="77777777" w:rsidR="00390806" w:rsidRPr="00C32320" w:rsidRDefault="00390806" w:rsidP="006B057A">
            <w:pPr>
              <w:spacing w:line="276" w:lineRule="auto"/>
              <w:jc w:val="both"/>
              <w:rPr>
                <w:b/>
                <w:sz w:val="22"/>
                <w:szCs w:val="22"/>
              </w:rPr>
            </w:pPr>
          </w:p>
          <w:p w14:paraId="1E6D977D" w14:textId="77777777" w:rsidR="00390806" w:rsidRPr="00C32320" w:rsidRDefault="00390806" w:rsidP="006B057A">
            <w:pPr>
              <w:spacing w:line="276" w:lineRule="auto"/>
              <w:jc w:val="both"/>
              <w:rPr>
                <w:b/>
                <w:sz w:val="22"/>
                <w:szCs w:val="22"/>
              </w:rPr>
            </w:pPr>
          </w:p>
          <w:p w14:paraId="6D594EE7" w14:textId="77777777" w:rsidR="00390806" w:rsidRPr="00C32320" w:rsidRDefault="00390806" w:rsidP="006B057A">
            <w:pPr>
              <w:spacing w:line="276" w:lineRule="auto"/>
              <w:jc w:val="both"/>
              <w:rPr>
                <w:b/>
                <w:sz w:val="22"/>
                <w:szCs w:val="22"/>
              </w:rPr>
            </w:pPr>
          </w:p>
          <w:p w14:paraId="1634F27A" w14:textId="77777777" w:rsidR="00390806" w:rsidRPr="00C32320" w:rsidRDefault="00390806" w:rsidP="006B057A">
            <w:pPr>
              <w:spacing w:line="276" w:lineRule="auto"/>
              <w:jc w:val="both"/>
              <w:rPr>
                <w:b/>
                <w:sz w:val="22"/>
                <w:szCs w:val="22"/>
              </w:rPr>
            </w:pPr>
          </w:p>
          <w:p w14:paraId="0846DDDB" w14:textId="77777777" w:rsidR="00390806" w:rsidRPr="00C32320" w:rsidRDefault="00390806" w:rsidP="006B057A">
            <w:pPr>
              <w:spacing w:line="276" w:lineRule="auto"/>
              <w:jc w:val="both"/>
              <w:rPr>
                <w:b/>
                <w:sz w:val="22"/>
                <w:szCs w:val="22"/>
              </w:rPr>
            </w:pPr>
          </w:p>
          <w:p w14:paraId="21B9E27E" w14:textId="77777777" w:rsidR="00390806" w:rsidRPr="00C32320" w:rsidRDefault="00390806" w:rsidP="006B057A">
            <w:pPr>
              <w:spacing w:line="276" w:lineRule="auto"/>
              <w:jc w:val="both"/>
              <w:rPr>
                <w:b/>
                <w:sz w:val="22"/>
                <w:szCs w:val="22"/>
              </w:rPr>
            </w:pPr>
          </w:p>
          <w:p w14:paraId="7332BDA2" w14:textId="77777777" w:rsidR="00390806" w:rsidRPr="00C32320" w:rsidRDefault="00390806" w:rsidP="006B057A">
            <w:pPr>
              <w:spacing w:line="276" w:lineRule="auto"/>
              <w:jc w:val="both"/>
              <w:rPr>
                <w:b/>
                <w:sz w:val="22"/>
                <w:szCs w:val="22"/>
              </w:rPr>
            </w:pPr>
          </w:p>
          <w:p w14:paraId="7CA1E317" w14:textId="77777777" w:rsidR="00390806" w:rsidRPr="00C32320" w:rsidRDefault="00390806" w:rsidP="006B057A">
            <w:pPr>
              <w:spacing w:line="276" w:lineRule="auto"/>
              <w:jc w:val="both"/>
              <w:rPr>
                <w:b/>
                <w:sz w:val="22"/>
                <w:szCs w:val="22"/>
              </w:rPr>
            </w:pPr>
          </w:p>
          <w:p w14:paraId="6991D147" w14:textId="77777777" w:rsidR="00390806" w:rsidRPr="00C32320" w:rsidRDefault="00390806" w:rsidP="006B057A">
            <w:pPr>
              <w:spacing w:line="276" w:lineRule="auto"/>
              <w:jc w:val="both"/>
              <w:rPr>
                <w:b/>
                <w:sz w:val="22"/>
                <w:szCs w:val="22"/>
              </w:rPr>
            </w:pPr>
          </w:p>
          <w:p w14:paraId="1A168E9A" w14:textId="77777777" w:rsidR="00390806" w:rsidRPr="00C32320" w:rsidRDefault="00390806" w:rsidP="006B057A">
            <w:pPr>
              <w:spacing w:line="276" w:lineRule="auto"/>
              <w:jc w:val="both"/>
              <w:rPr>
                <w:b/>
                <w:sz w:val="22"/>
                <w:szCs w:val="22"/>
              </w:rPr>
            </w:pPr>
          </w:p>
          <w:p w14:paraId="6E695C72" w14:textId="77777777" w:rsidR="00390806" w:rsidRPr="00C32320" w:rsidRDefault="00390806" w:rsidP="006B057A">
            <w:pPr>
              <w:spacing w:line="276" w:lineRule="auto"/>
              <w:jc w:val="both"/>
              <w:rPr>
                <w:b/>
                <w:sz w:val="22"/>
                <w:szCs w:val="22"/>
              </w:rPr>
            </w:pPr>
          </w:p>
          <w:p w14:paraId="5B0C6B96" w14:textId="77777777" w:rsidR="00390806" w:rsidRPr="00C32320" w:rsidRDefault="00390806" w:rsidP="006B057A">
            <w:pPr>
              <w:spacing w:line="276" w:lineRule="auto"/>
              <w:jc w:val="both"/>
              <w:rPr>
                <w:b/>
                <w:sz w:val="22"/>
                <w:szCs w:val="22"/>
              </w:rPr>
            </w:pPr>
          </w:p>
          <w:p w14:paraId="0688422C" w14:textId="77777777" w:rsidR="00390806" w:rsidRPr="00C32320" w:rsidRDefault="00390806" w:rsidP="006B057A">
            <w:pPr>
              <w:spacing w:line="276" w:lineRule="auto"/>
              <w:jc w:val="both"/>
              <w:rPr>
                <w:b/>
                <w:sz w:val="22"/>
                <w:szCs w:val="22"/>
              </w:rPr>
            </w:pPr>
          </w:p>
          <w:p w14:paraId="345F3BF2" w14:textId="77777777" w:rsidR="00390806" w:rsidRPr="00C32320" w:rsidRDefault="00390806" w:rsidP="006B057A">
            <w:pPr>
              <w:spacing w:line="276" w:lineRule="auto"/>
              <w:jc w:val="both"/>
              <w:rPr>
                <w:b/>
                <w:sz w:val="22"/>
                <w:szCs w:val="22"/>
              </w:rPr>
            </w:pPr>
          </w:p>
          <w:p w14:paraId="448B81F7" w14:textId="77777777" w:rsidR="00390806" w:rsidRPr="00C32320" w:rsidRDefault="00390806" w:rsidP="006B057A">
            <w:pPr>
              <w:spacing w:line="276" w:lineRule="auto"/>
              <w:jc w:val="both"/>
              <w:rPr>
                <w:b/>
                <w:sz w:val="22"/>
                <w:szCs w:val="22"/>
              </w:rPr>
            </w:pPr>
          </w:p>
          <w:p w14:paraId="3705AC69" w14:textId="77777777" w:rsidR="00390806" w:rsidRPr="00C32320" w:rsidRDefault="00390806" w:rsidP="006B057A">
            <w:pPr>
              <w:spacing w:line="276" w:lineRule="auto"/>
              <w:jc w:val="both"/>
              <w:rPr>
                <w:b/>
                <w:sz w:val="22"/>
                <w:szCs w:val="22"/>
              </w:rPr>
            </w:pPr>
          </w:p>
          <w:p w14:paraId="6FB3FD27" w14:textId="77777777" w:rsidR="00390806" w:rsidRPr="00C32320" w:rsidRDefault="00390806" w:rsidP="006B057A">
            <w:pPr>
              <w:spacing w:line="276" w:lineRule="auto"/>
              <w:jc w:val="both"/>
              <w:rPr>
                <w:b/>
                <w:sz w:val="22"/>
                <w:szCs w:val="22"/>
              </w:rPr>
            </w:pPr>
          </w:p>
          <w:p w14:paraId="6703A62B" w14:textId="77777777" w:rsidR="00390806" w:rsidRPr="00C32320" w:rsidRDefault="00390806" w:rsidP="006B057A">
            <w:pPr>
              <w:spacing w:line="276" w:lineRule="auto"/>
              <w:jc w:val="both"/>
              <w:rPr>
                <w:b/>
                <w:sz w:val="22"/>
                <w:szCs w:val="22"/>
              </w:rPr>
            </w:pPr>
          </w:p>
          <w:p w14:paraId="120ABA22" w14:textId="77777777" w:rsidR="00390806" w:rsidRPr="00C32320" w:rsidRDefault="00390806" w:rsidP="006B057A">
            <w:pPr>
              <w:spacing w:line="276" w:lineRule="auto"/>
              <w:jc w:val="both"/>
              <w:rPr>
                <w:b/>
                <w:sz w:val="22"/>
                <w:szCs w:val="22"/>
              </w:rPr>
            </w:pPr>
            <w:r w:rsidRPr="00C32320">
              <w:rPr>
                <w:b/>
                <w:sz w:val="22"/>
                <w:szCs w:val="22"/>
              </w:rPr>
              <w:t>Learning Outcomes</w:t>
            </w:r>
          </w:p>
          <w:p w14:paraId="40935D27" w14:textId="77777777" w:rsidR="00390806" w:rsidRPr="00C32320" w:rsidRDefault="00390806" w:rsidP="006B057A">
            <w:pPr>
              <w:spacing w:line="276" w:lineRule="auto"/>
              <w:jc w:val="both"/>
              <w:rPr>
                <w:b/>
                <w:sz w:val="22"/>
                <w:szCs w:val="22"/>
              </w:rPr>
            </w:pPr>
          </w:p>
        </w:tc>
        <w:tc>
          <w:tcPr>
            <w:tcW w:w="6773" w:type="dxa"/>
            <w:shd w:val="clear" w:color="auto" w:fill="DBE5F1"/>
            <w:vAlign w:val="center"/>
          </w:tcPr>
          <w:p w14:paraId="706980D9" w14:textId="77777777" w:rsidR="00390806" w:rsidRPr="00C32320" w:rsidRDefault="00390806" w:rsidP="006B057A">
            <w:pPr>
              <w:spacing w:line="276" w:lineRule="auto"/>
              <w:jc w:val="both"/>
              <w:rPr>
                <w:b/>
                <w:sz w:val="22"/>
                <w:szCs w:val="22"/>
              </w:rPr>
            </w:pPr>
            <w:r w:rsidRPr="00C32320">
              <w:rPr>
                <w:sz w:val="22"/>
                <w:szCs w:val="22"/>
              </w:rPr>
              <w:t>Competences: – at the end of the module/unit the learner will have acquired the responsibility and autonomy to:</w:t>
            </w:r>
          </w:p>
        </w:tc>
      </w:tr>
      <w:tr w:rsidR="00C32320" w:rsidRPr="00C32320" w14:paraId="5A71176F" w14:textId="77777777" w:rsidTr="00144A2B">
        <w:trPr>
          <w:trHeight w:val="707"/>
        </w:trPr>
        <w:tc>
          <w:tcPr>
            <w:tcW w:w="2577" w:type="dxa"/>
            <w:vMerge/>
            <w:shd w:val="clear" w:color="auto" w:fill="auto"/>
            <w:vAlign w:val="center"/>
          </w:tcPr>
          <w:p w14:paraId="6268DEEA" w14:textId="77777777" w:rsidR="00390806" w:rsidRPr="00C32320" w:rsidRDefault="00390806" w:rsidP="006B057A">
            <w:pPr>
              <w:spacing w:line="276" w:lineRule="auto"/>
              <w:jc w:val="both"/>
              <w:rPr>
                <w:b/>
                <w:sz w:val="22"/>
                <w:szCs w:val="22"/>
              </w:rPr>
            </w:pPr>
          </w:p>
        </w:tc>
        <w:tc>
          <w:tcPr>
            <w:tcW w:w="6773" w:type="dxa"/>
            <w:shd w:val="clear" w:color="auto" w:fill="auto"/>
            <w:vAlign w:val="center"/>
          </w:tcPr>
          <w:p w14:paraId="6C3CA274" w14:textId="77777777" w:rsidR="00255528" w:rsidRPr="00C32320" w:rsidRDefault="00255528" w:rsidP="009F7E38">
            <w:pPr>
              <w:pStyle w:val="ListParagraph"/>
              <w:numPr>
                <w:ilvl w:val="0"/>
                <w:numId w:val="2"/>
              </w:numPr>
              <w:spacing w:line="276" w:lineRule="auto"/>
              <w:ind w:left="280"/>
              <w:jc w:val="both"/>
              <w:rPr>
                <w:sz w:val="22"/>
                <w:szCs w:val="22"/>
              </w:rPr>
            </w:pPr>
            <w:r w:rsidRPr="00C32320">
              <w:rPr>
                <w:sz w:val="22"/>
                <w:szCs w:val="22"/>
              </w:rPr>
              <w:t xml:space="preserve">Understand the principles of nationality, registration and ownership of </w:t>
            </w:r>
            <w:proofErr w:type="gramStart"/>
            <w:r w:rsidRPr="00C32320">
              <w:rPr>
                <w:sz w:val="22"/>
                <w:szCs w:val="22"/>
              </w:rPr>
              <w:t>ships;</w:t>
            </w:r>
            <w:proofErr w:type="gramEnd"/>
          </w:p>
          <w:p w14:paraId="6D31281C" w14:textId="77777777" w:rsidR="00390806" w:rsidRPr="00C32320" w:rsidRDefault="00390806" w:rsidP="009F7E38">
            <w:pPr>
              <w:pStyle w:val="ListParagraph"/>
              <w:numPr>
                <w:ilvl w:val="0"/>
                <w:numId w:val="2"/>
              </w:numPr>
              <w:spacing w:line="276" w:lineRule="auto"/>
              <w:ind w:left="280"/>
              <w:jc w:val="both"/>
              <w:rPr>
                <w:sz w:val="22"/>
                <w:szCs w:val="22"/>
              </w:rPr>
            </w:pPr>
            <w:r w:rsidRPr="00C32320">
              <w:rPr>
                <w:sz w:val="22"/>
                <w:szCs w:val="22"/>
              </w:rPr>
              <w:t xml:space="preserve">Understand the rules </w:t>
            </w:r>
            <w:r w:rsidR="00255528" w:rsidRPr="00C32320">
              <w:rPr>
                <w:sz w:val="22"/>
                <w:szCs w:val="22"/>
              </w:rPr>
              <w:t xml:space="preserve">and regulations </w:t>
            </w:r>
            <w:r w:rsidRPr="00C32320">
              <w:rPr>
                <w:sz w:val="22"/>
                <w:szCs w:val="22"/>
              </w:rPr>
              <w:t xml:space="preserve">that govern </w:t>
            </w:r>
            <w:r w:rsidR="00FF14DD" w:rsidRPr="00C32320">
              <w:rPr>
                <w:sz w:val="22"/>
                <w:szCs w:val="22"/>
              </w:rPr>
              <w:t>acquisitions of ships and how ships can be made available as security interests</w:t>
            </w:r>
            <w:r w:rsidR="00067148" w:rsidRPr="00C32320">
              <w:rPr>
                <w:sz w:val="22"/>
                <w:szCs w:val="22"/>
              </w:rPr>
              <w:t>;</w:t>
            </w:r>
            <w:r w:rsidR="00681AF5" w:rsidRPr="00C32320">
              <w:rPr>
                <w:sz w:val="22"/>
                <w:szCs w:val="22"/>
              </w:rPr>
              <w:t xml:space="preserve"> and</w:t>
            </w:r>
          </w:p>
          <w:p w14:paraId="11DCB0A3" w14:textId="77777777" w:rsidR="00390806" w:rsidRPr="00C32320" w:rsidRDefault="00390806" w:rsidP="009F7E38">
            <w:pPr>
              <w:pStyle w:val="ListParagraph"/>
              <w:numPr>
                <w:ilvl w:val="0"/>
                <w:numId w:val="2"/>
              </w:numPr>
              <w:spacing w:line="276" w:lineRule="auto"/>
              <w:ind w:left="280"/>
              <w:jc w:val="both"/>
              <w:rPr>
                <w:sz w:val="22"/>
                <w:szCs w:val="22"/>
              </w:rPr>
            </w:pPr>
            <w:r w:rsidRPr="00C32320">
              <w:rPr>
                <w:sz w:val="22"/>
                <w:szCs w:val="22"/>
              </w:rPr>
              <w:t>Understand the legal basis for actions in relation to various claims.</w:t>
            </w:r>
          </w:p>
        </w:tc>
      </w:tr>
      <w:tr w:rsidR="00C32320" w:rsidRPr="00C32320" w14:paraId="2624094F" w14:textId="77777777" w:rsidTr="00144A2B">
        <w:trPr>
          <w:trHeight w:val="707"/>
        </w:trPr>
        <w:tc>
          <w:tcPr>
            <w:tcW w:w="2577" w:type="dxa"/>
            <w:vMerge/>
            <w:shd w:val="clear" w:color="auto" w:fill="auto"/>
            <w:vAlign w:val="center"/>
          </w:tcPr>
          <w:p w14:paraId="3F9CDC55" w14:textId="77777777" w:rsidR="00390806" w:rsidRPr="00C32320" w:rsidRDefault="00390806" w:rsidP="006B057A">
            <w:pPr>
              <w:spacing w:line="276" w:lineRule="auto"/>
              <w:jc w:val="both"/>
              <w:rPr>
                <w:b/>
                <w:sz w:val="22"/>
                <w:szCs w:val="22"/>
              </w:rPr>
            </w:pPr>
          </w:p>
        </w:tc>
        <w:tc>
          <w:tcPr>
            <w:tcW w:w="6773" w:type="dxa"/>
            <w:shd w:val="clear" w:color="auto" w:fill="DBE5F1"/>
            <w:vAlign w:val="center"/>
          </w:tcPr>
          <w:p w14:paraId="7FBD8F01" w14:textId="77777777" w:rsidR="00390806" w:rsidRPr="00C32320" w:rsidRDefault="00390806" w:rsidP="006B057A">
            <w:pPr>
              <w:spacing w:line="276" w:lineRule="auto"/>
              <w:jc w:val="both"/>
              <w:rPr>
                <w:sz w:val="22"/>
                <w:szCs w:val="22"/>
                <w:lang w:val="mt-MT"/>
              </w:rPr>
            </w:pPr>
            <w:r w:rsidRPr="00C32320">
              <w:rPr>
                <w:sz w:val="22"/>
                <w:szCs w:val="22"/>
              </w:rPr>
              <w:t>Knowledge – at the end of the module/unit the learner will have been exposed to the following</w:t>
            </w:r>
            <w:r w:rsidRPr="00C32320">
              <w:rPr>
                <w:sz w:val="22"/>
                <w:szCs w:val="22"/>
                <w:lang w:val="mt-MT"/>
              </w:rPr>
              <w:t xml:space="preserve">: </w:t>
            </w:r>
          </w:p>
        </w:tc>
      </w:tr>
      <w:tr w:rsidR="00C32320" w:rsidRPr="00C32320" w14:paraId="175160E9" w14:textId="77777777" w:rsidTr="00144A2B">
        <w:trPr>
          <w:trHeight w:val="707"/>
        </w:trPr>
        <w:tc>
          <w:tcPr>
            <w:tcW w:w="2577" w:type="dxa"/>
            <w:vMerge/>
            <w:shd w:val="clear" w:color="auto" w:fill="auto"/>
            <w:vAlign w:val="center"/>
          </w:tcPr>
          <w:p w14:paraId="4F85DD90" w14:textId="77777777" w:rsidR="00390806" w:rsidRPr="00C32320" w:rsidRDefault="00390806" w:rsidP="006B057A">
            <w:pPr>
              <w:spacing w:line="276" w:lineRule="auto"/>
              <w:jc w:val="both"/>
              <w:rPr>
                <w:b/>
                <w:sz w:val="22"/>
                <w:szCs w:val="22"/>
              </w:rPr>
            </w:pPr>
          </w:p>
        </w:tc>
        <w:tc>
          <w:tcPr>
            <w:tcW w:w="6773" w:type="dxa"/>
            <w:shd w:val="clear" w:color="auto" w:fill="auto"/>
            <w:vAlign w:val="center"/>
          </w:tcPr>
          <w:p w14:paraId="5D91AA30" w14:textId="77777777" w:rsidR="00A63A7B" w:rsidRPr="00C32320" w:rsidRDefault="00067148" w:rsidP="009F7E38">
            <w:pPr>
              <w:pStyle w:val="ListParagraph"/>
              <w:widowControl w:val="0"/>
              <w:numPr>
                <w:ilvl w:val="0"/>
                <w:numId w:val="3"/>
              </w:numPr>
              <w:autoSpaceDE w:val="0"/>
              <w:autoSpaceDN w:val="0"/>
              <w:adjustRightInd w:val="0"/>
              <w:spacing w:line="276" w:lineRule="auto"/>
              <w:ind w:left="280"/>
              <w:jc w:val="both"/>
              <w:rPr>
                <w:sz w:val="22"/>
                <w:szCs w:val="22"/>
              </w:rPr>
            </w:pPr>
            <w:r w:rsidRPr="00C32320">
              <w:rPr>
                <w:sz w:val="22"/>
                <w:szCs w:val="22"/>
              </w:rPr>
              <w:t xml:space="preserve">Acquisition </w:t>
            </w:r>
            <w:r w:rsidR="00A63A7B" w:rsidRPr="00C32320">
              <w:rPr>
                <w:sz w:val="22"/>
                <w:szCs w:val="22"/>
              </w:rPr>
              <w:t xml:space="preserve">of new and second-hand tonnage and </w:t>
            </w:r>
            <w:r w:rsidRPr="00C32320">
              <w:rPr>
                <w:sz w:val="22"/>
                <w:szCs w:val="22"/>
              </w:rPr>
              <w:t xml:space="preserve">would have </w:t>
            </w:r>
            <w:r w:rsidR="00A63A7B" w:rsidRPr="00C32320">
              <w:rPr>
                <w:sz w:val="22"/>
                <w:szCs w:val="22"/>
              </w:rPr>
              <w:t xml:space="preserve">become familiar with the main standard form agreements for such </w:t>
            </w:r>
            <w:proofErr w:type="gramStart"/>
            <w:r w:rsidR="00A63A7B" w:rsidRPr="00C32320">
              <w:rPr>
                <w:sz w:val="22"/>
                <w:szCs w:val="22"/>
              </w:rPr>
              <w:t>acquisitions;</w:t>
            </w:r>
            <w:proofErr w:type="gramEnd"/>
          </w:p>
          <w:p w14:paraId="383ADB37" w14:textId="77777777" w:rsidR="00A63A7B" w:rsidRPr="00C32320" w:rsidRDefault="00067148" w:rsidP="009F7E38">
            <w:pPr>
              <w:pStyle w:val="ListParagraph"/>
              <w:widowControl w:val="0"/>
              <w:numPr>
                <w:ilvl w:val="0"/>
                <w:numId w:val="3"/>
              </w:numPr>
              <w:autoSpaceDE w:val="0"/>
              <w:autoSpaceDN w:val="0"/>
              <w:adjustRightInd w:val="0"/>
              <w:spacing w:line="276" w:lineRule="auto"/>
              <w:ind w:left="280"/>
              <w:jc w:val="both"/>
              <w:rPr>
                <w:sz w:val="22"/>
                <w:szCs w:val="22"/>
              </w:rPr>
            </w:pPr>
            <w:r w:rsidRPr="00C32320">
              <w:rPr>
                <w:sz w:val="22"/>
                <w:szCs w:val="22"/>
              </w:rPr>
              <w:t xml:space="preserve">Ship </w:t>
            </w:r>
            <w:r w:rsidR="00A63A7B" w:rsidRPr="00C32320">
              <w:rPr>
                <w:sz w:val="22"/>
                <w:szCs w:val="22"/>
              </w:rPr>
              <w:t xml:space="preserve">mortgages and </w:t>
            </w:r>
            <w:proofErr w:type="gramStart"/>
            <w:r w:rsidR="00A63A7B" w:rsidRPr="00C32320">
              <w:rPr>
                <w:sz w:val="22"/>
                <w:szCs w:val="22"/>
              </w:rPr>
              <w:t>hypothecs;</w:t>
            </w:r>
            <w:proofErr w:type="gramEnd"/>
          </w:p>
          <w:p w14:paraId="44F89669" w14:textId="77777777" w:rsidR="00A63A7B" w:rsidRPr="00C32320" w:rsidRDefault="00067148" w:rsidP="009F7E38">
            <w:pPr>
              <w:pStyle w:val="ListParagraph"/>
              <w:widowControl w:val="0"/>
              <w:numPr>
                <w:ilvl w:val="0"/>
                <w:numId w:val="3"/>
              </w:numPr>
              <w:autoSpaceDE w:val="0"/>
              <w:autoSpaceDN w:val="0"/>
              <w:adjustRightInd w:val="0"/>
              <w:spacing w:line="276" w:lineRule="auto"/>
              <w:ind w:left="280"/>
              <w:jc w:val="both"/>
              <w:rPr>
                <w:sz w:val="22"/>
                <w:szCs w:val="22"/>
              </w:rPr>
            </w:pPr>
            <w:r w:rsidRPr="00C32320">
              <w:rPr>
                <w:sz w:val="22"/>
                <w:szCs w:val="22"/>
              </w:rPr>
              <w:t xml:space="preserve">Maritime </w:t>
            </w:r>
            <w:r w:rsidR="00A63A7B" w:rsidRPr="00C32320">
              <w:rPr>
                <w:sz w:val="22"/>
                <w:szCs w:val="22"/>
              </w:rPr>
              <w:t xml:space="preserve">liens and </w:t>
            </w:r>
            <w:proofErr w:type="gramStart"/>
            <w:r w:rsidR="00A63A7B" w:rsidRPr="00C32320">
              <w:rPr>
                <w:sz w:val="22"/>
                <w:szCs w:val="22"/>
              </w:rPr>
              <w:t>privileges;</w:t>
            </w:r>
            <w:proofErr w:type="gramEnd"/>
          </w:p>
          <w:p w14:paraId="0FAF1449" w14:textId="77777777" w:rsidR="00A63A7B" w:rsidRPr="00C32320" w:rsidRDefault="00067148" w:rsidP="009F7E38">
            <w:pPr>
              <w:pStyle w:val="ListParagraph"/>
              <w:widowControl w:val="0"/>
              <w:numPr>
                <w:ilvl w:val="0"/>
                <w:numId w:val="3"/>
              </w:numPr>
              <w:autoSpaceDE w:val="0"/>
              <w:autoSpaceDN w:val="0"/>
              <w:adjustRightInd w:val="0"/>
              <w:spacing w:line="276" w:lineRule="auto"/>
              <w:ind w:left="280"/>
              <w:jc w:val="both"/>
              <w:rPr>
                <w:sz w:val="22"/>
                <w:szCs w:val="22"/>
              </w:rPr>
            </w:pPr>
            <w:r w:rsidRPr="00C32320">
              <w:rPr>
                <w:sz w:val="22"/>
                <w:szCs w:val="22"/>
              </w:rPr>
              <w:t xml:space="preserve">The </w:t>
            </w:r>
            <w:r w:rsidR="00A63A7B" w:rsidRPr="00C32320">
              <w:rPr>
                <w:sz w:val="22"/>
                <w:szCs w:val="22"/>
              </w:rPr>
              <w:t xml:space="preserve">nature, importance and legal consequences of the attribution </w:t>
            </w:r>
            <w:r w:rsidR="00A63A7B" w:rsidRPr="00C32320">
              <w:rPr>
                <w:rFonts w:hint="cs"/>
                <w:sz w:val="22"/>
                <w:szCs w:val="22"/>
              </w:rPr>
              <w:t>‎</w:t>
            </w:r>
            <w:r w:rsidR="00A63A7B" w:rsidRPr="00C32320">
              <w:rPr>
                <w:sz w:val="22"/>
                <w:szCs w:val="22"/>
              </w:rPr>
              <w:t xml:space="preserve">of nationality to </w:t>
            </w:r>
            <w:proofErr w:type="gramStart"/>
            <w:r w:rsidR="00A63A7B" w:rsidRPr="00C32320">
              <w:rPr>
                <w:sz w:val="22"/>
                <w:szCs w:val="22"/>
              </w:rPr>
              <w:t>ships;</w:t>
            </w:r>
            <w:proofErr w:type="gramEnd"/>
          </w:p>
          <w:p w14:paraId="4AA9FBB3" w14:textId="77777777" w:rsidR="00A63A7B" w:rsidRPr="00C32320" w:rsidRDefault="00067148" w:rsidP="009F7E38">
            <w:pPr>
              <w:pStyle w:val="ListParagraph"/>
              <w:widowControl w:val="0"/>
              <w:numPr>
                <w:ilvl w:val="0"/>
                <w:numId w:val="3"/>
              </w:numPr>
              <w:autoSpaceDE w:val="0"/>
              <w:autoSpaceDN w:val="0"/>
              <w:adjustRightInd w:val="0"/>
              <w:spacing w:line="276" w:lineRule="auto"/>
              <w:ind w:left="280"/>
              <w:jc w:val="both"/>
              <w:rPr>
                <w:sz w:val="22"/>
                <w:szCs w:val="22"/>
              </w:rPr>
            </w:pPr>
            <w:r w:rsidRPr="00C32320">
              <w:rPr>
                <w:sz w:val="22"/>
                <w:szCs w:val="22"/>
              </w:rPr>
              <w:t xml:space="preserve">The </w:t>
            </w:r>
            <w:r w:rsidR="00A63A7B" w:rsidRPr="00C32320">
              <w:rPr>
                <w:sz w:val="22"/>
                <w:szCs w:val="22"/>
              </w:rPr>
              <w:t xml:space="preserve">regimes for the </w:t>
            </w:r>
            <w:r w:rsidR="00A63A7B" w:rsidRPr="00C32320">
              <w:rPr>
                <w:rFonts w:hint="cs"/>
                <w:sz w:val="22"/>
                <w:szCs w:val="22"/>
              </w:rPr>
              <w:t>‎</w:t>
            </w:r>
            <w:r w:rsidR="00A63A7B" w:rsidRPr="00C32320">
              <w:rPr>
                <w:sz w:val="22"/>
                <w:szCs w:val="22"/>
              </w:rPr>
              <w:t xml:space="preserve">registration of vessels on a comparative </w:t>
            </w:r>
            <w:proofErr w:type="gramStart"/>
            <w:r w:rsidR="00A63A7B" w:rsidRPr="00C32320">
              <w:rPr>
                <w:sz w:val="22"/>
                <w:szCs w:val="22"/>
              </w:rPr>
              <w:t>basis;</w:t>
            </w:r>
            <w:proofErr w:type="gramEnd"/>
          </w:p>
          <w:p w14:paraId="7629F14B" w14:textId="77777777" w:rsidR="00A63A7B" w:rsidRPr="00C32320" w:rsidRDefault="00067148" w:rsidP="009F7E38">
            <w:pPr>
              <w:pStyle w:val="ListParagraph"/>
              <w:widowControl w:val="0"/>
              <w:numPr>
                <w:ilvl w:val="0"/>
                <w:numId w:val="3"/>
              </w:numPr>
              <w:autoSpaceDE w:val="0"/>
              <w:autoSpaceDN w:val="0"/>
              <w:adjustRightInd w:val="0"/>
              <w:spacing w:line="276" w:lineRule="auto"/>
              <w:ind w:left="280"/>
              <w:jc w:val="both"/>
              <w:rPr>
                <w:sz w:val="22"/>
                <w:szCs w:val="22"/>
              </w:rPr>
            </w:pPr>
            <w:r w:rsidRPr="00C32320">
              <w:rPr>
                <w:sz w:val="22"/>
                <w:szCs w:val="22"/>
              </w:rPr>
              <w:t xml:space="preserve">Recent </w:t>
            </w:r>
            <w:r w:rsidR="00A63A7B" w:rsidRPr="00C32320">
              <w:rPr>
                <w:sz w:val="22"/>
                <w:szCs w:val="22"/>
              </w:rPr>
              <w:t>trends in the registration of vessels, such as bareboat charter registration;</w:t>
            </w:r>
            <w:r w:rsidR="00FF14DD" w:rsidRPr="00C32320">
              <w:rPr>
                <w:sz w:val="22"/>
                <w:szCs w:val="22"/>
              </w:rPr>
              <w:t xml:space="preserve"> </w:t>
            </w:r>
            <w:r w:rsidR="00A63A7B" w:rsidRPr="00C32320">
              <w:rPr>
                <w:sz w:val="22"/>
                <w:szCs w:val="22"/>
              </w:rPr>
              <w:t xml:space="preserve">and </w:t>
            </w:r>
          </w:p>
          <w:p w14:paraId="421AC055" w14:textId="77777777" w:rsidR="00390806" w:rsidRPr="00C32320" w:rsidRDefault="00067148" w:rsidP="009F7E38">
            <w:pPr>
              <w:pStyle w:val="ListParagraph"/>
              <w:widowControl w:val="0"/>
              <w:numPr>
                <w:ilvl w:val="0"/>
                <w:numId w:val="3"/>
              </w:numPr>
              <w:autoSpaceDE w:val="0"/>
              <w:autoSpaceDN w:val="0"/>
              <w:adjustRightInd w:val="0"/>
              <w:spacing w:line="276" w:lineRule="auto"/>
              <w:ind w:left="280"/>
              <w:jc w:val="both"/>
              <w:rPr>
                <w:sz w:val="22"/>
                <w:szCs w:val="22"/>
              </w:rPr>
            </w:pPr>
            <w:r w:rsidRPr="00C32320">
              <w:rPr>
                <w:sz w:val="22"/>
                <w:szCs w:val="22"/>
              </w:rPr>
              <w:t xml:space="preserve">The </w:t>
            </w:r>
            <w:r w:rsidR="00A63A7B" w:rsidRPr="00C32320">
              <w:rPr>
                <w:sz w:val="22"/>
                <w:szCs w:val="22"/>
              </w:rPr>
              <w:t>prevailing international conventions on both ship mortgages and hypothecs and maritime liens and privileges.</w:t>
            </w:r>
          </w:p>
        </w:tc>
      </w:tr>
      <w:tr w:rsidR="00C32320" w:rsidRPr="00C32320" w14:paraId="30B648C5" w14:textId="77777777" w:rsidTr="00144A2B">
        <w:trPr>
          <w:trHeight w:val="707"/>
        </w:trPr>
        <w:tc>
          <w:tcPr>
            <w:tcW w:w="2577" w:type="dxa"/>
            <w:vMerge/>
            <w:shd w:val="clear" w:color="auto" w:fill="auto"/>
            <w:vAlign w:val="center"/>
          </w:tcPr>
          <w:p w14:paraId="27FF90EE" w14:textId="77777777" w:rsidR="00390806" w:rsidRPr="00C32320" w:rsidRDefault="00390806" w:rsidP="006B057A">
            <w:pPr>
              <w:spacing w:line="276" w:lineRule="auto"/>
              <w:jc w:val="both"/>
              <w:rPr>
                <w:b/>
                <w:sz w:val="22"/>
                <w:szCs w:val="22"/>
              </w:rPr>
            </w:pPr>
          </w:p>
        </w:tc>
        <w:tc>
          <w:tcPr>
            <w:tcW w:w="6773" w:type="dxa"/>
            <w:shd w:val="clear" w:color="auto" w:fill="DBE5F1"/>
            <w:vAlign w:val="center"/>
          </w:tcPr>
          <w:p w14:paraId="1267BC7A" w14:textId="77777777" w:rsidR="00390806" w:rsidRPr="00C32320" w:rsidRDefault="00390806" w:rsidP="006B057A">
            <w:pPr>
              <w:spacing w:line="276" w:lineRule="auto"/>
              <w:jc w:val="both"/>
              <w:rPr>
                <w:sz w:val="22"/>
                <w:szCs w:val="22"/>
                <w:lang w:val="mt-MT"/>
              </w:rPr>
            </w:pPr>
            <w:r w:rsidRPr="00C32320">
              <w:rPr>
                <w:sz w:val="22"/>
                <w:szCs w:val="22"/>
              </w:rPr>
              <w:t>Skills – at the end of the module/unit the learner will have acquired the following skills:</w:t>
            </w:r>
          </w:p>
        </w:tc>
      </w:tr>
      <w:tr w:rsidR="00C32320" w:rsidRPr="00C32320" w14:paraId="5EADE577" w14:textId="77777777" w:rsidTr="00144A2B">
        <w:trPr>
          <w:trHeight w:val="707"/>
        </w:trPr>
        <w:tc>
          <w:tcPr>
            <w:tcW w:w="2577" w:type="dxa"/>
            <w:vMerge/>
            <w:shd w:val="clear" w:color="auto" w:fill="auto"/>
            <w:vAlign w:val="center"/>
          </w:tcPr>
          <w:p w14:paraId="5C128D19" w14:textId="77777777" w:rsidR="00390806" w:rsidRPr="00C32320" w:rsidRDefault="00390806" w:rsidP="006B057A">
            <w:pPr>
              <w:spacing w:line="276" w:lineRule="auto"/>
              <w:jc w:val="both"/>
              <w:rPr>
                <w:b/>
                <w:sz w:val="22"/>
                <w:szCs w:val="22"/>
              </w:rPr>
            </w:pPr>
          </w:p>
        </w:tc>
        <w:tc>
          <w:tcPr>
            <w:tcW w:w="6773" w:type="dxa"/>
            <w:shd w:val="clear" w:color="auto" w:fill="FFFFFF"/>
            <w:vAlign w:val="center"/>
          </w:tcPr>
          <w:p w14:paraId="4EBBE8A0" w14:textId="77777777" w:rsidR="00390806" w:rsidRPr="00C32320" w:rsidRDefault="00390806" w:rsidP="006B057A">
            <w:pPr>
              <w:spacing w:line="276" w:lineRule="auto"/>
              <w:jc w:val="both"/>
              <w:rPr>
                <w:b/>
                <w:sz w:val="22"/>
                <w:szCs w:val="22"/>
              </w:rPr>
            </w:pPr>
            <w:r w:rsidRPr="00C32320">
              <w:rPr>
                <w:b/>
                <w:sz w:val="22"/>
                <w:szCs w:val="22"/>
              </w:rPr>
              <w:t>Applying knowledge and understanding</w:t>
            </w:r>
          </w:p>
          <w:p w14:paraId="19D81539" w14:textId="77777777" w:rsidR="00390806" w:rsidRPr="00C32320" w:rsidRDefault="00681AF5" w:rsidP="006B057A">
            <w:pPr>
              <w:spacing w:line="276" w:lineRule="auto"/>
              <w:jc w:val="both"/>
              <w:rPr>
                <w:sz w:val="22"/>
                <w:szCs w:val="22"/>
              </w:rPr>
            </w:pPr>
            <w:r w:rsidRPr="00C32320">
              <w:rPr>
                <w:sz w:val="22"/>
                <w:szCs w:val="22"/>
              </w:rPr>
              <w:t>The learner will be able to:</w:t>
            </w:r>
          </w:p>
          <w:p w14:paraId="11B2F00B" w14:textId="77777777" w:rsidR="00390806" w:rsidRPr="00C32320" w:rsidRDefault="00390806" w:rsidP="006B057A">
            <w:pPr>
              <w:spacing w:line="276" w:lineRule="auto"/>
              <w:jc w:val="both"/>
              <w:rPr>
                <w:sz w:val="22"/>
                <w:szCs w:val="22"/>
                <w:lang w:val="en-US"/>
              </w:rPr>
            </w:pPr>
            <w:r w:rsidRPr="00C32320">
              <w:rPr>
                <w:sz w:val="22"/>
                <w:szCs w:val="22"/>
                <w:lang w:val="en-US"/>
              </w:rPr>
              <w:lastRenderedPageBreak/>
              <w:t>a</w:t>
            </w:r>
            <w:r w:rsidRPr="00C32320">
              <w:rPr>
                <w:sz w:val="22"/>
                <w:szCs w:val="22"/>
                <w:lang w:val="mt-MT"/>
              </w:rPr>
              <w:t>)</w:t>
            </w:r>
            <w:r w:rsidRPr="00C32320">
              <w:rPr>
                <w:sz w:val="22"/>
                <w:szCs w:val="22"/>
                <w:lang w:val="en-US"/>
              </w:rPr>
              <w:t xml:space="preserve"> </w:t>
            </w:r>
            <w:r w:rsidR="00067148" w:rsidRPr="00C32320">
              <w:rPr>
                <w:sz w:val="22"/>
                <w:szCs w:val="22"/>
                <w:lang w:val="en-US"/>
              </w:rPr>
              <w:t xml:space="preserve">Apply </w:t>
            </w:r>
            <w:r w:rsidRPr="00C32320">
              <w:rPr>
                <w:sz w:val="22"/>
                <w:szCs w:val="22"/>
                <w:lang w:val="en-US"/>
              </w:rPr>
              <w:t xml:space="preserve">the knowledge acquired in their respective areas of employment, especially in </w:t>
            </w:r>
            <w:r w:rsidR="00A63A7B" w:rsidRPr="00C32320">
              <w:rPr>
                <w:sz w:val="22"/>
                <w:szCs w:val="22"/>
                <w:lang w:val="en-US"/>
              </w:rPr>
              <w:t xml:space="preserve">their maritime </w:t>
            </w:r>
            <w:proofErr w:type="gramStart"/>
            <w:r w:rsidR="00A63A7B" w:rsidRPr="00C32320">
              <w:rPr>
                <w:sz w:val="22"/>
                <w:szCs w:val="22"/>
                <w:lang w:val="en-US"/>
              </w:rPr>
              <w:t>administrations</w:t>
            </w:r>
            <w:r w:rsidRPr="00C32320">
              <w:rPr>
                <w:sz w:val="22"/>
                <w:szCs w:val="22"/>
                <w:lang w:val="en-US"/>
              </w:rPr>
              <w:t>;</w:t>
            </w:r>
            <w:proofErr w:type="gramEnd"/>
          </w:p>
          <w:p w14:paraId="18AFA2A7" w14:textId="77777777" w:rsidR="00390806" w:rsidRPr="00C32320" w:rsidRDefault="00390806" w:rsidP="006B057A">
            <w:pPr>
              <w:spacing w:line="276" w:lineRule="auto"/>
              <w:jc w:val="both"/>
              <w:rPr>
                <w:sz w:val="22"/>
                <w:szCs w:val="22"/>
                <w:lang w:val="en-US"/>
              </w:rPr>
            </w:pPr>
            <w:r w:rsidRPr="00C32320">
              <w:rPr>
                <w:sz w:val="22"/>
                <w:szCs w:val="22"/>
                <w:lang w:val="en-US"/>
              </w:rPr>
              <w:t xml:space="preserve">b) </w:t>
            </w:r>
            <w:r w:rsidR="00067148" w:rsidRPr="00C32320">
              <w:rPr>
                <w:sz w:val="22"/>
                <w:szCs w:val="22"/>
                <w:lang w:val="en-US"/>
              </w:rPr>
              <w:t xml:space="preserve">Apply </w:t>
            </w:r>
            <w:r w:rsidRPr="00C32320">
              <w:rPr>
                <w:sz w:val="22"/>
                <w:szCs w:val="22"/>
                <w:lang w:val="en-US"/>
              </w:rPr>
              <w:t xml:space="preserve">the knowledge acquired when representing clients, especially </w:t>
            </w:r>
            <w:r w:rsidR="00A63A7B" w:rsidRPr="00C32320">
              <w:rPr>
                <w:sz w:val="22"/>
                <w:szCs w:val="22"/>
                <w:lang w:val="en-US"/>
              </w:rPr>
              <w:t xml:space="preserve">sellers, buyers, </w:t>
            </w:r>
            <w:r w:rsidR="00FF14DD" w:rsidRPr="00C32320">
              <w:rPr>
                <w:sz w:val="22"/>
                <w:szCs w:val="22"/>
                <w:lang w:val="en-US"/>
              </w:rPr>
              <w:t xml:space="preserve">brokers, </w:t>
            </w:r>
            <w:r w:rsidR="00A63A7B" w:rsidRPr="00C32320">
              <w:rPr>
                <w:sz w:val="22"/>
                <w:szCs w:val="22"/>
                <w:lang w:val="en-US"/>
              </w:rPr>
              <w:t xml:space="preserve">shipowners and </w:t>
            </w:r>
            <w:proofErr w:type="gramStart"/>
            <w:r w:rsidR="00A63A7B" w:rsidRPr="00C32320">
              <w:rPr>
                <w:sz w:val="22"/>
                <w:szCs w:val="22"/>
                <w:lang w:val="en-US"/>
              </w:rPr>
              <w:t>creditors</w:t>
            </w:r>
            <w:r w:rsidRPr="00C32320">
              <w:rPr>
                <w:sz w:val="22"/>
                <w:szCs w:val="22"/>
                <w:lang w:val="en-US"/>
              </w:rPr>
              <w:t>;</w:t>
            </w:r>
            <w:proofErr w:type="gramEnd"/>
          </w:p>
          <w:p w14:paraId="24FF8D2D" w14:textId="77777777" w:rsidR="00390806" w:rsidRPr="00C32320" w:rsidRDefault="00390806" w:rsidP="006B057A">
            <w:pPr>
              <w:spacing w:line="276" w:lineRule="auto"/>
              <w:jc w:val="both"/>
              <w:rPr>
                <w:sz w:val="22"/>
                <w:szCs w:val="22"/>
                <w:lang w:val="en-US"/>
              </w:rPr>
            </w:pPr>
            <w:r w:rsidRPr="00C32320">
              <w:rPr>
                <w:sz w:val="22"/>
                <w:szCs w:val="22"/>
                <w:lang w:val="en-US"/>
              </w:rPr>
              <w:t xml:space="preserve">c) </w:t>
            </w:r>
            <w:r w:rsidR="00067148" w:rsidRPr="00C32320">
              <w:rPr>
                <w:sz w:val="22"/>
                <w:szCs w:val="22"/>
                <w:lang w:val="en-US"/>
              </w:rPr>
              <w:t xml:space="preserve">Identify </w:t>
            </w:r>
            <w:r w:rsidRPr="00C32320">
              <w:rPr>
                <w:sz w:val="22"/>
                <w:szCs w:val="22"/>
                <w:lang w:val="en-US"/>
              </w:rPr>
              <w:t>the court where disputes can be submitted;</w:t>
            </w:r>
            <w:r w:rsidR="00681AF5" w:rsidRPr="00C32320">
              <w:rPr>
                <w:sz w:val="22"/>
                <w:szCs w:val="22"/>
                <w:lang w:val="en-US"/>
              </w:rPr>
              <w:t xml:space="preserve"> and</w:t>
            </w:r>
          </w:p>
          <w:p w14:paraId="43E5B718" w14:textId="38BF89FB" w:rsidR="00390806" w:rsidRPr="00C32320" w:rsidRDefault="00390806" w:rsidP="006B057A">
            <w:pPr>
              <w:spacing w:line="276" w:lineRule="auto"/>
              <w:jc w:val="both"/>
              <w:rPr>
                <w:i/>
                <w:sz w:val="22"/>
                <w:szCs w:val="22"/>
              </w:rPr>
            </w:pPr>
            <w:r w:rsidRPr="00C32320">
              <w:rPr>
                <w:sz w:val="22"/>
                <w:szCs w:val="22"/>
              </w:rPr>
              <w:t>d</w:t>
            </w:r>
            <w:r w:rsidR="00A63A7B" w:rsidRPr="00C32320">
              <w:rPr>
                <w:sz w:val="22"/>
                <w:szCs w:val="22"/>
              </w:rPr>
              <w:t>)</w:t>
            </w:r>
            <w:r w:rsidRPr="00C32320">
              <w:rPr>
                <w:sz w:val="22"/>
                <w:szCs w:val="22"/>
              </w:rPr>
              <w:t xml:space="preserve"> </w:t>
            </w:r>
            <w:r w:rsidR="00067148" w:rsidRPr="00C32320">
              <w:rPr>
                <w:sz w:val="22"/>
                <w:szCs w:val="22"/>
              </w:rPr>
              <w:t xml:space="preserve">Apply </w:t>
            </w:r>
            <w:r w:rsidRPr="00C32320">
              <w:rPr>
                <w:sz w:val="22"/>
                <w:szCs w:val="22"/>
              </w:rPr>
              <w:t xml:space="preserve">the knowledge acquired in case of disputes arising from </w:t>
            </w:r>
            <w:r w:rsidR="00A63A7B" w:rsidRPr="00C32320">
              <w:rPr>
                <w:sz w:val="22"/>
                <w:szCs w:val="22"/>
              </w:rPr>
              <w:t>claims against ships</w:t>
            </w:r>
            <w:r w:rsidRPr="00C32320">
              <w:rPr>
                <w:sz w:val="22"/>
                <w:szCs w:val="22"/>
              </w:rPr>
              <w:t>.</w:t>
            </w:r>
          </w:p>
        </w:tc>
      </w:tr>
      <w:tr w:rsidR="00C32320" w:rsidRPr="00C32320" w14:paraId="3B0391C5" w14:textId="77777777" w:rsidTr="00F76C51">
        <w:trPr>
          <w:trHeight w:val="841"/>
        </w:trPr>
        <w:tc>
          <w:tcPr>
            <w:tcW w:w="2577" w:type="dxa"/>
            <w:vMerge/>
            <w:shd w:val="clear" w:color="auto" w:fill="auto"/>
            <w:vAlign w:val="center"/>
          </w:tcPr>
          <w:p w14:paraId="5048E696" w14:textId="77777777" w:rsidR="00390806" w:rsidRPr="00C32320" w:rsidRDefault="00390806" w:rsidP="006B057A">
            <w:pPr>
              <w:spacing w:line="276" w:lineRule="auto"/>
              <w:jc w:val="both"/>
              <w:rPr>
                <w:b/>
                <w:sz w:val="22"/>
                <w:szCs w:val="22"/>
              </w:rPr>
            </w:pPr>
          </w:p>
        </w:tc>
        <w:tc>
          <w:tcPr>
            <w:tcW w:w="6773" w:type="dxa"/>
            <w:shd w:val="clear" w:color="auto" w:fill="auto"/>
            <w:vAlign w:val="center"/>
          </w:tcPr>
          <w:p w14:paraId="2DD5C17F" w14:textId="77777777" w:rsidR="00390806" w:rsidRPr="00C32320" w:rsidRDefault="00390806" w:rsidP="006B057A">
            <w:pPr>
              <w:spacing w:line="276" w:lineRule="auto"/>
              <w:jc w:val="both"/>
              <w:rPr>
                <w:b/>
                <w:i/>
                <w:sz w:val="22"/>
                <w:szCs w:val="22"/>
              </w:rPr>
            </w:pPr>
            <w:r w:rsidRPr="00C32320">
              <w:rPr>
                <w:b/>
                <w:i/>
                <w:sz w:val="22"/>
                <w:szCs w:val="22"/>
              </w:rPr>
              <w:t xml:space="preserve">Judgment Skills and Critical Abilities </w:t>
            </w:r>
          </w:p>
          <w:p w14:paraId="7C6CED97" w14:textId="77777777" w:rsidR="00390806" w:rsidRPr="00C32320" w:rsidRDefault="00390806" w:rsidP="006B057A">
            <w:pPr>
              <w:spacing w:line="276" w:lineRule="auto"/>
              <w:jc w:val="both"/>
              <w:rPr>
                <w:sz w:val="22"/>
                <w:szCs w:val="22"/>
              </w:rPr>
            </w:pPr>
            <w:r w:rsidRPr="00C32320">
              <w:rPr>
                <w:sz w:val="22"/>
                <w:szCs w:val="22"/>
              </w:rPr>
              <w:t xml:space="preserve">This section has been made sufficiently open to accommodate both vocational and academic orientations. Applicants can refer to Judgement Skills, or Critical Abilities (critical skills, dispositions, </w:t>
            </w:r>
            <w:proofErr w:type="gramStart"/>
            <w:r w:rsidRPr="00C32320">
              <w:rPr>
                <w:sz w:val="22"/>
                <w:szCs w:val="22"/>
              </w:rPr>
              <w:t>values</w:t>
            </w:r>
            <w:proofErr w:type="gramEnd"/>
            <w:r w:rsidRPr="00C32320">
              <w:rPr>
                <w:sz w:val="22"/>
                <w:szCs w:val="22"/>
              </w:rPr>
              <w:t xml:space="preserve"> and actions), or both.</w:t>
            </w:r>
          </w:p>
          <w:p w14:paraId="79E3AC7E" w14:textId="77777777" w:rsidR="00390806" w:rsidRPr="00C32320" w:rsidRDefault="00390806" w:rsidP="006B057A">
            <w:pPr>
              <w:spacing w:line="276" w:lineRule="auto"/>
              <w:jc w:val="both"/>
              <w:rPr>
                <w:sz w:val="22"/>
                <w:szCs w:val="22"/>
                <w:lang w:val="mt-MT"/>
              </w:rPr>
            </w:pPr>
          </w:p>
          <w:p w14:paraId="2E5D5AAE" w14:textId="77777777" w:rsidR="00390806" w:rsidRPr="00C32320" w:rsidRDefault="00390806" w:rsidP="006B057A">
            <w:pPr>
              <w:spacing w:line="276" w:lineRule="auto"/>
              <w:jc w:val="both"/>
              <w:rPr>
                <w:sz w:val="22"/>
                <w:szCs w:val="22"/>
                <w:lang w:val="mt-MT"/>
              </w:rPr>
            </w:pPr>
            <w:r w:rsidRPr="00C32320">
              <w:rPr>
                <w:sz w:val="22"/>
                <w:szCs w:val="22"/>
              </w:rPr>
              <w:t xml:space="preserve">The learner will be able to:  </w:t>
            </w:r>
          </w:p>
          <w:p w14:paraId="4E6C9742" w14:textId="77777777" w:rsidR="00390806" w:rsidRPr="00C32320" w:rsidRDefault="00390806" w:rsidP="006B057A">
            <w:pPr>
              <w:spacing w:line="276" w:lineRule="auto"/>
              <w:jc w:val="both"/>
              <w:rPr>
                <w:sz w:val="22"/>
                <w:szCs w:val="22"/>
                <w:lang w:val="en-US"/>
              </w:rPr>
            </w:pPr>
            <w:r w:rsidRPr="00C32320">
              <w:rPr>
                <w:sz w:val="22"/>
                <w:szCs w:val="22"/>
                <w:lang w:val="mt-MT"/>
              </w:rPr>
              <w:t>a)</w:t>
            </w:r>
            <w:r w:rsidRPr="00C32320">
              <w:rPr>
                <w:sz w:val="22"/>
                <w:szCs w:val="22"/>
                <w:lang w:val="en-US"/>
              </w:rPr>
              <w:t xml:space="preserve"> </w:t>
            </w:r>
            <w:r w:rsidR="00067148" w:rsidRPr="00C32320">
              <w:rPr>
                <w:sz w:val="22"/>
                <w:szCs w:val="22"/>
                <w:lang w:val="en-US"/>
              </w:rPr>
              <w:t xml:space="preserve">Advice </w:t>
            </w:r>
            <w:r w:rsidRPr="00C32320">
              <w:rPr>
                <w:sz w:val="22"/>
                <w:szCs w:val="22"/>
                <w:lang w:val="en-US"/>
              </w:rPr>
              <w:t>on the rules and regulations governing the areas</w:t>
            </w:r>
            <w:r w:rsidR="00FF14DD" w:rsidRPr="00C32320">
              <w:rPr>
                <w:sz w:val="22"/>
                <w:szCs w:val="22"/>
                <w:lang w:val="en-US"/>
              </w:rPr>
              <w:t xml:space="preserve"> addressed in this module</w:t>
            </w:r>
            <w:r w:rsidRPr="00C32320">
              <w:rPr>
                <w:sz w:val="22"/>
                <w:szCs w:val="22"/>
                <w:lang w:val="en-US"/>
              </w:rPr>
              <w:t>;</w:t>
            </w:r>
          </w:p>
          <w:p w14:paraId="36F394D8" w14:textId="77777777" w:rsidR="00390806" w:rsidRPr="00C32320" w:rsidRDefault="00390806" w:rsidP="006B057A">
            <w:pPr>
              <w:spacing w:line="276" w:lineRule="auto"/>
              <w:jc w:val="both"/>
              <w:rPr>
                <w:sz w:val="22"/>
                <w:szCs w:val="22"/>
                <w:lang w:val="en-US"/>
              </w:rPr>
            </w:pPr>
            <w:r w:rsidRPr="00C32320">
              <w:rPr>
                <w:sz w:val="22"/>
                <w:szCs w:val="22"/>
                <w:lang w:val="en-US"/>
              </w:rPr>
              <w:t>b)</w:t>
            </w:r>
            <w:r w:rsidR="00A63A7B" w:rsidRPr="00C32320">
              <w:rPr>
                <w:sz w:val="22"/>
                <w:szCs w:val="22"/>
                <w:lang w:val="en-US"/>
              </w:rPr>
              <w:t xml:space="preserve"> </w:t>
            </w:r>
            <w:r w:rsidR="00067148" w:rsidRPr="00C32320">
              <w:rPr>
                <w:sz w:val="22"/>
                <w:szCs w:val="22"/>
                <w:lang w:val="en-US"/>
              </w:rPr>
              <w:t xml:space="preserve">Advise </w:t>
            </w:r>
            <w:r w:rsidR="00A63A7B" w:rsidRPr="00C32320">
              <w:rPr>
                <w:sz w:val="22"/>
                <w:szCs w:val="22"/>
                <w:lang w:val="en-US"/>
              </w:rPr>
              <w:t xml:space="preserve">on the procedures to be followed for the registration of </w:t>
            </w:r>
            <w:proofErr w:type="gramStart"/>
            <w:r w:rsidR="00A63A7B" w:rsidRPr="00C32320">
              <w:rPr>
                <w:sz w:val="22"/>
                <w:szCs w:val="22"/>
                <w:lang w:val="en-US"/>
              </w:rPr>
              <w:t>ships</w:t>
            </w:r>
            <w:r w:rsidRPr="00C32320">
              <w:rPr>
                <w:sz w:val="22"/>
                <w:szCs w:val="22"/>
                <w:lang w:val="en-US"/>
              </w:rPr>
              <w:t>;</w:t>
            </w:r>
            <w:proofErr w:type="gramEnd"/>
            <w:r w:rsidRPr="00C32320">
              <w:rPr>
                <w:sz w:val="22"/>
                <w:szCs w:val="22"/>
                <w:lang w:val="en-US"/>
              </w:rPr>
              <w:t xml:space="preserve"> </w:t>
            </w:r>
          </w:p>
          <w:p w14:paraId="39A20274" w14:textId="77777777" w:rsidR="00390806" w:rsidRPr="00C32320" w:rsidRDefault="00390806" w:rsidP="006B057A">
            <w:pPr>
              <w:spacing w:line="276" w:lineRule="auto"/>
              <w:jc w:val="both"/>
              <w:rPr>
                <w:sz w:val="22"/>
                <w:szCs w:val="22"/>
                <w:lang w:val="en-US"/>
              </w:rPr>
            </w:pPr>
            <w:r w:rsidRPr="00C32320">
              <w:rPr>
                <w:sz w:val="22"/>
                <w:szCs w:val="22"/>
                <w:lang w:val="en-US"/>
              </w:rPr>
              <w:t>c)</w:t>
            </w:r>
            <w:r w:rsidR="00A63A7B" w:rsidRPr="00C32320">
              <w:rPr>
                <w:sz w:val="22"/>
                <w:szCs w:val="22"/>
                <w:lang w:val="en-US"/>
              </w:rPr>
              <w:t xml:space="preserve"> </w:t>
            </w:r>
            <w:r w:rsidR="00067148" w:rsidRPr="00C32320">
              <w:rPr>
                <w:sz w:val="22"/>
                <w:szCs w:val="22"/>
                <w:lang w:val="en-US"/>
              </w:rPr>
              <w:t xml:space="preserve">Advice on </w:t>
            </w:r>
            <w:r w:rsidR="00A63A7B" w:rsidRPr="00C32320">
              <w:rPr>
                <w:sz w:val="22"/>
                <w:szCs w:val="22"/>
                <w:lang w:val="en-US"/>
              </w:rPr>
              <w:t>the standard forms of contracts and documents to be used when concluding such contracts;</w:t>
            </w:r>
            <w:r w:rsidR="00FF14DD" w:rsidRPr="00C32320">
              <w:rPr>
                <w:sz w:val="22"/>
                <w:szCs w:val="22"/>
                <w:lang w:val="en-US"/>
              </w:rPr>
              <w:t xml:space="preserve"> and</w:t>
            </w:r>
          </w:p>
          <w:p w14:paraId="49C8E4EF" w14:textId="271D22D9" w:rsidR="00390806" w:rsidRPr="00C32320" w:rsidRDefault="00390806" w:rsidP="006B057A">
            <w:pPr>
              <w:spacing w:line="276" w:lineRule="auto"/>
              <w:jc w:val="both"/>
              <w:rPr>
                <w:sz w:val="22"/>
                <w:szCs w:val="22"/>
                <w:lang w:val="en-US"/>
              </w:rPr>
            </w:pPr>
            <w:r w:rsidRPr="00C32320">
              <w:rPr>
                <w:sz w:val="22"/>
                <w:szCs w:val="22"/>
                <w:lang w:val="en-US"/>
              </w:rPr>
              <w:t xml:space="preserve">e) </w:t>
            </w:r>
            <w:r w:rsidR="00067148" w:rsidRPr="00C32320">
              <w:rPr>
                <w:sz w:val="22"/>
                <w:szCs w:val="22"/>
                <w:lang w:val="en-US"/>
              </w:rPr>
              <w:t xml:space="preserve">Advise </w:t>
            </w:r>
            <w:r w:rsidRPr="00C32320">
              <w:rPr>
                <w:sz w:val="22"/>
                <w:szCs w:val="22"/>
                <w:lang w:val="en-US"/>
              </w:rPr>
              <w:t xml:space="preserve">on the methods parties can resort to </w:t>
            </w:r>
            <w:r w:rsidR="00FF14DD" w:rsidRPr="00C32320">
              <w:rPr>
                <w:sz w:val="22"/>
                <w:szCs w:val="22"/>
                <w:lang w:val="en-US"/>
              </w:rPr>
              <w:t>settle</w:t>
            </w:r>
            <w:r w:rsidRPr="00C32320">
              <w:rPr>
                <w:sz w:val="22"/>
                <w:szCs w:val="22"/>
                <w:lang w:val="en-US"/>
              </w:rPr>
              <w:t xml:space="preserve"> their disputes. </w:t>
            </w:r>
          </w:p>
        </w:tc>
      </w:tr>
      <w:tr w:rsidR="00C32320" w:rsidRPr="00C32320" w14:paraId="073E8B96" w14:textId="77777777" w:rsidTr="00F76C51">
        <w:trPr>
          <w:trHeight w:val="2796"/>
        </w:trPr>
        <w:tc>
          <w:tcPr>
            <w:tcW w:w="2577" w:type="dxa"/>
            <w:vMerge/>
            <w:shd w:val="clear" w:color="auto" w:fill="auto"/>
            <w:vAlign w:val="center"/>
          </w:tcPr>
          <w:p w14:paraId="12FC1074" w14:textId="77777777" w:rsidR="00F76C51" w:rsidRPr="00C32320" w:rsidRDefault="00F76C51" w:rsidP="006B057A">
            <w:pPr>
              <w:spacing w:line="276" w:lineRule="auto"/>
              <w:jc w:val="both"/>
              <w:rPr>
                <w:b/>
                <w:sz w:val="22"/>
                <w:szCs w:val="22"/>
              </w:rPr>
            </w:pPr>
          </w:p>
        </w:tc>
        <w:tc>
          <w:tcPr>
            <w:tcW w:w="6773" w:type="dxa"/>
            <w:shd w:val="clear" w:color="auto" w:fill="auto"/>
            <w:vAlign w:val="center"/>
          </w:tcPr>
          <w:p w14:paraId="5F5568A0" w14:textId="77777777" w:rsidR="00F76C51" w:rsidRPr="00C32320" w:rsidRDefault="00F76C51" w:rsidP="006B057A">
            <w:pPr>
              <w:spacing w:line="276" w:lineRule="auto"/>
              <w:jc w:val="both"/>
              <w:rPr>
                <w:b/>
                <w:i/>
                <w:sz w:val="22"/>
                <w:szCs w:val="22"/>
              </w:rPr>
            </w:pPr>
            <w:r w:rsidRPr="00C32320">
              <w:rPr>
                <w:b/>
                <w:i/>
                <w:sz w:val="22"/>
                <w:szCs w:val="22"/>
              </w:rPr>
              <w:t xml:space="preserve">Module-Specific Communication Skills </w:t>
            </w:r>
          </w:p>
          <w:p w14:paraId="6A9BA4A7" w14:textId="77777777" w:rsidR="00F76C51" w:rsidRPr="00C32320" w:rsidRDefault="00F76C51" w:rsidP="006B057A">
            <w:pPr>
              <w:spacing w:line="276" w:lineRule="auto"/>
              <w:jc w:val="both"/>
              <w:rPr>
                <w:sz w:val="22"/>
                <w:szCs w:val="22"/>
              </w:rPr>
            </w:pPr>
            <w:r w:rsidRPr="00C32320">
              <w:rPr>
                <w:sz w:val="22"/>
                <w:szCs w:val="22"/>
              </w:rPr>
              <w:t>(Over and above those mentioned in Section B)</w:t>
            </w:r>
          </w:p>
          <w:p w14:paraId="70089566" w14:textId="77777777" w:rsidR="00F76C51" w:rsidRPr="00C32320" w:rsidRDefault="00F76C51" w:rsidP="006B057A">
            <w:pPr>
              <w:spacing w:line="276" w:lineRule="auto"/>
              <w:jc w:val="both"/>
              <w:rPr>
                <w:sz w:val="22"/>
                <w:szCs w:val="22"/>
              </w:rPr>
            </w:pPr>
          </w:p>
          <w:p w14:paraId="14585821" w14:textId="77777777" w:rsidR="00F76C51" w:rsidRPr="00C32320" w:rsidRDefault="00F76C51" w:rsidP="006B057A">
            <w:pPr>
              <w:spacing w:line="276" w:lineRule="auto"/>
              <w:jc w:val="both"/>
              <w:rPr>
                <w:sz w:val="22"/>
                <w:szCs w:val="22"/>
              </w:rPr>
            </w:pPr>
            <w:r w:rsidRPr="00C32320">
              <w:rPr>
                <w:sz w:val="22"/>
                <w:szCs w:val="22"/>
              </w:rPr>
              <w:t xml:space="preserve">The learner will be able to:  </w:t>
            </w:r>
          </w:p>
          <w:p w14:paraId="1C399706" w14:textId="77777777" w:rsidR="00F76C51" w:rsidRPr="00C32320" w:rsidRDefault="00F76C51" w:rsidP="006B057A">
            <w:pPr>
              <w:spacing w:line="276" w:lineRule="auto"/>
              <w:jc w:val="both"/>
              <w:rPr>
                <w:sz w:val="22"/>
                <w:szCs w:val="22"/>
              </w:rPr>
            </w:pPr>
          </w:p>
          <w:p w14:paraId="68637B06" w14:textId="77777777" w:rsidR="00F76C51" w:rsidRPr="00C32320" w:rsidRDefault="00F76C51" w:rsidP="006B057A">
            <w:pPr>
              <w:spacing w:line="276" w:lineRule="auto"/>
              <w:jc w:val="both"/>
              <w:rPr>
                <w:sz w:val="22"/>
                <w:szCs w:val="22"/>
                <w:lang w:val="en-US"/>
              </w:rPr>
            </w:pPr>
            <w:r w:rsidRPr="00C32320">
              <w:rPr>
                <w:sz w:val="22"/>
                <w:szCs w:val="22"/>
                <w:lang w:val="mt-MT"/>
              </w:rPr>
              <w:t>a)</w:t>
            </w:r>
            <w:r w:rsidRPr="00C32320">
              <w:rPr>
                <w:sz w:val="22"/>
                <w:szCs w:val="22"/>
                <w:lang w:val="en-US"/>
              </w:rPr>
              <w:t xml:space="preserve"> Draft contracts for acquisition of ships;</w:t>
            </w:r>
          </w:p>
          <w:p w14:paraId="4B7377B6" w14:textId="77777777" w:rsidR="00F76C51" w:rsidRPr="00C32320" w:rsidRDefault="00F76C51" w:rsidP="006B057A">
            <w:pPr>
              <w:spacing w:line="276" w:lineRule="auto"/>
              <w:jc w:val="both"/>
              <w:rPr>
                <w:sz w:val="22"/>
                <w:szCs w:val="22"/>
                <w:lang w:val="en-US"/>
              </w:rPr>
            </w:pPr>
            <w:r w:rsidRPr="00C32320">
              <w:rPr>
                <w:sz w:val="22"/>
                <w:szCs w:val="22"/>
                <w:lang w:val="en-US"/>
              </w:rPr>
              <w:t xml:space="preserve">b) Draft ship mortgage </w:t>
            </w:r>
            <w:proofErr w:type="gramStart"/>
            <w:r w:rsidRPr="00C32320">
              <w:rPr>
                <w:sz w:val="22"/>
                <w:szCs w:val="22"/>
                <w:lang w:val="en-US"/>
              </w:rPr>
              <w:t>agreements;</w:t>
            </w:r>
            <w:proofErr w:type="gramEnd"/>
          </w:p>
          <w:p w14:paraId="27C4557D" w14:textId="77777777" w:rsidR="00F76C51" w:rsidRPr="00C32320" w:rsidRDefault="00F76C51" w:rsidP="006B057A">
            <w:pPr>
              <w:spacing w:line="276" w:lineRule="auto"/>
              <w:jc w:val="both"/>
              <w:rPr>
                <w:sz w:val="22"/>
                <w:szCs w:val="22"/>
                <w:lang w:val="en-US"/>
              </w:rPr>
            </w:pPr>
            <w:r w:rsidRPr="00C32320">
              <w:rPr>
                <w:sz w:val="22"/>
                <w:szCs w:val="22"/>
                <w:lang w:val="mt-MT"/>
              </w:rPr>
              <w:t>c)</w:t>
            </w:r>
            <w:r w:rsidRPr="00C32320">
              <w:rPr>
                <w:sz w:val="22"/>
                <w:szCs w:val="22"/>
                <w:lang w:val="en-US"/>
              </w:rPr>
              <w:t xml:space="preserve"> Liaise with the relevant authorities for the registration of ships; and</w:t>
            </w:r>
          </w:p>
          <w:p w14:paraId="39DDA638" w14:textId="0948FDBD" w:rsidR="00F76C51" w:rsidRPr="00C32320" w:rsidRDefault="00F76C51" w:rsidP="006B057A">
            <w:pPr>
              <w:spacing w:line="276" w:lineRule="auto"/>
              <w:jc w:val="both"/>
              <w:rPr>
                <w:sz w:val="22"/>
                <w:szCs w:val="22"/>
              </w:rPr>
            </w:pPr>
            <w:r w:rsidRPr="00C32320">
              <w:rPr>
                <w:sz w:val="22"/>
                <w:szCs w:val="22"/>
                <w:lang w:val="en-US"/>
              </w:rPr>
              <w:t xml:space="preserve">d) Represent clients in case of disputes. </w:t>
            </w:r>
          </w:p>
        </w:tc>
      </w:tr>
      <w:tr w:rsidR="00C32320" w:rsidRPr="00C32320" w14:paraId="7D45626E" w14:textId="77777777" w:rsidTr="00F76C51">
        <w:trPr>
          <w:trHeight w:val="991"/>
        </w:trPr>
        <w:tc>
          <w:tcPr>
            <w:tcW w:w="2577" w:type="dxa"/>
            <w:shd w:val="clear" w:color="auto" w:fill="auto"/>
            <w:vAlign w:val="center"/>
          </w:tcPr>
          <w:p w14:paraId="549D54D9" w14:textId="17D81F39" w:rsidR="00390806" w:rsidRPr="00C32320" w:rsidRDefault="00390806" w:rsidP="00F76C51">
            <w:pPr>
              <w:spacing w:line="276" w:lineRule="auto"/>
              <w:jc w:val="both"/>
              <w:rPr>
                <w:b/>
                <w:sz w:val="22"/>
                <w:szCs w:val="22"/>
              </w:rPr>
            </w:pPr>
            <w:r w:rsidRPr="00C32320">
              <w:rPr>
                <w:b/>
                <w:sz w:val="22"/>
                <w:szCs w:val="22"/>
              </w:rPr>
              <w:t xml:space="preserve">Total Number of ECTS / ECVET of this Module </w:t>
            </w:r>
          </w:p>
        </w:tc>
        <w:tc>
          <w:tcPr>
            <w:tcW w:w="6773" w:type="dxa"/>
            <w:shd w:val="clear" w:color="auto" w:fill="auto"/>
            <w:vAlign w:val="center"/>
          </w:tcPr>
          <w:p w14:paraId="32CCFE52" w14:textId="77777777" w:rsidR="00390806" w:rsidRPr="00C32320" w:rsidRDefault="00A63A7B" w:rsidP="006B057A">
            <w:pPr>
              <w:spacing w:line="276" w:lineRule="auto"/>
              <w:jc w:val="both"/>
              <w:rPr>
                <w:sz w:val="22"/>
                <w:szCs w:val="22"/>
                <w:lang w:val="mt-MT"/>
              </w:rPr>
            </w:pPr>
            <w:r w:rsidRPr="00C32320">
              <w:rPr>
                <w:sz w:val="22"/>
                <w:szCs w:val="22"/>
                <w:lang w:val="en-US"/>
              </w:rPr>
              <w:t>4</w:t>
            </w:r>
            <w:r w:rsidR="00390806" w:rsidRPr="00C32320">
              <w:rPr>
                <w:sz w:val="22"/>
                <w:szCs w:val="22"/>
                <w:lang w:val="mt-MT"/>
              </w:rPr>
              <w:t xml:space="preserve"> ECTS / ECVETs</w:t>
            </w:r>
          </w:p>
        </w:tc>
      </w:tr>
      <w:tr w:rsidR="00390806" w:rsidRPr="00C32320" w14:paraId="388BC65E" w14:textId="77777777" w:rsidTr="00F76C51">
        <w:trPr>
          <w:trHeight w:val="822"/>
        </w:trPr>
        <w:tc>
          <w:tcPr>
            <w:tcW w:w="2577" w:type="dxa"/>
            <w:shd w:val="clear" w:color="auto" w:fill="auto"/>
            <w:vAlign w:val="center"/>
          </w:tcPr>
          <w:p w14:paraId="2F82DBA0" w14:textId="59329A95" w:rsidR="00390806" w:rsidRPr="00C32320" w:rsidRDefault="00F76C51" w:rsidP="006B057A">
            <w:pPr>
              <w:spacing w:line="276" w:lineRule="auto"/>
              <w:jc w:val="both"/>
              <w:rPr>
                <w:sz w:val="22"/>
                <w:szCs w:val="22"/>
              </w:rPr>
            </w:pPr>
            <w:r w:rsidRPr="00C32320">
              <w:rPr>
                <w:b/>
                <w:sz w:val="22"/>
                <w:szCs w:val="22"/>
              </w:rPr>
              <w:t>Assessment of the</w:t>
            </w:r>
            <w:r w:rsidR="00390806" w:rsidRPr="00C32320">
              <w:rPr>
                <w:b/>
                <w:sz w:val="22"/>
                <w:szCs w:val="22"/>
              </w:rPr>
              <w:t xml:space="preserve"> module</w:t>
            </w:r>
          </w:p>
        </w:tc>
        <w:tc>
          <w:tcPr>
            <w:tcW w:w="6773" w:type="dxa"/>
            <w:shd w:val="clear" w:color="auto" w:fill="auto"/>
            <w:vAlign w:val="center"/>
          </w:tcPr>
          <w:p w14:paraId="4A30431F" w14:textId="77777777" w:rsidR="00390806" w:rsidRPr="00C32320" w:rsidRDefault="00390806" w:rsidP="006B057A">
            <w:pPr>
              <w:spacing w:line="276" w:lineRule="auto"/>
              <w:jc w:val="both"/>
              <w:rPr>
                <w:noProof/>
                <w:sz w:val="22"/>
                <w:szCs w:val="22"/>
                <w:lang w:eastAsia="en-GB"/>
              </w:rPr>
            </w:pPr>
            <w:r w:rsidRPr="00C32320">
              <w:rPr>
                <w:noProof/>
                <w:sz w:val="22"/>
                <w:szCs w:val="22"/>
                <w:lang w:eastAsia="en-GB"/>
              </w:rPr>
              <w:t>The module will be assessed through writen assignments and writen exams. Assignments:</w:t>
            </w:r>
            <w:r w:rsidR="00FF14DD" w:rsidRPr="00C32320">
              <w:rPr>
                <w:noProof/>
                <w:sz w:val="22"/>
                <w:szCs w:val="22"/>
                <w:lang w:eastAsia="en-GB"/>
              </w:rPr>
              <w:t xml:space="preserve"> </w:t>
            </w:r>
            <w:r w:rsidRPr="00C32320">
              <w:rPr>
                <w:noProof/>
                <w:sz w:val="22"/>
                <w:szCs w:val="22"/>
                <w:lang w:eastAsia="en-GB"/>
              </w:rPr>
              <w:t>30 % and Written Exams</w:t>
            </w:r>
            <w:r w:rsidR="00FF14DD" w:rsidRPr="00C32320">
              <w:rPr>
                <w:noProof/>
                <w:sz w:val="22"/>
                <w:szCs w:val="22"/>
                <w:lang w:eastAsia="en-GB"/>
              </w:rPr>
              <w:t xml:space="preserve">: </w:t>
            </w:r>
            <w:r w:rsidRPr="00C32320">
              <w:rPr>
                <w:noProof/>
                <w:sz w:val="22"/>
                <w:szCs w:val="22"/>
                <w:lang w:eastAsia="en-GB"/>
              </w:rPr>
              <w:t xml:space="preserve">70%. </w:t>
            </w:r>
          </w:p>
        </w:tc>
      </w:tr>
    </w:tbl>
    <w:p w14:paraId="621BB5D0" w14:textId="77777777" w:rsidR="00F17041" w:rsidRPr="00C32320" w:rsidRDefault="00F17041" w:rsidP="006B057A">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6773"/>
      </w:tblGrid>
      <w:tr w:rsidR="00C32320" w:rsidRPr="00C32320" w14:paraId="478C6B2A" w14:textId="77777777" w:rsidTr="00144A2B">
        <w:trPr>
          <w:trHeight w:val="709"/>
        </w:trPr>
        <w:tc>
          <w:tcPr>
            <w:tcW w:w="2577" w:type="dxa"/>
            <w:shd w:val="clear" w:color="auto" w:fill="auto"/>
          </w:tcPr>
          <w:p w14:paraId="6264A9E9" w14:textId="77777777" w:rsidR="00F17041" w:rsidRPr="00C32320" w:rsidRDefault="00F17041" w:rsidP="006B057A">
            <w:pPr>
              <w:spacing w:line="276" w:lineRule="auto"/>
              <w:jc w:val="both"/>
              <w:rPr>
                <w:b/>
                <w:sz w:val="22"/>
                <w:szCs w:val="22"/>
              </w:rPr>
            </w:pPr>
          </w:p>
          <w:p w14:paraId="4AD73E17" w14:textId="05612DE9" w:rsidR="00F17041" w:rsidRPr="00C32320" w:rsidRDefault="00F17041" w:rsidP="006B057A">
            <w:pPr>
              <w:spacing w:line="276" w:lineRule="auto"/>
              <w:jc w:val="both"/>
              <w:rPr>
                <w:b/>
                <w:sz w:val="22"/>
                <w:szCs w:val="22"/>
              </w:rPr>
            </w:pPr>
            <w:r w:rsidRPr="00C32320">
              <w:rPr>
                <w:b/>
                <w:sz w:val="22"/>
                <w:szCs w:val="22"/>
              </w:rPr>
              <w:t xml:space="preserve">Title of the Module </w:t>
            </w:r>
          </w:p>
        </w:tc>
        <w:tc>
          <w:tcPr>
            <w:tcW w:w="6773" w:type="dxa"/>
            <w:shd w:val="clear" w:color="auto" w:fill="auto"/>
            <w:vAlign w:val="center"/>
          </w:tcPr>
          <w:p w14:paraId="3E75C828" w14:textId="77777777" w:rsidR="00F17041" w:rsidRPr="00C32320" w:rsidRDefault="00F17041" w:rsidP="006B057A">
            <w:pPr>
              <w:spacing w:line="276" w:lineRule="auto"/>
              <w:jc w:val="both"/>
              <w:rPr>
                <w:sz w:val="22"/>
                <w:szCs w:val="22"/>
              </w:rPr>
            </w:pPr>
            <w:r w:rsidRPr="00C32320">
              <w:rPr>
                <w:b/>
                <w:sz w:val="22"/>
                <w:szCs w:val="22"/>
              </w:rPr>
              <w:t>WET SHIPPING</w:t>
            </w:r>
          </w:p>
        </w:tc>
      </w:tr>
      <w:tr w:rsidR="00C32320" w:rsidRPr="00C32320" w14:paraId="085D940E" w14:textId="77777777" w:rsidTr="00144A2B">
        <w:trPr>
          <w:trHeight w:val="709"/>
        </w:trPr>
        <w:tc>
          <w:tcPr>
            <w:tcW w:w="2577" w:type="dxa"/>
            <w:shd w:val="clear" w:color="auto" w:fill="auto"/>
          </w:tcPr>
          <w:p w14:paraId="70F812C8" w14:textId="77777777" w:rsidR="00F17041" w:rsidRPr="00C32320" w:rsidRDefault="00F17041" w:rsidP="006B057A">
            <w:pPr>
              <w:pStyle w:val="ListParagraph"/>
              <w:spacing w:line="276" w:lineRule="auto"/>
              <w:ind w:left="0"/>
              <w:jc w:val="both"/>
              <w:rPr>
                <w:b/>
                <w:sz w:val="22"/>
                <w:szCs w:val="22"/>
                <w:lang w:val="en-GB"/>
              </w:rPr>
            </w:pPr>
          </w:p>
          <w:p w14:paraId="77F56B67" w14:textId="7C2AE6B5" w:rsidR="00F17041" w:rsidRPr="00C32320" w:rsidRDefault="00F17041" w:rsidP="006B057A">
            <w:pPr>
              <w:pStyle w:val="ListParagraph"/>
              <w:spacing w:line="276" w:lineRule="auto"/>
              <w:ind w:left="0"/>
              <w:jc w:val="both"/>
              <w:rPr>
                <w:b/>
                <w:sz w:val="22"/>
                <w:szCs w:val="22"/>
                <w:lang w:val="en-GB"/>
              </w:rPr>
            </w:pPr>
            <w:r w:rsidRPr="00C32320">
              <w:rPr>
                <w:b/>
                <w:sz w:val="22"/>
                <w:szCs w:val="22"/>
                <w:lang w:val="en-GB"/>
              </w:rPr>
              <w:t>Module Description</w:t>
            </w:r>
          </w:p>
          <w:p w14:paraId="1D264C3A" w14:textId="30E6E13C" w:rsidR="00F17041" w:rsidRPr="00C32320" w:rsidRDefault="00F17041" w:rsidP="006B057A">
            <w:pPr>
              <w:spacing w:line="276" w:lineRule="auto"/>
              <w:jc w:val="both"/>
              <w:rPr>
                <w:sz w:val="22"/>
                <w:szCs w:val="22"/>
              </w:rPr>
            </w:pPr>
          </w:p>
          <w:p w14:paraId="6146FFA5" w14:textId="77777777" w:rsidR="00F17041" w:rsidRPr="00C32320" w:rsidRDefault="00F17041" w:rsidP="006B057A">
            <w:pPr>
              <w:spacing w:line="276" w:lineRule="auto"/>
              <w:jc w:val="both"/>
              <w:rPr>
                <w:sz w:val="22"/>
                <w:szCs w:val="22"/>
              </w:rPr>
            </w:pPr>
          </w:p>
        </w:tc>
        <w:tc>
          <w:tcPr>
            <w:tcW w:w="6773" w:type="dxa"/>
            <w:shd w:val="clear" w:color="auto" w:fill="auto"/>
          </w:tcPr>
          <w:p w14:paraId="7BCA4E14" w14:textId="77777777" w:rsidR="00F17041" w:rsidRPr="00C32320" w:rsidRDefault="00F17041" w:rsidP="006B057A">
            <w:pPr>
              <w:widowControl w:val="0"/>
              <w:autoSpaceDE w:val="0"/>
              <w:autoSpaceDN w:val="0"/>
              <w:adjustRightInd w:val="0"/>
              <w:spacing w:line="276" w:lineRule="auto"/>
              <w:jc w:val="both"/>
              <w:rPr>
                <w:sz w:val="22"/>
                <w:szCs w:val="22"/>
                <w:lang w:val="en-US"/>
              </w:rPr>
            </w:pPr>
            <w:r w:rsidRPr="00C32320">
              <w:rPr>
                <w:sz w:val="22"/>
                <w:szCs w:val="22"/>
                <w:lang w:val="en-US"/>
              </w:rPr>
              <w:t xml:space="preserve">Considering that wet shipping covers the areas of towage and maritime pilotage as well as all aspects of shipping law that may arise from maritime casualties such as collisions, general average, salvage and wreck removal, this module is </w:t>
            </w:r>
            <w:r w:rsidR="00440D10" w:rsidRPr="00C32320">
              <w:rPr>
                <w:sz w:val="22"/>
                <w:szCs w:val="22"/>
                <w:lang w:val="en-US"/>
              </w:rPr>
              <w:t xml:space="preserve">particularly important, especially when one considers how </w:t>
            </w:r>
            <w:r w:rsidRPr="00C32320">
              <w:rPr>
                <w:sz w:val="22"/>
                <w:szCs w:val="22"/>
                <w:lang w:val="en-US"/>
              </w:rPr>
              <w:t xml:space="preserve">closely </w:t>
            </w:r>
            <w:r w:rsidR="008C000E" w:rsidRPr="00C32320">
              <w:rPr>
                <w:sz w:val="22"/>
                <w:szCs w:val="22"/>
                <w:lang w:val="en-US"/>
              </w:rPr>
              <w:t xml:space="preserve">it </w:t>
            </w:r>
            <w:r w:rsidR="00440D10" w:rsidRPr="00C32320">
              <w:rPr>
                <w:sz w:val="22"/>
                <w:szCs w:val="22"/>
                <w:lang w:val="en-US"/>
              </w:rPr>
              <w:t xml:space="preserve">is </w:t>
            </w:r>
            <w:r w:rsidRPr="00C32320">
              <w:rPr>
                <w:sz w:val="22"/>
                <w:szCs w:val="22"/>
                <w:lang w:val="en-US"/>
              </w:rPr>
              <w:t>connected to the modules of introduction to shipping law, carriage of goods and passengers by sea, proprietary interests in ships, law of maritime safety and security and maritime claims.</w:t>
            </w:r>
          </w:p>
          <w:p w14:paraId="1B22601C" w14:textId="77777777" w:rsidR="00F17041" w:rsidRPr="00C32320" w:rsidRDefault="00F17041" w:rsidP="006B057A">
            <w:pPr>
              <w:widowControl w:val="0"/>
              <w:autoSpaceDE w:val="0"/>
              <w:autoSpaceDN w:val="0"/>
              <w:adjustRightInd w:val="0"/>
              <w:spacing w:line="276" w:lineRule="auto"/>
              <w:jc w:val="both"/>
              <w:rPr>
                <w:sz w:val="22"/>
                <w:szCs w:val="22"/>
                <w:lang w:val="en-US"/>
              </w:rPr>
            </w:pPr>
          </w:p>
          <w:p w14:paraId="10CDDBFB" w14:textId="77777777" w:rsidR="00F17041" w:rsidRPr="00C32320" w:rsidRDefault="00F17041" w:rsidP="006B057A">
            <w:pPr>
              <w:widowControl w:val="0"/>
              <w:autoSpaceDE w:val="0"/>
              <w:autoSpaceDN w:val="0"/>
              <w:adjustRightInd w:val="0"/>
              <w:spacing w:line="276" w:lineRule="auto"/>
              <w:jc w:val="both"/>
              <w:rPr>
                <w:sz w:val="22"/>
                <w:szCs w:val="22"/>
              </w:rPr>
            </w:pPr>
            <w:r w:rsidRPr="00C32320">
              <w:rPr>
                <w:sz w:val="22"/>
                <w:szCs w:val="22"/>
              </w:rPr>
              <w:t xml:space="preserve">The module explores the legal intricacies of maritime pilotage. It examines issues as: who is a pilot? ‎what is compulsory pilotage? </w:t>
            </w:r>
            <w:r w:rsidR="00440D10" w:rsidRPr="00C32320">
              <w:rPr>
                <w:sz w:val="22"/>
                <w:szCs w:val="22"/>
              </w:rPr>
              <w:t xml:space="preserve">The </w:t>
            </w:r>
            <w:r w:rsidRPr="00C32320">
              <w:rPr>
                <w:sz w:val="22"/>
                <w:szCs w:val="22"/>
              </w:rPr>
              <w:t>relationship between the ‎pilot and the master of the vessel, as well as the respective liabilities of the pilot, master and shipowner for damage caused during a pilotage operation. The module studies the law of pilotage from a comparative law standpoint taking into consideration different jurisdictions.</w:t>
            </w:r>
          </w:p>
          <w:p w14:paraId="447CDC70" w14:textId="77777777" w:rsidR="00F17041" w:rsidRPr="00C32320" w:rsidRDefault="00F17041" w:rsidP="006B057A">
            <w:pPr>
              <w:widowControl w:val="0"/>
              <w:autoSpaceDE w:val="0"/>
              <w:autoSpaceDN w:val="0"/>
              <w:adjustRightInd w:val="0"/>
              <w:spacing w:line="276" w:lineRule="auto"/>
              <w:jc w:val="both"/>
              <w:rPr>
                <w:sz w:val="22"/>
                <w:szCs w:val="22"/>
              </w:rPr>
            </w:pPr>
            <w:r w:rsidRPr="00C32320">
              <w:rPr>
                <w:sz w:val="22"/>
                <w:szCs w:val="22"/>
              </w:rPr>
              <w:t xml:space="preserve"> </w:t>
            </w:r>
          </w:p>
          <w:p w14:paraId="05218DA2" w14:textId="77777777" w:rsidR="00F17041" w:rsidRPr="00C32320" w:rsidRDefault="00F17041" w:rsidP="006B057A">
            <w:pPr>
              <w:widowControl w:val="0"/>
              <w:autoSpaceDE w:val="0"/>
              <w:autoSpaceDN w:val="0"/>
              <w:adjustRightInd w:val="0"/>
              <w:spacing w:line="276" w:lineRule="auto"/>
              <w:jc w:val="both"/>
              <w:rPr>
                <w:sz w:val="22"/>
                <w:szCs w:val="22"/>
              </w:rPr>
            </w:pPr>
            <w:r w:rsidRPr="00C32320">
              <w:rPr>
                <w:sz w:val="22"/>
                <w:szCs w:val="22"/>
              </w:rPr>
              <w:t>The module also covers the law of towage. In so doing, it defines maritime towage and its relation to salvage. It dwells on the making and ‎construction of towage contracts and discusses in detail the obligations between tug and tow. ‎Consideration is given to navigation issues such as collisions between tug and tow and the distribution of any liabilities arising therefrom.</w:t>
            </w:r>
          </w:p>
          <w:p w14:paraId="73432444" w14:textId="77777777" w:rsidR="00F17041" w:rsidRPr="00C32320" w:rsidRDefault="00F17041" w:rsidP="006B057A">
            <w:pPr>
              <w:widowControl w:val="0"/>
              <w:autoSpaceDE w:val="0"/>
              <w:autoSpaceDN w:val="0"/>
              <w:adjustRightInd w:val="0"/>
              <w:spacing w:line="276" w:lineRule="auto"/>
              <w:jc w:val="both"/>
              <w:rPr>
                <w:sz w:val="22"/>
                <w:szCs w:val="22"/>
              </w:rPr>
            </w:pPr>
            <w:r w:rsidRPr="00C32320">
              <w:rPr>
                <w:sz w:val="22"/>
                <w:szCs w:val="22"/>
              </w:rPr>
              <w:t xml:space="preserve"> </w:t>
            </w:r>
          </w:p>
          <w:p w14:paraId="71D3292E" w14:textId="77777777" w:rsidR="00F17041" w:rsidRPr="00C32320" w:rsidRDefault="00F17041" w:rsidP="006B057A">
            <w:pPr>
              <w:widowControl w:val="0"/>
              <w:autoSpaceDE w:val="0"/>
              <w:autoSpaceDN w:val="0"/>
              <w:adjustRightInd w:val="0"/>
              <w:spacing w:line="276" w:lineRule="auto"/>
              <w:jc w:val="both"/>
              <w:rPr>
                <w:sz w:val="22"/>
                <w:szCs w:val="22"/>
              </w:rPr>
            </w:pPr>
            <w:r w:rsidRPr="00C32320">
              <w:rPr>
                <w:sz w:val="22"/>
                <w:szCs w:val="22"/>
              </w:rPr>
              <w:t xml:space="preserve">The module then addresses the law of salvage and wreck, both of which are studied from international and national law perspectives. A detailed discussion is undertaken on the 1989 International Convention on Salvage and recent initiatives on the subject. The Lloyd’s Open Form of Salvage Agreement, which is a commonly used standard contract form, is also </w:t>
            </w:r>
            <w:proofErr w:type="spellStart"/>
            <w:r w:rsidRPr="00C32320">
              <w:rPr>
                <w:sz w:val="22"/>
                <w:szCs w:val="22"/>
              </w:rPr>
              <w:t>analyzed</w:t>
            </w:r>
            <w:proofErr w:type="spellEnd"/>
            <w:r w:rsidRPr="00C32320">
              <w:rPr>
                <w:sz w:val="22"/>
                <w:szCs w:val="22"/>
              </w:rPr>
              <w:t xml:space="preserve">. This module also includes a discussion on the duties and liabilities regarding the identification, marking and removal of wrecks </w:t>
            </w:r>
            <w:proofErr w:type="gramStart"/>
            <w:r w:rsidRPr="00C32320">
              <w:rPr>
                <w:sz w:val="22"/>
                <w:szCs w:val="22"/>
              </w:rPr>
              <w:t>in light of</w:t>
            </w:r>
            <w:proofErr w:type="gramEnd"/>
            <w:r w:rsidRPr="00C32320">
              <w:rPr>
                <w:sz w:val="22"/>
                <w:szCs w:val="22"/>
              </w:rPr>
              <w:t xml:space="preserve"> the Nairobi International Convention on the Removal of Wrecks, 2007. </w:t>
            </w:r>
          </w:p>
          <w:p w14:paraId="4CDFB9E1" w14:textId="77777777" w:rsidR="00F17041" w:rsidRPr="00C32320" w:rsidRDefault="00F17041" w:rsidP="006B057A">
            <w:pPr>
              <w:widowControl w:val="0"/>
              <w:autoSpaceDE w:val="0"/>
              <w:autoSpaceDN w:val="0"/>
              <w:adjustRightInd w:val="0"/>
              <w:spacing w:line="276" w:lineRule="auto"/>
              <w:jc w:val="both"/>
              <w:rPr>
                <w:sz w:val="22"/>
                <w:szCs w:val="22"/>
              </w:rPr>
            </w:pPr>
          </w:p>
          <w:p w14:paraId="3DEAC36E" w14:textId="77777777" w:rsidR="00F17041" w:rsidRPr="00C32320" w:rsidRDefault="00F17041" w:rsidP="006B057A">
            <w:pPr>
              <w:widowControl w:val="0"/>
              <w:autoSpaceDE w:val="0"/>
              <w:autoSpaceDN w:val="0"/>
              <w:adjustRightInd w:val="0"/>
              <w:spacing w:line="276" w:lineRule="auto"/>
              <w:jc w:val="both"/>
              <w:rPr>
                <w:sz w:val="22"/>
                <w:szCs w:val="22"/>
              </w:rPr>
            </w:pPr>
            <w:r w:rsidRPr="00C32320">
              <w:rPr>
                <w:sz w:val="22"/>
                <w:szCs w:val="22"/>
              </w:rPr>
              <w:t xml:space="preserve">The law of general average is also discussed in detail </w:t>
            </w:r>
            <w:proofErr w:type="gramStart"/>
            <w:r w:rsidRPr="00C32320">
              <w:rPr>
                <w:sz w:val="22"/>
                <w:szCs w:val="22"/>
              </w:rPr>
              <w:t>taking into account</w:t>
            </w:r>
            <w:proofErr w:type="gramEnd"/>
            <w:r w:rsidRPr="00C32320">
              <w:rPr>
                <w:sz w:val="22"/>
                <w:szCs w:val="22"/>
              </w:rPr>
              <w:t xml:space="preserve"> the different versions of the York-Antwerp Rules and practice.</w:t>
            </w:r>
          </w:p>
          <w:p w14:paraId="725832DE" w14:textId="77777777" w:rsidR="00F17041" w:rsidRPr="00C32320" w:rsidRDefault="00F17041" w:rsidP="006B057A">
            <w:pPr>
              <w:widowControl w:val="0"/>
              <w:autoSpaceDE w:val="0"/>
              <w:autoSpaceDN w:val="0"/>
              <w:adjustRightInd w:val="0"/>
              <w:spacing w:line="276" w:lineRule="auto"/>
              <w:jc w:val="both"/>
              <w:rPr>
                <w:sz w:val="22"/>
                <w:szCs w:val="22"/>
              </w:rPr>
            </w:pPr>
          </w:p>
          <w:p w14:paraId="3CA45BAB" w14:textId="0786FDE2" w:rsidR="00F17041" w:rsidRPr="00C32320" w:rsidRDefault="00F17041" w:rsidP="006B057A">
            <w:pPr>
              <w:widowControl w:val="0"/>
              <w:autoSpaceDE w:val="0"/>
              <w:autoSpaceDN w:val="0"/>
              <w:adjustRightInd w:val="0"/>
              <w:spacing w:line="276" w:lineRule="auto"/>
              <w:jc w:val="both"/>
              <w:rPr>
                <w:sz w:val="22"/>
                <w:szCs w:val="22"/>
                <w:lang w:val="en-US"/>
              </w:rPr>
            </w:pPr>
            <w:r w:rsidRPr="00C32320">
              <w:rPr>
                <w:sz w:val="22"/>
                <w:szCs w:val="22"/>
              </w:rPr>
              <w:t>Finally</w:t>
            </w:r>
            <w:r w:rsidR="00F76C51" w:rsidRPr="00C32320">
              <w:rPr>
                <w:sz w:val="22"/>
                <w:szCs w:val="22"/>
              </w:rPr>
              <w:t>,</w:t>
            </w:r>
            <w:r w:rsidRPr="00C32320">
              <w:rPr>
                <w:sz w:val="22"/>
                <w:szCs w:val="22"/>
              </w:rPr>
              <w:t xml:space="preserve"> the module focuses on the law of marine collisions and other casualties relating to hull and machinery. This component of the module focuses on the international application of navigational rules, particularly ‎those for the prevention of collisions at sea. The principles of tortious liability in ‎collisions at sea are discussed from a comparative viewpoint and in the light of decided cases. A discussion of Vessel Traffic Separation </w:t>
            </w:r>
            <w:r w:rsidRPr="00C32320">
              <w:rPr>
                <w:sz w:val="22"/>
                <w:szCs w:val="22"/>
              </w:rPr>
              <w:lastRenderedPageBreak/>
              <w:t>Schemes is also undertaken.</w:t>
            </w:r>
          </w:p>
        </w:tc>
      </w:tr>
      <w:tr w:rsidR="00C32320" w:rsidRPr="00C32320" w14:paraId="1594E1CF" w14:textId="77777777" w:rsidTr="00144A2B">
        <w:trPr>
          <w:trHeight w:val="709"/>
        </w:trPr>
        <w:tc>
          <w:tcPr>
            <w:tcW w:w="2577" w:type="dxa"/>
            <w:shd w:val="clear" w:color="auto" w:fill="auto"/>
          </w:tcPr>
          <w:p w14:paraId="6397B1F4" w14:textId="624E634A" w:rsidR="00F76C51" w:rsidRPr="00C32320" w:rsidRDefault="00F76C51" w:rsidP="006B057A">
            <w:pPr>
              <w:pStyle w:val="ListParagraph"/>
              <w:spacing w:line="276" w:lineRule="auto"/>
              <w:ind w:left="0"/>
              <w:jc w:val="both"/>
              <w:rPr>
                <w:b/>
                <w:sz w:val="22"/>
                <w:szCs w:val="22"/>
                <w:lang w:val="en-GB"/>
              </w:rPr>
            </w:pPr>
            <w:r w:rsidRPr="00C32320">
              <w:rPr>
                <w:b/>
                <w:sz w:val="22"/>
                <w:szCs w:val="22"/>
                <w:lang w:val="en-GB"/>
              </w:rPr>
              <w:lastRenderedPageBreak/>
              <w:t>Lectures</w:t>
            </w:r>
          </w:p>
        </w:tc>
        <w:tc>
          <w:tcPr>
            <w:tcW w:w="6773" w:type="dxa"/>
            <w:shd w:val="clear" w:color="auto" w:fill="auto"/>
          </w:tcPr>
          <w:p w14:paraId="55792411" w14:textId="69B94AA0" w:rsidR="00F76C51" w:rsidRPr="00C32320" w:rsidRDefault="00F76C51" w:rsidP="009F7E38">
            <w:pPr>
              <w:pStyle w:val="ListParagraph"/>
              <w:numPr>
                <w:ilvl w:val="0"/>
                <w:numId w:val="103"/>
              </w:numPr>
              <w:autoSpaceDE w:val="0"/>
              <w:autoSpaceDN w:val="0"/>
              <w:adjustRightInd w:val="0"/>
              <w:ind w:left="290" w:hanging="283"/>
              <w:rPr>
                <w:sz w:val="22"/>
                <w:szCs w:val="22"/>
              </w:rPr>
            </w:pPr>
            <w:r w:rsidRPr="00C32320">
              <w:rPr>
                <w:sz w:val="22"/>
                <w:szCs w:val="22"/>
              </w:rPr>
              <w:t xml:space="preserve">Law of Towage </w:t>
            </w:r>
          </w:p>
          <w:p w14:paraId="23698242" w14:textId="5B209C7E" w:rsidR="00F76C51" w:rsidRPr="00C32320" w:rsidRDefault="00F76C51" w:rsidP="009F7E38">
            <w:pPr>
              <w:pStyle w:val="ListParagraph"/>
              <w:numPr>
                <w:ilvl w:val="0"/>
                <w:numId w:val="104"/>
              </w:numPr>
              <w:tabs>
                <w:tab w:val="left" w:pos="1080"/>
              </w:tabs>
              <w:autoSpaceDE w:val="0"/>
              <w:autoSpaceDN w:val="0"/>
              <w:adjustRightInd w:val="0"/>
              <w:rPr>
                <w:sz w:val="22"/>
                <w:szCs w:val="22"/>
              </w:rPr>
            </w:pPr>
            <w:r w:rsidRPr="00C32320">
              <w:rPr>
                <w:sz w:val="22"/>
                <w:szCs w:val="22"/>
              </w:rPr>
              <w:t>Historical Background</w:t>
            </w:r>
          </w:p>
          <w:p w14:paraId="21B6EEE7" w14:textId="0D207960" w:rsidR="00F76C51" w:rsidRPr="00C32320" w:rsidRDefault="00F76C51" w:rsidP="009F7E38">
            <w:pPr>
              <w:pStyle w:val="ListParagraph"/>
              <w:numPr>
                <w:ilvl w:val="0"/>
                <w:numId w:val="104"/>
              </w:numPr>
              <w:tabs>
                <w:tab w:val="left" w:pos="1080"/>
              </w:tabs>
              <w:autoSpaceDE w:val="0"/>
              <w:autoSpaceDN w:val="0"/>
              <w:adjustRightInd w:val="0"/>
              <w:rPr>
                <w:sz w:val="22"/>
                <w:szCs w:val="22"/>
              </w:rPr>
            </w:pPr>
            <w:r w:rsidRPr="00C32320">
              <w:rPr>
                <w:sz w:val="22"/>
                <w:szCs w:val="22"/>
              </w:rPr>
              <w:t>Relationship between Towage and Salvage</w:t>
            </w:r>
          </w:p>
          <w:p w14:paraId="01F7CDFE" w14:textId="31DD050F" w:rsidR="00F76C51" w:rsidRPr="00C32320" w:rsidRDefault="00F76C51" w:rsidP="009F7E38">
            <w:pPr>
              <w:pStyle w:val="ListParagraph"/>
              <w:numPr>
                <w:ilvl w:val="0"/>
                <w:numId w:val="104"/>
              </w:numPr>
              <w:tabs>
                <w:tab w:val="left" w:pos="1080"/>
              </w:tabs>
              <w:autoSpaceDE w:val="0"/>
              <w:autoSpaceDN w:val="0"/>
              <w:adjustRightInd w:val="0"/>
              <w:rPr>
                <w:sz w:val="22"/>
                <w:szCs w:val="22"/>
              </w:rPr>
            </w:pPr>
            <w:r w:rsidRPr="00C32320">
              <w:rPr>
                <w:sz w:val="22"/>
                <w:szCs w:val="22"/>
              </w:rPr>
              <w:t>Towage Contracts</w:t>
            </w:r>
          </w:p>
          <w:p w14:paraId="1AA633FC" w14:textId="0717D83C" w:rsidR="00F76C51" w:rsidRPr="00C32320" w:rsidRDefault="00F76C51" w:rsidP="009F7E38">
            <w:pPr>
              <w:pStyle w:val="ListParagraph"/>
              <w:numPr>
                <w:ilvl w:val="0"/>
                <w:numId w:val="104"/>
              </w:numPr>
              <w:tabs>
                <w:tab w:val="left" w:pos="1080"/>
              </w:tabs>
              <w:autoSpaceDE w:val="0"/>
              <w:autoSpaceDN w:val="0"/>
              <w:adjustRightInd w:val="0"/>
              <w:rPr>
                <w:sz w:val="22"/>
                <w:szCs w:val="22"/>
              </w:rPr>
            </w:pPr>
            <w:r w:rsidRPr="00C32320">
              <w:rPr>
                <w:sz w:val="22"/>
                <w:szCs w:val="22"/>
              </w:rPr>
              <w:t>Implied Obligations of Tug and Tow</w:t>
            </w:r>
          </w:p>
          <w:p w14:paraId="7525128D" w14:textId="38CF29B9" w:rsidR="00F76C51" w:rsidRPr="00C32320" w:rsidRDefault="00F76C51" w:rsidP="009F7E38">
            <w:pPr>
              <w:pStyle w:val="ListParagraph"/>
              <w:numPr>
                <w:ilvl w:val="0"/>
                <w:numId w:val="104"/>
              </w:numPr>
              <w:tabs>
                <w:tab w:val="left" w:pos="1080"/>
              </w:tabs>
              <w:autoSpaceDE w:val="0"/>
              <w:autoSpaceDN w:val="0"/>
              <w:adjustRightInd w:val="0"/>
              <w:rPr>
                <w:sz w:val="22"/>
                <w:szCs w:val="22"/>
              </w:rPr>
            </w:pPr>
            <w:r w:rsidRPr="00C32320">
              <w:rPr>
                <w:sz w:val="22"/>
                <w:szCs w:val="22"/>
              </w:rPr>
              <w:t>Collisions Occurring During a Towage Service</w:t>
            </w:r>
          </w:p>
          <w:p w14:paraId="2A45B16C" w14:textId="77777777" w:rsidR="00F76C51" w:rsidRPr="00C32320" w:rsidRDefault="00F76C51" w:rsidP="00F76C51">
            <w:pPr>
              <w:autoSpaceDE w:val="0"/>
              <w:autoSpaceDN w:val="0"/>
              <w:adjustRightInd w:val="0"/>
              <w:contextualSpacing/>
              <w:rPr>
                <w:b/>
                <w:bCs/>
                <w:sz w:val="22"/>
                <w:szCs w:val="22"/>
              </w:rPr>
            </w:pPr>
          </w:p>
          <w:p w14:paraId="4EB43BFF" w14:textId="2C5C9F22" w:rsidR="00F76C51" w:rsidRPr="00C32320" w:rsidRDefault="00F76C51" w:rsidP="009F7E38">
            <w:pPr>
              <w:pStyle w:val="ListParagraph"/>
              <w:numPr>
                <w:ilvl w:val="0"/>
                <w:numId w:val="105"/>
              </w:numPr>
              <w:autoSpaceDE w:val="0"/>
              <w:autoSpaceDN w:val="0"/>
              <w:adjustRightInd w:val="0"/>
              <w:ind w:left="290" w:hanging="283"/>
              <w:rPr>
                <w:sz w:val="22"/>
                <w:szCs w:val="22"/>
              </w:rPr>
            </w:pPr>
            <w:r w:rsidRPr="00C32320">
              <w:rPr>
                <w:sz w:val="22"/>
                <w:szCs w:val="22"/>
              </w:rPr>
              <w:t xml:space="preserve">Law of Pilotage </w:t>
            </w:r>
          </w:p>
          <w:p w14:paraId="736E9594" w14:textId="00764CC1" w:rsidR="00F76C51" w:rsidRPr="00C32320" w:rsidRDefault="00F76C51" w:rsidP="009F7E38">
            <w:pPr>
              <w:pStyle w:val="ListParagraph"/>
              <w:numPr>
                <w:ilvl w:val="0"/>
                <w:numId w:val="106"/>
              </w:numPr>
              <w:tabs>
                <w:tab w:val="left" w:pos="1080"/>
              </w:tabs>
              <w:autoSpaceDE w:val="0"/>
              <w:autoSpaceDN w:val="0"/>
              <w:adjustRightInd w:val="0"/>
              <w:rPr>
                <w:sz w:val="22"/>
                <w:szCs w:val="22"/>
              </w:rPr>
            </w:pPr>
            <w:r w:rsidRPr="00C32320">
              <w:rPr>
                <w:sz w:val="22"/>
                <w:szCs w:val="22"/>
              </w:rPr>
              <w:t>Legal Status of a Pilot</w:t>
            </w:r>
          </w:p>
          <w:p w14:paraId="746D36D7" w14:textId="556B3C1D" w:rsidR="00F76C51" w:rsidRPr="00C32320" w:rsidRDefault="00F76C51" w:rsidP="009F7E38">
            <w:pPr>
              <w:pStyle w:val="ListParagraph"/>
              <w:numPr>
                <w:ilvl w:val="0"/>
                <w:numId w:val="106"/>
              </w:numPr>
              <w:tabs>
                <w:tab w:val="left" w:pos="1080"/>
              </w:tabs>
              <w:autoSpaceDE w:val="0"/>
              <w:autoSpaceDN w:val="0"/>
              <w:adjustRightInd w:val="0"/>
              <w:rPr>
                <w:sz w:val="22"/>
                <w:szCs w:val="22"/>
              </w:rPr>
            </w:pPr>
            <w:r w:rsidRPr="00C32320">
              <w:rPr>
                <w:sz w:val="22"/>
                <w:szCs w:val="22"/>
              </w:rPr>
              <w:t>Compulsory Pilotage</w:t>
            </w:r>
          </w:p>
          <w:p w14:paraId="1CDDBB7C" w14:textId="12165B2F" w:rsidR="00F76C51" w:rsidRPr="00C32320" w:rsidRDefault="00F76C51" w:rsidP="009F7E38">
            <w:pPr>
              <w:pStyle w:val="ListParagraph"/>
              <w:numPr>
                <w:ilvl w:val="0"/>
                <w:numId w:val="106"/>
              </w:numPr>
              <w:tabs>
                <w:tab w:val="left" w:pos="1080"/>
              </w:tabs>
              <w:autoSpaceDE w:val="0"/>
              <w:autoSpaceDN w:val="0"/>
              <w:adjustRightInd w:val="0"/>
              <w:rPr>
                <w:sz w:val="22"/>
                <w:szCs w:val="22"/>
              </w:rPr>
            </w:pPr>
            <w:r w:rsidRPr="00C32320">
              <w:rPr>
                <w:sz w:val="22"/>
                <w:szCs w:val="22"/>
              </w:rPr>
              <w:t>Duties of the Master and Pilot during the Pilotage Service</w:t>
            </w:r>
          </w:p>
          <w:p w14:paraId="016E54C0" w14:textId="7EB4E2D3" w:rsidR="00F76C51" w:rsidRPr="00C32320" w:rsidRDefault="00F76C51" w:rsidP="009F7E38">
            <w:pPr>
              <w:pStyle w:val="ListParagraph"/>
              <w:numPr>
                <w:ilvl w:val="0"/>
                <w:numId w:val="106"/>
              </w:numPr>
              <w:tabs>
                <w:tab w:val="left" w:pos="1080"/>
              </w:tabs>
              <w:autoSpaceDE w:val="0"/>
              <w:autoSpaceDN w:val="0"/>
              <w:adjustRightInd w:val="0"/>
              <w:rPr>
                <w:sz w:val="22"/>
                <w:szCs w:val="22"/>
              </w:rPr>
            </w:pPr>
            <w:r w:rsidRPr="00C32320">
              <w:rPr>
                <w:sz w:val="22"/>
                <w:szCs w:val="22"/>
              </w:rPr>
              <w:t>Illegal Interference during the Pilotage Service</w:t>
            </w:r>
          </w:p>
          <w:p w14:paraId="00B5EEEB" w14:textId="7C6EC72A" w:rsidR="00F76C51" w:rsidRPr="00C32320" w:rsidRDefault="00F76C51" w:rsidP="009F7E38">
            <w:pPr>
              <w:pStyle w:val="ListParagraph"/>
              <w:numPr>
                <w:ilvl w:val="0"/>
                <w:numId w:val="106"/>
              </w:numPr>
              <w:tabs>
                <w:tab w:val="left" w:pos="1080"/>
              </w:tabs>
              <w:autoSpaceDE w:val="0"/>
              <w:autoSpaceDN w:val="0"/>
              <w:adjustRightInd w:val="0"/>
              <w:rPr>
                <w:sz w:val="22"/>
                <w:szCs w:val="22"/>
              </w:rPr>
            </w:pPr>
            <w:r w:rsidRPr="00C32320">
              <w:rPr>
                <w:sz w:val="22"/>
                <w:szCs w:val="22"/>
              </w:rPr>
              <w:t>Liability</w:t>
            </w:r>
          </w:p>
          <w:p w14:paraId="5E9B6471" w14:textId="7DF5163F" w:rsidR="00F76C51" w:rsidRPr="00C32320" w:rsidRDefault="00F76C51" w:rsidP="009F7E38">
            <w:pPr>
              <w:pStyle w:val="ListParagraph"/>
              <w:numPr>
                <w:ilvl w:val="1"/>
                <w:numId w:val="107"/>
              </w:numPr>
              <w:tabs>
                <w:tab w:val="left" w:pos="1080"/>
              </w:tabs>
              <w:autoSpaceDE w:val="0"/>
              <w:autoSpaceDN w:val="0"/>
              <w:adjustRightInd w:val="0"/>
              <w:ind w:left="1141"/>
              <w:rPr>
                <w:sz w:val="22"/>
                <w:szCs w:val="22"/>
              </w:rPr>
            </w:pPr>
            <w:r w:rsidRPr="00C32320">
              <w:rPr>
                <w:sz w:val="22"/>
                <w:szCs w:val="22"/>
              </w:rPr>
              <w:t xml:space="preserve">Liability of a Pilot </w:t>
            </w:r>
          </w:p>
          <w:p w14:paraId="0A693BCD" w14:textId="28482343" w:rsidR="00F76C51" w:rsidRPr="00C32320" w:rsidRDefault="00F76C51" w:rsidP="009F7E38">
            <w:pPr>
              <w:pStyle w:val="ListParagraph"/>
              <w:numPr>
                <w:ilvl w:val="1"/>
                <w:numId w:val="107"/>
              </w:numPr>
              <w:tabs>
                <w:tab w:val="left" w:pos="1080"/>
              </w:tabs>
              <w:autoSpaceDE w:val="0"/>
              <w:autoSpaceDN w:val="0"/>
              <w:adjustRightInd w:val="0"/>
              <w:ind w:left="1141"/>
              <w:rPr>
                <w:sz w:val="22"/>
                <w:szCs w:val="22"/>
              </w:rPr>
            </w:pPr>
            <w:r w:rsidRPr="00C32320">
              <w:rPr>
                <w:sz w:val="22"/>
                <w:szCs w:val="22"/>
              </w:rPr>
              <w:t xml:space="preserve">Liability of the Master </w:t>
            </w:r>
          </w:p>
          <w:p w14:paraId="0227CC31" w14:textId="5735AB34" w:rsidR="00F76C51" w:rsidRPr="00C32320" w:rsidRDefault="00F76C51" w:rsidP="009F7E38">
            <w:pPr>
              <w:pStyle w:val="ListParagraph"/>
              <w:numPr>
                <w:ilvl w:val="1"/>
                <w:numId w:val="107"/>
              </w:numPr>
              <w:tabs>
                <w:tab w:val="left" w:pos="1080"/>
              </w:tabs>
              <w:autoSpaceDE w:val="0"/>
              <w:autoSpaceDN w:val="0"/>
              <w:adjustRightInd w:val="0"/>
              <w:ind w:left="1141"/>
              <w:rPr>
                <w:sz w:val="22"/>
                <w:szCs w:val="22"/>
              </w:rPr>
            </w:pPr>
            <w:r w:rsidRPr="00C32320">
              <w:rPr>
                <w:sz w:val="22"/>
                <w:szCs w:val="22"/>
              </w:rPr>
              <w:t xml:space="preserve">Liability of </w:t>
            </w:r>
            <w:proofErr w:type="spellStart"/>
            <w:r w:rsidRPr="00C32320">
              <w:rPr>
                <w:sz w:val="22"/>
                <w:szCs w:val="22"/>
              </w:rPr>
              <w:t>Harbour</w:t>
            </w:r>
            <w:proofErr w:type="spellEnd"/>
            <w:r w:rsidRPr="00C32320">
              <w:rPr>
                <w:sz w:val="22"/>
                <w:szCs w:val="22"/>
              </w:rPr>
              <w:t xml:space="preserve"> Authorities</w:t>
            </w:r>
          </w:p>
          <w:p w14:paraId="4BD1276D" w14:textId="7B503E1F" w:rsidR="00F76C51" w:rsidRPr="00C32320" w:rsidRDefault="00F76C51" w:rsidP="009F7E38">
            <w:pPr>
              <w:pStyle w:val="ListParagraph"/>
              <w:numPr>
                <w:ilvl w:val="0"/>
                <w:numId w:val="108"/>
              </w:numPr>
              <w:tabs>
                <w:tab w:val="left" w:pos="1080"/>
              </w:tabs>
              <w:autoSpaceDE w:val="0"/>
              <w:autoSpaceDN w:val="0"/>
              <w:adjustRightInd w:val="0"/>
              <w:rPr>
                <w:sz w:val="22"/>
                <w:szCs w:val="22"/>
              </w:rPr>
            </w:pPr>
            <w:r w:rsidRPr="00C32320">
              <w:rPr>
                <w:sz w:val="22"/>
                <w:szCs w:val="22"/>
              </w:rPr>
              <w:t>Pilot’s Right to Limit Liability</w:t>
            </w:r>
          </w:p>
          <w:p w14:paraId="31E26036" w14:textId="506C2DF0" w:rsidR="00F76C51" w:rsidRPr="00C32320" w:rsidRDefault="00F76C51" w:rsidP="009F7E38">
            <w:pPr>
              <w:pStyle w:val="ListParagraph"/>
              <w:numPr>
                <w:ilvl w:val="0"/>
                <w:numId w:val="108"/>
              </w:numPr>
              <w:tabs>
                <w:tab w:val="left" w:pos="1080"/>
              </w:tabs>
              <w:autoSpaceDE w:val="0"/>
              <w:autoSpaceDN w:val="0"/>
              <w:adjustRightInd w:val="0"/>
              <w:rPr>
                <w:sz w:val="22"/>
                <w:szCs w:val="22"/>
              </w:rPr>
            </w:pPr>
            <w:r w:rsidRPr="00C32320">
              <w:rPr>
                <w:sz w:val="22"/>
                <w:szCs w:val="22"/>
              </w:rPr>
              <w:t>International Pilotage Associations</w:t>
            </w:r>
          </w:p>
          <w:p w14:paraId="6288DF93" w14:textId="54FC49D3" w:rsidR="00F76C51" w:rsidRPr="00C32320" w:rsidRDefault="00F76C51" w:rsidP="009F7E38">
            <w:pPr>
              <w:pStyle w:val="ListParagraph"/>
              <w:numPr>
                <w:ilvl w:val="0"/>
                <w:numId w:val="105"/>
              </w:numPr>
              <w:autoSpaceDE w:val="0"/>
              <w:autoSpaceDN w:val="0"/>
              <w:adjustRightInd w:val="0"/>
              <w:ind w:left="290" w:hanging="283"/>
              <w:rPr>
                <w:sz w:val="22"/>
                <w:szCs w:val="22"/>
              </w:rPr>
            </w:pPr>
            <w:r w:rsidRPr="00C32320">
              <w:rPr>
                <w:sz w:val="22"/>
                <w:szCs w:val="22"/>
              </w:rPr>
              <w:t xml:space="preserve">Law of Marine Collisions </w:t>
            </w:r>
          </w:p>
          <w:p w14:paraId="37F5E2D2" w14:textId="1BD0B874" w:rsidR="00F76C51" w:rsidRPr="00C32320" w:rsidRDefault="00F76C51" w:rsidP="009F7E38">
            <w:pPr>
              <w:pStyle w:val="ListParagraph"/>
              <w:numPr>
                <w:ilvl w:val="0"/>
                <w:numId w:val="109"/>
              </w:numPr>
              <w:tabs>
                <w:tab w:val="left" w:pos="1080"/>
              </w:tabs>
              <w:autoSpaceDE w:val="0"/>
              <w:autoSpaceDN w:val="0"/>
              <w:adjustRightInd w:val="0"/>
              <w:rPr>
                <w:sz w:val="22"/>
                <w:szCs w:val="22"/>
              </w:rPr>
            </w:pPr>
            <w:r w:rsidRPr="00C32320">
              <w:rPr>
                <w:sz w:val="22"/>
                <w:szCs w:val="22"/>
              </w:rPr>
              <w:t>Basis of Liability in Collision Cases</w:t>
            </w:r>
          </w:p>
          <w:p w14:paraId="6F0B52A6" w14:textId="3140EAEC" w:rsidR="00F76C51" w:rsidRPr="00C32320" w:rsidRDefault="00F76C51" w:rsidP="009F7E38">
            <w:pPr>
              <w:pStyle w:val="ListParagraph"/>
              <w:numPr>
                <w:ilvl w:val="0"/>
                <w:numId w:val="110"/>
              </w:numPr>
              <w:tabs>
                <w:tab w:val="left" w:pos="1080"/>
              </w:tabs>
              <w:autoSpaceDE w:val="0"/>
              <w:autoSpaceDN w:val="0"/>
              <w:adjustRightInd w:val="0"/>
              <w:ind w:left="1141"/>
              <w:rPr>
                <w:sz w:val="22"/>
                <w:szCs w:val="22"/>
              </w:rPr>
            </w:pPr>
            <w:r w:rsidRPr="00C32320">
              <w:rPr>
                <w:sz w:val="22"/>
                <w:szCs w:val="22"/>
              </w:rPr>
              <w:t xml:space="preserve">International Convention for the Unification of Certain Rules of Law Relating to Collision between Vessels, 1910 </w:t>
            </w:r>
          </w:p>
          <w:p w14:paraId="206EABA2" w14:textId="42360FEB" w:rsidR="00F76C51" w:rsidRPr="00C32320" w:rsidRDefault="00F76C51" w:rsidP="009F7E38">
            <w:pPr>
              <w:pStyle w:val="ListParagraph"/>
              <w:numPr>
                <w:ilvl w:val="0"/>
                <w:numId w:val="109"/>
              </w:numPr>
              <w:tabs>
                <w:tab w:val="left" w:pos="1080"/>
              </w:tabs>
              <w:autoSpaceDE w:val="0"/>
              <w:autoSpaceDN w:val="0"/>
              <w:adjustRightInd w:val="0"/>
              <w:rPr>
                <w:sz w:val="22"/>
                <w:szCs w:val="22"/>
              </w:rPr>
            </w:pPr>
            <w:r w:rsidRPr="00C32320">
              <w:rPr>
                <w:sz w:val="22"/>
                <w:szCs w:val="22"/>
              </w:rPr>
              <w:t>Jurisdiction in Collision Cases</w:t>
            </w:r>
          </w:p>
          <w:p w14:paraId="50BB2D1C" w14:textId="2141B8CC" w:rsidR="00F76C51" w:rsidRPr="00C32320" w:rsidRDefault="00F76C51" w:rsidP="009F7E38">
            <w:pPr>
              <w:pStyle w:val="ListParagraph"/>
              <w:numPr>
                <w:ilvl w:val="0"/>
                <w:numId w:val="111"/>
              </w:numPr>
              <w:tabs>
                <w:tab w:val="left" w:pos="2160"/>
              </w:tabs>
              <w:autoSpaceDE w:val="0"/>
              <w:autoSpaceDN w:val="0"/>
              <w:adjustRightInd w:val="0"/>
              <w:ind w:left="1141"/>
              <w:rPr>
                <w:sz w:val="22"/>
                <w:szCs w:val="22"/>
              </w:rPr>
            </w:pPr>
            <w:r w:rsidRPr="00C32320">
              <w:rPr>
                <w:sz w:val="22"/>
                <w:szCs w:val="22"/>
              </w:rPr>
              <w:t>International Convention on Certain Rules Concerning Civil Jurisdiction in Matters of Collision, 1952</w:t>
            </w:r>
          </w:p>
          <w:p w14:paraId="37BE5B0C" w14:textId="715B3E8D" w:rsidR="00F76C51" w:rsidRPr="00C32320" w:rsidRDefault="00F76C51" w:rsidP="009F7E38">
            <w:pPr>
              <w:pStyle w:val="ListParagraph"/>
              <w:numPr>
                <w:ilvl w:val="0"/>
                <w:numId w:val="111"/>
              </w:numPr>
              <w:tabs>
                <w:tab w:val="left" w:pos="2160"/>
              </w:tabs>
              <w:autoSpaceDE w:val="0"/>
              <w:autoSpaceDN w:val="0"/>
              <w:adjustRightInd w:val="0"/>
              <w:ind w:left="1141"/>
              <w:rPr>
                <w:sz w:val="22"/>
                <w:szCs w:val="22"/>
              </w:rPr>
            </w:pPr>
            <w:r w:rsidRPr="00C32320">
              <w:rPr>
                <w:sz w:val="22"/>
                <w:szCs w:val="22"/>
              </w:rPr>
              <w:t>The Draft International Convention for the Unification of Certain Rules Concerning Civil Jurisdiction, Choice of Law, and Recognition and Enforcement of Judgments in Matters of Collision, 1977 (Rio Rules 1977)</w:t>
            </w:r>
          </w:p>
          <w:p w14:paraId="1CB7A6F7" w14:textId="547B9C42" w:rsidR="00F76C51" w:rsidRPr="00C32320" w:rsidRDefault="00F76C51" w:rsidP="009F7E38">
            <w:pPr>
              <w:pStyle w:val="ListParagraph"/>
              <w:numPr>
                <w:ilvl w:val="0"/>
                <w:numId w:val="111"/>
              </w:numPr>
              <w:tabs>
                <w:tab w:val="left" w:pos="2160"/>
              </w:tabs>
              <w:autoSpaceDE w:val="0"/>
              <w:autoSpaceDN w:val="0"/>
              <w:adjustRightInd w:val="0"/>
              <w:ind w:left="1141"/>
              <w:rPr>
                <w:sz w:val="22"/>
                <w:szCs w:val="22"/>
              </w:rPr>
            </w:pPr>
            <w:r w:rsidRPr="00C32320">
              <w:rPr>
                <w:sz w:val="22"/>
                <w:szCs w:val="22"/>
              </w:rPr>
              <w:t xml:space="preserve">International Convention for the Unification of Certain Rules of Law Relating to Penal Jurisdiction in Matters of Collisions or Other Incidents of Navigation, 1952 </w:t>
            </w:r>
          </w:p>
          <w:p w14:paraId="4C8D0FC5" w14:textId="263AC138" w:rsidR="00F76C51" w:rsidRPr="00C32320" w:rsidRDefault="00F76C51" w:rsidP="009F7E38">
            <w:pPr>
              <w:pStyle w:val="ListParagraph"/>
              <w:numPr>
                <w:ilvl w:val="0"/>
                <w:numId w:val="112"/>
              </w:numPr>
              <w:tabs>
                <w:tab w:val="left" w:pos="1080"/>
              </w:tabs>
              <w:autoSpaceDE w:val="0"/>
              <w:autoSpaceDN w:val="0"/>
              <w:adjustRightInd w:val="0"/>
              <w:rPr>
                <w:sz w:val="22"/>
                <w:szCs w:val="22"/>
              </w:rPr>
            </w:pPr>
            <w:r w:rsidRPr="00C32320">
              <w:rPr>
                <w:sz w:val="22"/>
                <w:szCs w:val="22"/>
              </w:rPr>
              <w:t>Convention on the International Regulations for Preventing Collisions at Sea, 1972 (COLREGs) as amended</w:t>
            </w:r>
          </w:p>
          <w:p w14:paraId="5AA2E1B1" w14:textId="37133592" w:rsidR="00F76C51" w:rsidRPr="00C32320" w:rsidRDefault="00F76C51" w:rsidP="009F7E38">
            <w:pPr>
              <w:pStyle w:val="ListParagraph"/>
              <w:numPr>
                <w:ilvl w:val="0"/>
                <w:numId w:val="112"/>
              </w:numPr>
              <w:tabs>
                <w:tab w:val="left" w:pos="1080"/>
              </w:tabs>
              <w:autoSpaceDE w:val="0"/>
              <w:autoSpaceDN w:val="0"/>
              <w:adjustRightInd w:val="0"/>
              <w:rPr>
                <w:sz w:val="22"/>
                <w:szCs w:val="22"/>
              </w:rPr>
            </w:pPr>
            <w:r w:rsidRPr="00C32320">
              <w:rPr>
                <w:sz w:val="22"/>
                <w:szCs w:val="22"/>
              </w:rPr>
              <w:t>Casualty Investigation Code</w:t>
            </w:r>
            <w:r w:rsidRPr="00C32320">
              <w:rPr>
                <w:sz w:val="22"/>
                <w:szCs w:val="22"/>
              </w:rPr>
              <w:tab/>
            </w:r>
          </w:p>
          <w:p w14:paraId="35B91712" w14:textId="76FAECAA" w:rsidR="00F76C51" w:rsidRPr="00C32320" w:rsidRDefault="00F76C51" w:rsidP="009F7E38">
            <w:pPr>
              <w:pStyle w:val="ListParagraph"/>
              <w:numPr>
                <w:ilvl w:val="0"/>
                <w:numId w:val="112"/>
              </w:numPr>
              <w:tabs>
                <w:tab w:val="left" w:pos="1080"/>
              </w:tabs>
              <w:autoSpaceDE w:val="0"/>
              <w:autoSpaceDN w:val="0"/>
              <w:adjustRightInd w:val="0"/>
              <w:rPr>
                <w:sz w:val="22"/>
                <w:szCs w:val="22"/>
              </w:rPr>
            </w:pPr>
            <w:r w:rsidRPr="00C32320">
              <w:rPr>
                <w:sz w:val="22"/>
                <w:szCs w:val="22"/>
              </w:rPr>
              <w:t>Case Law on Collisions</w:t>
            </w:r>
          </w:p>
          <w:p w14:paraId="18B6EA3A" w14:textId="135632AB" w:rsidR="00F76C51" w:rsidRPr="00C32320" w:rsidRDefault="00F76C51" w:rsidP="009F7E38">
            <w:pPr>
              <w:pStyle w:val="ListParagraph"/>
              <w:numPr>
                <w:ilvl w:val="0"/>
                <w:numId w:val="112"/>
              </w:numPr>
              <w:tabs>
                <w:tab w:val="left" w:pos="1080"/>
              </w:tabs>
              <w:autoSpaceDE w:val="0"/>
              <w:autoSpaceDN w:val="0"/>
              <w:adjustRightInd w:val="0"/>
              <w:rPr>
                <w:sz w:val="22"/>
                <w:szCs w:val="22"/>
              </w:rPr>
            </w:pPr>
            <w:r w:rsidRPr="00C32320">
              <w:rPr>
                <w:sz w:val="22"/>
                <w:szCs w:val="22"/>
              </w:rPr>
              <w:t>Apportionment of Fault in Collision Cases</w:t>
            </w:r>
          </w:p>
          <w:p w14:paraId="44FDF858" w14:textId="623B4D78" w:rsidR="00F76C51" w:rsidRPr="00C32320" w:rsidRDefault="00E911B8" w:rsidP="009F7E38">
            <w:pPr>
              <w:pStyle w:val="ListParagraph"/>
              <w:numPr>
                <w:ilvl w:val="0"/>
                <w:numId w:val="113"/>
              </w:numPr>
              <w:autoSpaceDE w:val="0"/>
              <w:autoSpaceDN w:val="0"/>
              <w:adjustRightInd w:val="0"/>
              <w:ind w:left="290" w:hanging="283"/>
              <w:rPr>
                <w:sz w:val="22"/>
                <w:szCs w:val="22"/>
              </w:rPr>
            </w:pPr>
            <w:r w:rsidRPr="00C32320">
              <w:rPr>
                <w:sz w:val="22"/>
                <w:szCs w:val="22"/>
              </w:rPr>
              <w:t>Law of General Average</w:t>
            </w:r>
          </w:p>
          <w:p w14:paraId="5E2D27A7" w14:textId="417C17D4" w:rsidR="00F76C51" w:rsidRPr="00C32320" w:rsidRDefault="00F76C51" w:rsidP="009F7E38">
            <w:pPr>
              <w:pStyle w:val="ListParagraph"/>
              <w:numPr>
                <w:ilvl w:val="0"/>
                <w:numId w:val="114"/>
              </w:numPr>
              <w:tabs>
                <w:tab w:val="left" w:pos="1080"/>
              </w:tabs>
              <w:autoSpaceDE w:val="0"/>
              <w:autoSpaceDN w:val="0"/>
              <w:adjustRightInd w:val="0"/>
              <w:rPr>
                <w:sz w:val="22"/>
                <w:szCs w:val="22"/>
              </w:rPr>
            </w:pPr>
            <w:r w:rsidRPr="00C32320">
              <w:rPr>
                <w:sz w:val="22"/>
                <w:szCs w:val="22"/>
              </w:rPr>
              <w:t>Historical Background</w:t>
            </w:r>
          </w:p>
          <w:p w14:paraId="055709CA" w14:textId="50AAE6BF" w:rsidR="00F76C51" w:rsidRPr="00C32320" w:rsidRDefault="00F76C51" w:rsidP="009F7E38">
            <w:pPr>
              <w:pStyle w:val="ListParagraph"/>
              <w:numPr>
                <w:ilvl w:val="0"/>
                <w:numId w:val="114"/>
              </w:numPr>
              <w:tabs>
                <w:tab w:val="left" w:pos="1080"/>
              </w:tabs>
              <w:autoSpaceDE w:val="0"/>
              <w:autoSpaceDN w:val="0"/>
              <w:adjustRightInd w:val="0"/>
              <w:rPr>
                <w:sz w:val="22"/>
                <w:szCs w:val="22"/>
              </w:rPr>
            </w:pPr>
            <w:r w:rsidRPr="00C32320">
              <w:rPr>
                <w:sz w:val="22"/>
                <w:szCs w:val="22"/>
              </w:rPr>
              <w:t>York-Antwerp Rules</w:t>
            </w:r>
          </w:p>
          <w:p w14:paraId="771F2EDF" w14:textId="47631935" w:rsidR="00F76C51" w:rsidRPr="00C32320" w:rsidRDefault="00F76C51" w:rsidP="009F7E38">
            <w:pPr>
              <w:pStyle w:val="ListParagraph"/>
              <w:numPr>
                <w:ilvl w:val="0"/>
                <w:numId w:val="114"/>
              </w:numPr>
              <w:tabs>
                <w:tab w:val="left" w:pos="1080"/>
              </w:tabs>
              <w:autoSpaceDE w:val="0"/>
              <w:autoSpaceDN w:val="0"/>
              <w:adjustRightInd w:val="0"/>
              <w:rPr>
                <w:sz w:val="22"/>
                <w:szCs w:val="22"/>
              </w:rPr>
            </w:pPr>
            <w:r w:rsidRPr="00C32320">
              <w:rPr>
                <w:sz w:val="22"/>
                <w:szCs w:val="22"/>
              </w:rPr>
              <w:t>CMI Guidelines Relating to General Average</w:t>
            </w:r>
          </w:p>
          <w:p w14:paraId="02560C77" w14:textId="3FCAEEB4" w:rsidR="00F76C51" w:rsidRPr="00C32320" w:rsidRDefault="00F76C51" w:rsidP="009F7E38">
            <w:pPr>
              <w:pStyle w:val="ListParagraph"/>
              <w:numPr>
                <w:ilvl w:val="0"/>
                <w:numId w:val="114"/>
              </w:numPr>
              <w:tabs>
                <w:tab w:val="left" w:pos="1080"/>
              </w:tabs>
              <w:autoSpaceDE w:val="0"/>
              <w:autoSpaceDN w:val="0"/>
              <w:adjustRightInd w:val="0"/>
              <w:rPr>
                <w:sz w:val="22"/>
                <w:szCs w:val="22"/>
              </w:rPr>
            </w:pPr>
            <w:r w:rsidRPr="00C32320">
              <w:rPr>
                <w:sz w:val="22"/>
                <w:szCs w:val="22"/>
              </w:rPr>
              <w:t>Cases on General Average</w:t>
            </w:r>
          </w:p>
          <w:p w14:paraId="3A28D0A0" w14:textId="6734512C" w:rsidR="00F76C51" w:rsidRPr="00C32320" w:rsidRDefault="00F76C51" w:rsidP="009F7E38">
            <w:pPr>
              <w:pStyle w:val="ListParagraph"/>
              <w:numPr>
                <w:ilvl w:val="0"/>
                <w:numId w:val="114"/>
              </w:numPr>
              <w:tabs>
                <w:tab w:val="left" w:pos="1080"/>
              </w:tabs>
              <w:autoSpaceDE w:val="0"/>
              <w:autoSpaceDN w:val="0"/>
              <w:adjustRightInd w:val="0"/>
              <w:rPr>
                <w:sz w:val="22"/>
                <w:szCs w:val="22"/>
              </w:rPr>
            </w:pPr>
            <w:r w:rsidRPr="00C32320">
              <w:rPr>
                <w:sz w:val="22"/>
                <w:szCs w:val="22"/>
              </w:rPr>
              <w:t>Inter-Relationship between General Average, Marine Insurance and Salvage</w:t>
            </w:r>
          </w:p>
          <w:p w14:paraId="14B28284" w14:textId="78129385" w:rsidR="00F76C51" w:rsidRPr="00C32320" w:rsidRDefault="00E911B8" w:rsidP="009F7E38">
            <w:pPr>
              <w:pStyle w:val="ListParagraph"/>
              <w:numPr>
                <w:ilvl w:val="0"/>
                <w:numId w:val="115"/>
              </w:numPr>
              <w:autoSpaceDE w:val="0"/>
              <w:autoSpaceDN w:val="0"/>
              <w:adjustRightInd w:val="0"/>
              <w:ind w:left="290" w:hanging="283"/>
              <w:rPr>
                <w:sz w:val="22"/>
                <w:szCs w:val="22"/>
              </w:rPr>
            </w:pPr>
            <w:r w:rsidRPr="00C32320">
              <w:rPr>
                <w:sz w:val="22"/>
                <w:szCs w:val="22"/>
              </w:rPr>
              <w:lastRenderedPageBreak/>
              <w:t xml:space="preserve">Law of Salvage and Wreck </w:t>
            </w:r>
          </w:p>
          <w:p w14:paraId="1F45B31C" w14:textId="2614F33F" w:rsidR="00F76C51" w:rsidRPr="00C32320" w:rsidRDefault="00F76C51" w:rsidP="009F7E38">
            <w:pPr>
              <w:pStyle w:val="ListParagraph"/>
              <w:numPr>
                <w:ilvl w:val="0"/>
                <w:numId w:val="116"/>
              </w:numPr>
              <w:tabs>
                <w:tab w:val="left" w:pos="1080"/>
              </w:tabs>
              <w:autoSpaceDE w:val="0"/>
              <w:autoSpaceDN w:val="0"/>
              <w:adjustRightInd w:val="0"/>
              <w:rPr>
                <w:sz w:val="22"/>
                <w:szCs w:val="22"/>
              </w:rPr>
            </w:pPr>
            <w:r w:rsidRPr="00C32320">
              <w:rPr>
                <w:sz w:val="22"/>
                <w:szCs w:val="22"/>
              </w:rPr>
              <w:t>Principles of the Law of Salvage</w:t>
            </w:r>
          </w:p>
          <w:p w14:paraId="4FF4F2A4" w14:textId="0CC49194" w:rsidR="00F76C51" w:rsidRPr="00C32320" w:rsidRDefault="00F76C51" w:rsidP="009F7E38">
            <w:pPr>
              <w:pStyle w:val="ListParagraph"/>
              <w:numPr>
                <w:ilvl w:val="0"/>
                <w:numId w:val="116"/>
              </w:numPr>
              <w:tabs>
                <w:tab w:val="left" w:pos="1080"/>
              </w:tabs>
              <w:autoSpaceDE w:val="0"/>
              <w:autoSpaceDN w:val="0"/>
              <w:adjustRightInd w:val="0"/>
              <w:rPr>
                <w:sz w:val="22"/>
                <w:szCs w:val="22"/>
              </w:rPr>
            </w:pPr>
            <w:r w:rsidRPr="00C32320">
              <w:rPr>
                <w:sz w:val="22"/>
                <w:szCs w:val="22"/>
              </w:rPr>
              <w:t>International Convention on Salvage, 1989</w:t>
            </w:r>
          </w:p>
          <w:p w14:paraId="030D63A2" w14:textId="6C119E80" w:rsidR="00F76C51" w:rsidRPr="00C32320" w:rsidRDefault="00F76C51" w:rsidP="009F7E38">
            <w:pPr>
              <w:pStyle w:val="ListParagraph"/>
              <w:numPr>
                <w:ilvl w:val="0"/>
                <w:numId w:val="116"/>
              </w:numPr>
              <w:tabs>
                <w:tab w:val="left" w:pos="1080"/>
              </w:tabs>
              <w:autoSpaceDE w:val="0"/>
              <w:autoSpaceDN w:val="0"/>
              <w:adjustRightInd w:val="0"/>
              <w:rPr>
                <w:sz w:val="22"/>
                <w:szCs w:val="22"/>
              </w:rPr>
            </w:pPr>
            <w:r w:rsidRPr="00C32320">
              <w:rPr>
                <w:sz w:val="22"/>
                <w:szCs w:val="22"/>
              </w:rPr>
              <w:t>Draft (Brice) Protocol to the International Convention on Salvage, 1989</w:t>
            </w:r>
          </w:p>
          <w:p w14:paraId="33B40077" w14:textId="7AFA7621" w:rsidR="00F76C51" w:rsidRPr="00C32320" w:rsidRDefault="00F76C51" w:rsidP="009F7E38">
            <w:pPr>
              <w:pStyle w:val="ListParagraph"/>
              <w:numPr>
                <w:ilvl w:val="0"/>
                <w:numId w:val="116"/>
              </w:numPr>
              <w:tabs>
                <w:tab w:val="left" w:pos="1080"/>
              </w:tabs>
              <w:autoSpaceDE w:val="0"/>
              <w:autoSpaceDN w:val="0"/>
              <w:adjustRightInd w:val="0"/>
              <w:rPr>
                <w:sz w:val="22"/>
                <w:szCs w:val="22"/>
              </w:rPr>
            </w:pPr>
            <w:r w:rsidRPr="00C32320">
              <w:rPr>
                <w:sz w:val="22"/>
                <w:szCs w:val="22"/>
              </w:rPr>
              <w:t>Salvage under Standard Contract Terms - Lloyds Open Form of Salvage Agreement</w:t>
            </w:r>
          </w:p>
          <w:p w14:paraId="1B829B12" w14:textId="7592C3E6" w:rsidR="00F76C51" w:rsidRPr="00C32320" w:rsidRDefault="00F76C51" w:rsidP="009F7E38">
            <w:pPr>
              <w:pStyle w:val="ListParagraph"/>
              <w:numPr>
                <w:ilvl w:val="0"/>
                <w:numId w:val="116"/>
              </w:numPr>
              <w:tabs>
                <w:tab w:val="left" w:pos="1080"/>
              </w:tabs>
              <w:autoSpaceDE w:val="0"/>
              <w:autoSpaceDN w:val="0"/>
              <w:adjustRightInd w:val="0"/>
              <w:rPr>
                <w:bCs/>
                <w:sz w:val="22"/>
                <w:szCs w:val="22"/>
              </w:rPr>
            </w:pPr>
            <w:r w:rsidRPr="00C32320">
              <w:rPr>
                <w:bCs/>
                <w:sz w:val="22"/>
                <w:szCs w:val="22"/>
              </w:rPr>
              <w:t>Salvage and the Environment</w:t>
            </w:r>
          </w:p>
          <w:p w14:paraId="4D92D8D2" w14:textId="1A724EC2" w:rsidR="00F76C51" w:rsidRPr="00C32320" w:rsidRDefault="00F76C51" w:rsidP="009F7E38">
            <w:pPr>
              <w:pStyle w:val="ListParagraph"/>
              <w:numPr>
                <w:ilvl w:val="0"/>
                <w:numId w:val="116"/>
              </w:numPr>
              <w:tabs>
                <w:tab w:val="left" w:pos="1080"/>
              </w:tabs>
              <w:autoSpaceDE w:val="0"/>
              <w:autoSpaceDN w:val="0"/>
              <w:adjustRightInd w:val="0"/>
              <w:rPr>
                <w:bCs/>
                <w:sz w:val="22"/>
                <w:szCs w:val="22"/>
                <w:lang w:val="en-GB"/>
              </w:rPr>
            </w:pPr>
            <w:r w:rsidRPr="00C32320">
              <w:rPr>
                <w:bCs/>
                <w:sz w:val="22"/>
                <w:szCs w:val="22"/>
              </w:rPr>
              <w:t>Nairobi International Convention on the Removal of Wrecks, 2007 (Nairobi Convention)</w:t>
            </w:r>
          </w:p>
        </w:tc>
      </w:tr>
      <w:tr w:rsidR="00C32320" w:rsidRPr="00C32320" w14:paraId="4A12032C" w14:textId="77777777" w:rsidTr="00144A2B">
        <w:trPr>
          <w:trHeight w:val="709"/>
        </w:trPr>
        <w:tc>
          <w:tcPr>
            <w:tcW w:w="2577" w:type="dxa"/>
            <w:vMerge w:val="restart"/>
            <w:shd w:val="clear" w:color="auto" w:fill="auto"/>
          </w:tcPr>
          <w:p w14:paraId="090583E7" w14:textId="77777777" w:rsidR="00F17041" w:rsidRPr="00C32320" w:rsidRDefault="00F17041" w:rsidP="006B057A">
            <w:pPr>
              <w:spacing w:line="276" w:lineRule="auto"/>
              <w:jc w:val="both"/>
              <w:rPr>
                <w:b/>
                <w:sz w:val="22"/>
                <w:szCs w:val="22"/>
              </w:rPr>
            </w:pPr>
          </w:p>
          <w:p w14:paraId="33A1EBD7" w14:textId="77777777" w:rsidR="00F17041" w:rsidRPr="00C32320" w:rsidRDefault="00F17041" w:rsidP="006B057A">
            <w:pPr>
              <w:spacing w:line="276" w:lineRule="auto"/>
              <w:jc w:val="both"/>
              <w:rPr>
                <w:b/>
                <w:sz w:val="22"/>
                <w:szCs w:val="22"/>
              </w:rPr>
            </w:pPr>
          </w:p>
          <w:p w14:paraId="65E1766A" w14:textId="77777777" w:rsidR="00F17041" w:rsidRPr="00C32320" w:rsidRDefault="00F17041" w:rsidP="006B057A">
            <w:pPr>
              <w:spacing w:line="276" w:lineRule="auto"/>
              <w:jc w:val="both"/>
              <w:rPr>
                <w:b/>
                <w:sz w:val="22"/>
                <w:szCs w:val="22"/>
              </w:rPr>
            </w:pPr>
          </w:p>
          <w:p w14:paraId="15889C26" w14:textId="77777777" w:rsidR="00F17041" w:rsidRPr="00C32320" w:rsidRDefault="00F17041" w:rsidP="006B057A">
            <w:pPr>
              <w:spacing w:line="276" w:lineRule="auto"/>
              <w:jc w:val="both"/>
              <w:rPr>
                <w:b/>
                <w:sz w:val="22"/>
                <w:szCs w:val="22"/>
              </w:rPr>
            </w:pPr>
          </w:p>
          <w:p w14:paraId="34DB16E7" w14:textId="77777777" w:rsidR="00F17041" w:rsidRPr="00C32320" w:rsidRDefault="00F17041" w:rsidP="006B057A">
            <w:pPr>
              <w:spacing w:line="276" w:lineRule="auto"/>
              <w:jc w:val="both"/>
              <w:rPr>
                <w:b/>
                <w:sz w:val="22"/>
                <w:szCs w:val="22"/>
              </w:rPr>
            </w:pPr>
          </w:p>
          <w:p w14:paraId="540A5F21" w14:textId="77777777" w:rsidR="00F17041" w:rsidRPr="00C32320" w:rsidRDefault="00F17041" w:rsidP="006B057A">
            <w:pPr>
              <w:spacing w:line="276" w:lineRule="auto"/>
              <w:jc w:val="both"/>
              <w:rPr>
                <w:b/>
                <w:sz w:val="22"/>
                <w:szCs w:val="22"/>
              </w:rPr>
            </w:pPr>
          </w:p>
          <w:p w14:paraId="2CF04C35" w14:textId="77777777" w:rsidR="00F17041" w:rsidRPr="00C32320" w:rsidRDefault="00F17041" w:rsidP="006B057A">
            <w:pPr>
              <w:spacing w:line="276" w:lineRule="auto"/>
              <w:jc w:val="both"/>
              <w:rPr>
                <w:b/>
                <w:sz w:val="22"/>
                <w:szCs w:val="22"/>
              </w:rPr>
            </w:pPr>
          </w:p>
          <w:p w14:paraId="19A85137" w14:textId="77777777" w:rsidR="00F17041" w:rsidRPr="00C32320" w:rsidRDefault="00F17041" w:rsidP="006B057A">
            <w:pPr>
              <w:spacing w:line="276" w:lineRule="auto"/>
              <w:jc w:val="both"/>
              <w:rPr>
                <w:b/>
                <w:sz w:val="22"/>
                <w:szCs w:val="22"/>
              </w:rPr>
            </w:pPr>
          </w:p>
          <w:p w14:paraId="69407B27" w14:textId="77777777" w:rsidR="00F17041" w:rsidRPr="00C32320" w:rsidRDefault="00F17041" w:rsidP="006B057A">
            <w:pPr>
              <w:spacing w:line="276" w:lineRule="auto"/>
              <w:jc w:val="both"/>
              <w:rPr>
                <w:b/>
                <w:sz w:val="22"/>
                <w:szCs w:val="22"/>
              </w:rPr>
            </w:pPr>
          </w:p>
          <w:p w14:paraId="69C16EA4" w14:textId="77777777" w:rsidR="00F17041" w:rsidRPr="00C32320" w:rsidRDefault="00F17041" w:rsidP="006B057A">
            <w:pPr>
              <w:spacing w:line="276" w:lineRule="auto"/>
              <w:jc w:val="both"/>
              <w:rPr>
                <w:b/>
                <w:sz w:val="22"/>
                <w:szCs w:val="22"/>
              </w:rPr>
            </w:pPr>
          </w:p>
          <w:p w14:paraId="3CBE83DD" w14:textId="77777777" w:rsidR="00F17041" w:rsidRPr="00C32320" w:rsidRDefault="00F17041" w:rsidP="006B057A">
            <w:pPr>
              <w:spacing w:line="276" w:lineRule="auto"/>
              <w:jc w:val="both"/>
              <w:rPr>
                <w:b/>
                <w:sz w:val="22"/>
                <w:szCs w:val="22"/>
              </w:rPr>
            </w:pPr>
          </w:p>
          <w:p w14:paraId="73D5798B" w14:textId="77777777" w:rsidR="00F17041" w:rsidRPr="00C32320" w:rsidRDefault="00F17041" w:rsidP="006B057A">
            <w:pPr>
              <w:spacing w:line="276" w:lineRule="auto"/>
              <w:jc w:val="both"/>
              <w:rPr>
                <w:b/>
                <w:sz w:val="22"/>
                <w:szCs w:val="22"/>
              </w:rPr>
            </w:pPr>
          </w:p>
          <w:p w14:paraId="5FA4B58B" w14:textId="77777777" w:rsidR="00F17041" w:rsidRPr="00C32320" w:rsidRDefault="00F17041" w:rsidP="006B057A">
            <w:pPr>
              <w:spacing w:line="276" w:lineRule="auto"/>
              <w:jc w:val="both"/>
              <w:rPr>
                <w:b/>
                <w:sz w:val="22"/>
                <w:szCs w:val="22"/>
              </w:rPr>
            </w:pPr>
          </w:p>
          <w:p w14:paraId="4CD56CA3" w14:textId="77777777" w:rsidR="00F17041" w:rsidRPr="00C32320" w:rsidRDefault="00F17041" w:rsidP="006B057A">
            <w:pPr>
              <w:spacing w:line="276" w:lineRule="auto"/>
              <w:jc w:val="both"/>
              <w:rPr>
                <w:b/>
                <w:sz w:val="22"/>
                <w:szCs w:val="22"/>
              </w:rPr>
            </w:pPr>
          </w:p>
          <w:p w14:paraId="32B58C92" w14:textId="77777777" w:rsidR="00F17041" w:rsidRPr="00C32320" w:rsidRDefault="00F17041" w:rsidP="006B057A">
            <w:pPr>
              <w:spacing w:line="276" w:lineRule="auto"/>
              <w:jc w:val="both"/>
              <w:rPr>
                <w:b/>
                <w:sz w:val="22"/>
                <w:szCs w:val="22"/>
              </w:rPr>
            </w:pPr>
          </w:p>
          <w:p w14:paraId="79DE9155" w14:textId="77777777" w:rsidR="00F17041" w:rsidRPr="00C32320" w:rsidRDefault="00F17041" w:rsidP="006B057A">
            <w:pPr>
              <w:spacing w:line="276" w:lineRule="auto"/>
              <w:jc w:val="both"/>
              <w:rPr>
                <w:b/>
                <w:sz w:val="22"/>
                <w:szCs w:val="22"/>
              </w:rPr>
            </w:pPr>
          </w:p>
          <w:p w14:paraId="6A7A50FA" w14:textId="77777777" w:rsidR="00F17041" w:rsidRPr="00C32320" w:rsidRDefault="00F17041" w:rsidP="006B057A">
            <w:pPr>
              <w:spacing w:line="276" w:lineRule="auto"/>
              <w:jc w:val="both"/>
              <w:rPr>
                <w:b/>
                <w:sz w:val="22"/>
                <w:szCs w:val="22"/>
              </w:rPr>
            </w:pPr>
          </w:p>
          <w:p w14:paraId="7181849F" w14:textId="77777777" w:rsidR="00F17041" w:rsidRPr="00C32320" w:rsidRDefault="00F17041" w:rsidP="006B057A">
            <w:pPr>
              <w:spacing w:line="276" w:lineRule="auto"/>
              <w:jc w:val="both"/>
              <w:rPr>
                <w:b/>
                <w:sz w:val="22"/>
                <w:szCs w:val="22"/>
              </w:rPr>
            </w:pPr>
          </w:p>
          <w:p w14:paraId="10C9C6FE" w14:textId="77777777" w:rsidR="00F17041" w:rsidRPr="00C32320" w:rsidRDefault="00F17041" w:rsidP="006B057A">
            <w:pPr>
              <w:spacing w:line="276" w:lineRule="auto"/>
              <w:jc w:val="both"/>
              <w:rPr>
                <w:b/>
                <w:sz w:val="22"/>
                <w:szCs w:val="22"/>
              </w:rPr>
            </w:pPr>
          </w:p>
          <w:p w14:paraId="27E3C23C" w14:textId="77777777" w:rsidR="00F17041" w:rsidRPr="00C32320" w:rsidRDefault="00F17041" w:rsidP="006B057A">
            <w:pPr>
              <w:spacing w:line="276" w:lineRule="auto"/>
              <w:jc w:val="both"/>
              <w:rPr>
                <w:b/>
                <w:sz w:val="22"/>
                <w:szCs w:val="22"/>
              </w:rPr>
            </w:pPr>
          </w:p>
          <w:p w14:paraId="679F47F8" w14:textId="77777777" w:rsidR="00F17041" w:rsidRPr="00C32320" w:rsidRDefault="00F17041" w:rsidP="006B057A">
            <w:pPr>
              <w:spacing w:line="276" w:lineRule="auto"/>
              <w:jc w:val="both"/>
              <w:rPr>
                <w:b/>
                <w:sz w:val="22"/>
                <w:szCs w:val="22"/>
              </w:rPr>
            </w:pPr>
          </w:p>
          <w:p w14:paraId="6498DC91" w14:textId="77777777" w:rsidR="00F17041" w:rsidRPr="00C32320" w:rsidRDefault="00F17041" w:rsidP="006B057A">
            <w:pPr>
              <w:spacing w:line="276" w:lineRule="auto"/>
              <w:jc w:val="both"/>
              <w:rPr>
                <w:b/>
                <w:sz w:val="22"/>
                <w:szCs w:val="22"/>
              </w:rPr>
            </w:pPr>
            <w:r w:rsidRPr="00C32320">
              <w:rPr>
                <w:b/>
                <w:sz w:val="22"/>
                <w:szCs w:val="22"/>
              </w:rPr>
              <w:t>Learning Outcomes</w:t>
            </w:r>
          </w:p>
          <w:p w14:paraId="5752A0F5" w14:textId="77777777" w:rsidR="00F17041" w:rsidRPr="00C32320" w:rsidRDefault="00F17041" w:rsidP="006B057A">
            <w:pPr>
              <w:spacing w:line="276" w:lineRule="auto"/>
              <w:jc w:val="both"/>
              <w:rPr>
                <w:b/>
                <w:sz w:val="22"/>
                <w:szCs w:val="22"/>
              </w:rPr>
            </w:pPr>
          </w:p>
        </w:tc>
        <w:tc>
          <w:tcPr>
            <w:tcW w:w="6773" w:type="dxa"/>
            <w:shd w:val="clear" w:color="auto" w:fill="DBE5F1"/>
            <w:vAlign w:val="center"/>
          </w:tcPr>
          <w:p w14:paraId="17F5C1A1" w14:textId="77777777" w:rsidR="00F17041" w:rsidRPr="00C32320" w:rsidRDefault="00F17041" w:rsidP="006B057A">
            <w:pPr>
              <w:spacing w:line="276" w:lineRule="auto"/>
              <w:jc w:val="both"/>
              <w:rPr>
                <w:b/>
                <w:sz w:val="22"/>
                <w:szCs w:val="22"/>
              </w:rPr>
            </w:pPr>
            <w:r w:rsidRPr="00C32320">
              <w:rPr>
                <w:sz w:val="22"/>
                <w:szCs w:val="22"/>
              </w:rPr>
              <w:t>Competences: – at the end of the module/unit the learner will have acquired the responsibility and autonomy to:</w:t>
            </w:r>
          </w:p>
        </w:tc>
      </w:tr>
      <w:tr w:rsidR="00C32320" w:rsidRPr="00C32320" w14:paraId="5DF9D804" w14:textId="77777777" w:rsidTr="00144A2B">
        <w:trPr>
          <w:trHeight w:val="707"/>
        </w:trPr>
        <w:tc>
          <w:tcPr>
            <w:tcW w:w="2577" w:type="dxa"/>
            <w:vMerge/>
            <w:shd w:val="clear" w:color="auto" w:fill="auto"/>
            <w:vAlign w:val="center"/>
          </w:tcPr>
          <w:p w14:paraId="301085FA" w14:textId="77777777" w:rsidR="00F17041" w:rsidRPr="00C32320" w:rsidRDefault="00F17041" w:rsidP="006B057A">
            <w:pPr>
              <w:spacing w:line="276" w:lineRule="auto"/>
              <w:jc w:val="both"/>
              <w:rPr>
                <w:b/>
                <w:sz w:val="22"/>
                <w:szCs w:val="22"/>
              </w:rPr>
            </w:pPr>
          </w:p>
        </w:tc>
        <w:tc>
          <w:tcPr>
            <w:tcW w:w="6773" w:type="dxa"/>
            <w:shd w:val="clear" w:color="auto" w:fill="auto"/>
            <w:vAlign w:val="center"/>
          </w:tcPr>
          <w:p w14:paraId="04F09D3E" w14:textId="77777777" w:rsidR="00F17041" w:rsidRPr="00C32320" w:rsidRDefault="00F17041" w:rsidP="009F7E38">
            <w:pPr>
              <w:pStyle w:val="ListParagraph"/>
              <w:numPr>
                <w:ilvl w:val="0"/>
                <w:numId w:val="4"/>
              </w:numPr>
              <w:spacing w:line="276" w:lineRule="auto"/>
              <w:ind w:left="370"/>
              <w:jc w:val="both"/>
              <w:rPr>
                <w:sz w:val="22"/>
                <w:szCs w:val="22"/>
              </w:rPr>
            </w:pPr>
            <w:r w:rsidRPr="00C32320">
              <w:rPr>
                <w:sz w:val="22"/>
                <w:szCs w:val="22"/>
              </w:rPr>
              <w:t>Understand the rules and regulations that govern th</w:t>
            </w:r>
            <w:r w:rsidR="008C000E" w:rsidRPr="00C32320">
              <w:rPr>
                <w:sz w:val="22"/>
                <w:szCs w:val="22"/>
              </w:rPr>
              <w:t>e</w:t>
            </w:r>
            <w:r w:rsidRPr="00C32320">
              <w:rPr>
                <w:sz w:val="22"/>
                <w:szCs w:val="22"/>
              </w:rPr>
              <w:t xml:space="preserve"> </w:t>
            </w:r>
            <w:r w:rsidR="008C000E" w:rsidRPr="00C32320">
              <w:rPr>
                <w:sz w:val="22"/>
                <w:szCs w:val="22"/>
              </w:rPr>
              <w:t>topics addressed in this module</w:t>
            </w:r>
            <w:r w:rsidR="00681AF5" w:rsidRPr="00C32320">
              <w:rPr>
                <w:sz w:val="22"/>
                <w:szCs w:val="22"/>
              </w:rPr>
              <w:t>; and</w:t>
            </w:r>
          </w:p>
          <w:p w14:paraId="1DCD09B3" w14:textId="77777777" w:rsidR="00F17041" w:rsidRPr="00C32320" w:rsidRDefault="00F17041" w:rsidP="009F7E38">
            <w:pPr>
              <w:pStyle w:val="ListParagraph"/>
              <w:numPr>
                <w:ilvl w:val="0"/>
                <w:numId w:val="4"/>
              </w:numPr>
              <w:spacing w:line="276" w:lineRule="auto"/>
              <w:ind w:left="370"/>
              <w:jc w:val="both"/>
              <w:rPr>
                <w:sz w:val="22"/>
                <w:szCs w:val="22"/>
              </w:rPr>
            </w:pPr>
            <w:r w:rsidRPr="00C32320">
              <w:rPr>
                <w:sz w:val="22"/>
                <w:szCs w:val="22"/>
              </w:rPr>
              <w:t>Understand the legal basis for actions in relation to various claims.</w:t>
            </w:r>
          </w:p>
        </w:tc>
      </w:tr>
      <w:tr w:rsidR="00C32320" w:rsidRPr="00C32320" w14:paraId="41264EFB" w14:textId="77777777" w:rsidTr="00144A2B">
        <w:trPr>
          <w:trHeight w:val="707"/>
        </w:trPr>
        <w:tc>
          <w:tcPr>
            <w:tcW w:w="2577" w:type="dxa"/>
            <w:vMerge/>
            <w:shd w:val="clear" w:color="auto" w:fill="auto"/>
            <w:vAlign w:val="center"/>
          </w:tcPr>
          <w:p w14:paraId="54E0EFF0" w14:textId="77777777" w:rsidR="00F17041" w:rsidRPr="00C32320" w:rsidRDefault="00F17041" w:rsidP="006B057A">
            <w:pPr>
              <w:spacing w:line="276" w:lineRule="auto"/>
              <w:jc w:val="both"/>
              <w:rPr>
                <w:b/>
                <w:sz w:val="22"/>
                <w:szCs w:val="22"/>
              </w:rPr>
            </w:pPr>
          </w:p>
        </w:tc>
        <w:tc>
          <w:tcPr>
            <w:tcW w:w="6773" w:type="dxa"/>
            <w:shd w:val="clear" w:color="auto" w:fill="DBE5F1"/>
            <w:vAlign w:val="center"/>
          </w:tcPr>
          <w:p w14:paraId="5461A5E6" w14:textId="77777777" w:rsidR="00F17041" w:rsidRPr="00C32320" w:rsidRDefault="00F17041" w:rsidP="006B057A">
            <w:pPr>
              <w:spacing w:line="276" w:lineRule="auto"/>
              <w:jc w:val="both"/>
              <w:rPr>
                <w:sz w:val="22"/>
                <w:szCs w:val="22"/>
                <w:lang w:val="mt-MT"/>
              </w:rPr>
            </w:pPr>
            <w:r w:rsidRPr="00C32320">
              <w:rPr>
                <w:sz w:val="22"/>
                <w:szCs w:val="22"/>
              </w:rPr>
              <w:t>Knowledge – at the end of the module/unit the learner will have been exposed to the following</w:t>
            </w:r>
            <w:r w:rsidRPr="00C32320">
              <w:rPr>
                <w:sz w:val="22"/>
                <w:szCs w:val="22"/>
                <w:lang w:val="mt-MT"/>
              </w:rPr>
              <w:t xml:space="preserve">: </w:t>
            </w:r>
          </w:p>
        </w:tc>
      </w:tr>
      <w:tr w:rsidR="00C32320" w:rsidRPr="00C32320" w14:paraId="449F8EA0" w14:textId="77777777" w:rsidTr="00144A2B">
        <w:trPr>
          <w:trHeight w:val="707"/>
        </w:trPr>
        <w:tc>
          <w:tcPr>
            <w:tcW w:w="2577" w:type="dxa"/>
            <w:vMerge/>
            <w:shd w:val="clear" w:color="auto" w:fill="auto"/>
            <w:vAlign w:val="center"/>
          </w:tcPr>
          <w:p w14:paraId="75B0D8A2" w14:textId="77777777" w:rsidR="00F17041" w:rsidRPr="00C32320" w:rsidRDefault="00F17041" w:rsidP="006B057A">
            <w:pPr>
              <w:spacing w:line="276" w:lineRule="auto"/>
              <w:jc w:val="both"/>
              <w:rPr>
                <w:b/>
                <w:sz w:val="22"/>
                <w:szCs w:val="22"/>
              </w:rPr>
            </w:pPr>
          </w:p>
        </w:tc>
        <w:tc>
          <w:tcPr>
            <w:tcW w:w="6773" w:type="dxa"/>
            <w:shd w:val="clear" w:color="auto" w:fill="auto"/>
            <w:vAlign w:val="center"/>
          </w:tcPr>
          <w:p w14:paraId="1C73BCCF" w14:textId="77777777" w:rsidR="00C42C5C" w:rsidRPr="00C32320" w:rsidRDefault="00440D10" w:rsidP="009F7E38">
            <w:pPr>
              <w:pStyle w:val="ListParagraph"/>
              <w:widowControl w:val="0"/>
              <w:numPr>
                <w:ilvl w:val="0"/>
                <w:numId w:val="5"/>
              </w:numPr>
              <w:autoSpaceDE w:val="0"/>
              <w:autoSpaceDN w:val="0"/>
              <w:adjustRightInd w:val="0"/>
              <w:spacing w:line="276" w:lineRule="auto"/>
              <w:ind w:left="370"/>
              <w:jc w:val="both"/>
              <w:rPr>
                <w:sz w:val="22"/>
                <w:szCs w:val="22"/>
              </w:rPr>
            </w:pPr>
            <w:r w:rsidRPr="00C32320">
              <w:rPr>
                <w:sz w:val="22"/>
                <w:szCs w:val="22"/>
              </w:rPr>
              <w:t xml:space="preserve">All </w:t>
            </w:r>
            <w:r w:rsidR="00C42C5C" w:rsidRPr="00C32320">
              <w:rPr>
                <w:sz w:val="22"/>
                <w:szCs w:val="22"/>
              </w:rPr>
              <w:t>areas of wet shipping including maritime pilotage, towage, salvage, general average, wreck removal, collisions and other casualties relating to hull an</w:t>
            </w:r>
            <w:r w:rsidRPr="00C32320">
              <w:rPr>
                <w:sz w:val="22"/>
                <w:szCs w:val="22"/>
              </w:rPr>
              <w:t xml:space="preserve">d </w:t>
            </w:r>
            <w:proofErr w:type="gramStart"/>
            <w:r w:rsidRPr="00C32320">
              <w:rPr>
                <w:sz w:val="22"/>
                <w:szCs w:val="22"/>
              </w:rPr>
              <w:t>machinery;</w:t>
            </w:r>
            <w:proofErr w:type="gramEnd"/>
          </w:p>
          <w:p w14:paraId="1F1F11B7" w14:textId="77777777" w:rsidR="00440D10" w:rsidRPr="00C32320" w:rsidRDefault="00440D10" w:rsidP="009F7E38">
            <w:pPr>
              <w:pStyle w:val="ListParagraph"/>
              <w:widowControl w:val="0"/>
              <w:numPr>
                <w:ilvl w:val="0"/>
                <w:numId w:val="5"/>
              </w:numPr>
              <w:autoSpaceDE w:val="0"/>
              <w:autoSpaceDN w:val="0"/>
              <w:adjustRightInd w:val="0"/>
              <w:spacing w:line="276" w:lineRule="auto"/>
              <w:ind w:left="370"/>
              <w:jc w:val="both"/>
              <w:rPr>
                <w:sz w:val="22"/>
                <w:szCs w:val="22"/>
              </w:rPr>
            </w:pPr>
            <w:r w:rsidRPr="00C32320">
              <w:rPr>
                <w:sz w:val="22"/>
                <w:szCs w:val="22"/>
              </w:rPr>
              <w:t>T</w:t>
            </w:r>
            <w:r w:rsidR="00C42C5C" w:rsidRPr="00C32320">
              <w:rPr>
                <w:sz w:val="22"/>
                <w:szCs w:val="22"/>
              </w:rPr>
              <w:t>he 1989 Inte</w:t>
            </w:r>
            <w:r w:rsidRPr="00C32320">
              <w:rPr>
                <w:sz w:val="22"/>
                <w:szCs w:val="22"/>
              </w:rPr>
              <w:t>rnational Convention on Salvage and</w:t>
            </w:r>
            <w:r w:rsidR="008C000E" w:rsidRPr="00C32320">
              <w:rPr>
                <w:sz w:val="22"/>
                <w:szCs w:val="22"/>
              </w:rPr>
              <w:t xml:space="preserve"> t</w:t>
            </w:r>
            <w:r w:rsidR="00C42C5C" w:rsidRPr="00C32320">
              <w:rPr>
                <w:sz w:val="22"/>
                <w:szCs w:val="22"/>
              </w:rPr>
              <w:t xml:space="preserve">he Lloyd’s Open Form of Salvage </w:t>
            </w:r>
            <w:proofErr w:type="gramStart"/>
            <w:r w:rsidR="00C42C5C" w:rsidRPr="00C32320">
              <w:rPr>
                <w:sz w:val="22"/>
                <w:szCs w:val="22"/>
              </w:rPr>
              <w:t>Agreement</w:t>
            </w:r>
            <w:r w:rsidRPr="00C32320">
              <w:rPr>
                <w:sz w:val="22"/>
                <w:szCs w:val="22"/>
              </w:rPr>
              <w:t>;</w:t>
            </w:r>
            <w:proofErr w:type="gramEnd"/>
          </w:p>
          <w:p w14:paraId="05F75C05" w14:textId="77777777" w:rsidR="00440D10" w:rsidRPr="00C32320" w:rsidRDefault="00440D10" w:rsidP="009F7E38">
            <w:pPr>
              <w:pStyle w:val="ListParagraph"/>
              <w:widowControl w:val="0"/>
              <w:numPr>
                <w:ilvl w:val="0"/>
                <w:numId w:val="5"/>
              </w:numPr>
              <w:autoSpaceDE w:val="0"/>
              <w:autoSpaceDN w:val="0"/>
              <w:adjustRightInd w:val="0"/>
              <w:spacing w:line="276" w:lineRule="auto"/>
              <w:ind w:left="370"/>
              <w:jc w:val="both"/>
              <w:rPr>
                <w:sz w:val="22"/>
                <w:szCs w:val="22"/>
              </w:rPr>
            </w:pPr>
            <w:r w:rsidRPr="00C32320">
              <w:rPr>
                <w:sz w:val="22"/>
                <w:szCs w:val="22"/>
              </w:rPr>
              <w:t xml:space="preserve">The </w:t>
            </w:r>
            <w:r w:rsidR="00C42C5C" w:rsidRPr="00C32320">
              <w:rPr>
                <w:sz w:val="22"/>
                <w:szCs w:val="22"/>
              </w:rPr>
              <w:t>Nairobi International Convention</w:t>
            </w:r>
            <w:r w:rsidRPr="00C32320">
              <w:rPr>
                <w:sz w:val="22"/>
                <w:szCs w:val="22"/>
              </w:rPr>
              <w:t xml:space="preserve"> on the Removal of Wrecks, 2007</w:t>
            </w:r>
          </w:p>
          <w:p w14:paraId="7D91EAAE" w14:textId="77777777" w:rsidR="00440D10" w:rsidRPr="00C32320" w:rsidRDefault="00440D10" w:rsidP="009F7E38">
            <w:pPr>
              <w:pStyle w:val="ListParagraph"/>
              <w:widowControl w:val="0"/>
              <w:numPr>
                <w:ilvl w:val="0"/>
                <w:numId w:val="5"/>
              </w:numPr>
              <w:autoSpaceDE w:val="0"/>
              <w:autoSpaceDN w:val="0"/>
              <w:adjustRightInd w:val="0"/>
              <w:spacing w:line="276" w:lineRule="auto"/>
              <w:ind w:left="370"/>
              <w:jc w:val="both"/>
              <w:rPr>
                <w:sz w:val="22"/>
                <w:szCs w:val="22"/>
              </w:rPr>
            </w:pPr>
            <w:r w:rsidRPr="00C32320">
              <w:rPr>
                <w:sz w:val="22"/>
                <w:szCs w:val="22"/>
              </w:rPr>
              <w:t>The</w:t>
            </w:r>
            <w:r w:rsidR="00C42C5C" w:rsidRPr="00C32320">
              <w:rPr>
                <w:sz w:val="22"/>
                <w:szCs w:val="22"/>
              </w:rPr>
              <w:t xml:space="preserve"> Convention for the Unification of Certain Rules of Law with respect to C</w:t>
            </w:r>
            <w:r w:rsidRPr="00C32320">
              <w:rPr>
                <w:sz w:val="22"/>
                <w:szCs w:val="22"/>
              </w:rPr>
              <w:t xml:space="preserve">ollisions between Vessels, </w:t>
            </w:r>
            <w:proofErr w:type="gramStart"/>
            <w:r w:rsidRPr="00C32320">
              <w:rPr>
                <w:sz w:val="22"/>
                <w:szCs w:val="22"/>
              </w:rPr>
              <w:t>1910;</w:t>
            </w:r>
            <w:proofErr w:type="gramEnd"/>
          </w:p>
          <w:p w14:paraId="61E4FE42" w14:textId="77777777" w:rsidR="00440D10" w:rsidRPr="00C32320" w:rsidRDefault="00440D10" w:rsidP="009F7E38">
            <w:pPr>
              <w:pStyle w:val="ListParagraph"/>
              <w:widowControl w:val="0"/>
              <w:numPr>
                <w:ilvl w:val="0"/>
                <w:numId w:val="5"/>
              </w:numPr>
              <w:autoSpaceDE w:val="0"/>
              <w:autoSpaceDN w:val="0"/>
              <w:adjustRightInd w:val="0"/>
              <w:spacing w:line="276" w:lineRule="auto"/>
              <w:ind w:left="370"/>
              <w:jc w:val="both"/>
              <w:rPr>
                <w:sz w:val="22"/>
                <w:szCs w:val="22"/>
              </w:rPr>
            </w:pPr>
            <w:r w:rsidRPr="00C32320">
              <w:rPr>
                <w:sz w:val="22"/>
                <w:szCs w:val="22"/>
              </w:rPr>
              <w:t xml:space="preserve">The </w:t>
            </w:r>
            <w:r w:rsidR="00C42C5C" w:rsidRPr="00C32320">
              <w:rPr>
                <w:sz w:val="22"/>
                <w:szCs w:val="22"/>
              </w:rPr>
              <w:t>York-Antwerp Rules</w:t>
            </w:r>
            <w:r w:rsidRPr="00C32320">
              <w:rPr>
                <w:sz w:val="22"/>
                <w:szCs w:val="22"/>
              </w:rPr>
              <w:t>;</w:t>
            </w:r>
            <w:r w:rsidR="00681AF5" w:rsidRPr="00C32320">
              <w:rPr>
                <w:sz w:val="22"/>
                <w:szCs w:val="22"/>
              </w:rPr>
              <w:t xml:space="preserve"> and</w:t>
            </w:r>
          </w:p>
          <w:p w14:paraId="28FB1D4B" w14:textId="77777777" w:rsidR="00F17041" w:rsidRPr="00C32320" w:rsidRDefault="00440D10" w:rsidP="009F7E38">
            <w:pPr>
              <w:pStyle w:val="ListParagraph"/>
              <w:widowControl w:val="0"/>
              <w:numPr>
                <w:ilvl w:val="0"/>
                <w:numId w:val="5"/>
              </w:numPr>
              <w:autoSpaceDE w:val="0"/>
              <w:autoSpaceDN w:val="0"/>
              <w:adjustRightInd w:val="0"/>
              <w:spacing w:line="276" w:lineRule="auto"/>
              <w:ind w:left="370"/>
              <w:jc w:val="both"/>
              <w:rPr>
                <w:sz w:val="22"/>
                <w:szCs w:val="22"/>
              </w:rPr>
            </w:pPr>
            <w:r w:rsidRPr="00C32320">
              <w:rPr>
                <w:sz w:val="22"/>
                <w:szCs w:val="22"/>
              </w:rPr>
              <w:t xml:space="preserve">The </w:t>
            </w:r>
            <w:r w:rsidR="00C42C5C" w:rsidRPr="00C32320">
              <w:rPr>
                <w:sz w:val="22"/>
                <w:szCs w:val="22"/>
              </w:rPr>
              <w:t>International Regulations for Preventing Collisions at Sea (COLREGS).</w:t>
            </w:r>
          </w:p>
        </w:tc>
      </w:tr>
      <w:tr w:rsidR="00C32320" w:rsidRPr="00C32320" w14:paraId="5C098CC9" w14:textId="77777777" w:rsidTr="00144A2B">
        <w:trPr>
          <w:trHeight w:val="707"/>
        </w:trPr>
        <w:tc>
          <w:tcPr>
            <w:tcW w:w="2577" w:type="dxa"/>
            <w:vMerge/>
            <w:shd w:val="clear" w:color="auto" w:fill="auto"/>
            <w:vAlign w:val="center"/>
          </w:tcPr>
          <w:p w14:paraId="382F7BCC" w14:textId="77777777" w:rsidR="00F17041" w:rsidRPr="00C32320" w:rsidRDefault="00F17041" w:rsidP="006B057A">
            <w:pPr>
              <w:spacing w:line="276" w:lineRule="auto"/>
              <w:jc w:val="both"/>
              <w:rPr>
                <w:b/>
                <w:sz w:val="22"/>
                <w:szCs w:val="22"/>
              </w:rPr>
            </w:pPr>
          </w:p>
        </w:tc>
        <w:tc>
          <w:tcPr>
            <w:tcW w:w="6773" w:type="dxa"/>
            <w:shd w:val="clear" w:color="auto" w:fill="DBE5F1"/>
            <w:vAlign w:val="center"/>
          </w:tcPr>
          <w:p w14:paraId="10AD1BA0" w14:textId="77777777" w:rsidR="00F17041" w:rsidRPr="00C32320" w:rsidRDefault="00F17041" w:rsidP="006B057A">
            <w:pPr>
              <w:spacing w:line="276" w:lineRule="auto"/>
              <w:jc w:val="both"/>
              <w:rPr>
                <w:sz w:val="22"/>
                <w:szCs w:val="22"/>
                <w:lang w:val="mt-MT"/>
              </w:rPr>
            </w:pPr>
            <w:r w:rsidRPr="00C32320">
              <w:rPr>
                <w:sz w:val="22"/>
                <w:szCs w:val="22"/>
              </w:rPr>
              <w:t>Skills – at the end of the module/unit the learner will have acquired the following skills:</w:t>
            </w:r>
          </w:p>
        </w:tc>
      </w:tr>
      <w:tr w:rsidR="00C32320" w:rsidRPr="00C32320" w14:paraId="1441319F" w14:textId="77777777" w:rsidTr="00144A2B">
        <w:trPr>
          <w:trHeight w:val="707"/>
        </w:trPr>
        <w:tc>
          <w:tcPr>
            <w:tcW w:w="2577" w:type="dxa"/>
            <w:vMerge/>
            <w:shd w:val="clear" w:color="auto" w:fill="auto"/>
            <w:vAlign w:val="center"/>
          </w:tcPr>
          <w:p w14:paraId="756AD5AE" w14:textId="77777777" w:rsidR="00F17041" w:rsidRPr="00C32320" w:rsidRDefault="00F17041" w:rsidP="006B057A">
            <w:pPr>
              <w:spacing w:line="276" w:lineRule="auto"/>
              <w:jc w:val="both"/>
              <w:rPr>
                <w:b/>
                <w:sz w:val="22"/>
                <w:szCs w:val="22"/>
              </w:rPr>
            </w:pPr>
          </w:p>
        </w:tc>
        <w:tc>
          <w:tcPr>
            <w:tcW w:w="6773" w:type="dxa"/>
            <w:shd w:val="clear" w:color="auto" w:fill="FFFFFF"/>
            <w:vAlign w:val="center"/>
          </w:tcPr>
          <w:p w14:paraId="1E946C2C" w14:textId="77777777" w:rsidR="00F17041" w:rsidRPr="00C32320" w:rsidRDefault="00F17041" w:rsidP="006B057A">
            <w:pPr>
              <w:spacing w:line="276" w:lineRule="auto"/>
              <w:jc w:val="both"/>
              <w:rPr>
                <w:b/>
                <w:sz w:val="22"/>
                <w:szCs w:val="22"/>
              </w:rPr>
            </w:pPr>
            <w:r w:rsidRPr="00C32320">
              <w:rPr>
                <w:b/>
                <w:sz w:val="22"/>
                <w:szCs w:val="22"/>
              </w:rPr>
              <w:t>Applying knowledge and understanding</w:t>
            </w:r>
          </w:p>
          <w:p w14:paraId="3F06A67B" w14:textId="77777777" w:rsidR="00F17041" w:rsidRPr="00C32320" w:rsidRDefault="00F17041" w:rsidP="006B057A">
            <w:pPr>
              <w:spacing w:line="276" w:lineRule="auto"/>
              <w:jc w:val="both"/>
              <w:rPr>
                <w:sz w:val="22"/>
                <w:szCs w:val="22"/>
              </w:rPr>
            </w:pPr>
            <w:r w:rsidRPr="00C32320">
              <w:rPr>
                <w:sz w:val="22"/>
                <w:szCs w:val="22"/>
              </w:rPr>
              <w:t>The learner will be able to:</w:t>
            </w:r>
          </w:p>
          <w:p w14:paraId="7D2D95FF" w14:textId="77777777" w:rsidR="00F17041" w:rsidRPr="00C32320" w:rsidRDefault="00F17041" w:rsidP="006B057A">
            <w:pPr>
              <w:spacing w:line="276" w:lineRule="auto"/>
              <w:jc w:val="both"/>
              <w:rPr>
                <w:sz w:val="22"/>
                <w:szCs w:val="22"/>
                <w:lang w:val="mt-MT"/>
              </w:rPr>
            </w:pPr>
          </w:p>
          <w:p w14:paraId="58E04541" w14:textId="77777777" w:rsidR="00F17041" w:rsidRPr="00C32320" w:rsidRDefault="00F17041" w:rsidP="006B057A">
            <w:pPr>
              <w:spacing w:line="276" w:lineRule="auto"/>
              <w:jc w:val="both"/>
              <w:rPr>
                <w:sz w:val="22"/>
                <w:szCs w:val="22"/>
                <w:lang w:val="en-US"/>
              </w:rPr>
            </w:pPr>
            <w:r w:rsidRPr="00C32320">
              <w:rPr>
                <w:sz w:val="22"/>
                <w:szCs w:val="22"/>
                <w:lang w:val="en-US"/>
              </w:rPr>
              <w:t>a</w:t>
            </w:r>
            <w:r w:rsidRPr="00C32320">
              <w:rPr>
                <w:sz w:val="22"/>
                <w:szCs w:val="22"/>
                <w:lang w:val="mt-MT"/>
              </w:rPr>
              <w:t>)</w:t>
            </w:r>
            <w:r w:rsidRPr="00C32320">
              <w:rPr>
                <w:sz w:val="22"/>
                <w:szCs w:val="22"/>
                <w:lang w:val="en-US"/>
              </w:rPr>
              <w:t xml:space="preserve"> </w:t>
            </w:r>
            <w:r w:rsidR="00440D10" w:rsidRPr="00C32320">
              <w:rPr>
                <w:sz w:val="22"/>
                <w:szCs w:val="22"/>
                <w:lang w:val="en-US"/>
              </w:rPr>
              <w:t xml:space="preserve">Apply </w:t>
            </w:r>
            <w:r w:rsidRPr="00C32320">
              <w:rPr>
                <w:sz w:val="22"/>
                <w:szCs w:val="22"/>
                <w:lang w:val="en-US"/>
              </w:rPr>
              <w:t>the knowledge acquired in their respective areas of employment, especially in their maritime administrations</w:t>
            </w:r>
            <w:r w:rsidR="00C42C5C" w:rsidRPr="00C32320">
              <w:rPr>
                <w:sz w:val="22"/>
                <w:szCs w:val="22"/>
                <w:lang w:val="en-US"/>
              </w:rPr>
              <w:t xml:space="preserve"> and port </w:t>
            </w:r>
            <w:proofErr w:type="gramStart"/>
            <w:r w:rsidR="00C42C5C" w:rsidRPr="00C32320">
              <w:rPr>
                <w:sz w:val="22"/>
                <w:szCs w:val="22"/>
                <w:lang w:val="en-US"/>
              </w:rPr>
              <w:t>authorities</w:t>
            </w:r>
            <w:r w:rsidRPr="00C32320">
              <w:rPr>
                <w:sz w:val="22"/>
                <w:szCs w:val="22"/>
                <w:lang w:val="en-US"/>
              </w:rPr>
              <w:t>;</w:t>
            </w:r>
            <w:proofErr w:type="gramEnd"/>
          </w:p>
          <w:p w14:paraId="2ECDC4ED" w14:textId="77777777" w:rsidR="00F17041" w:rsidRPr="00C32320" w:rsidRDefault="00F17041" w:rsidP="006B057A">
            <w:pPr>
              <w:spacing w:line="276" w:lineRule="auto"/>
              <w:jc w:val="both"/>
              <w:rPr>
                <w:sz w:val="22"/>
                <w:szCs w:val="22"/>
                <w:lang w:val="en-US"/>
              </w:rPr>
            </w:pPr>
            <w:r w:rsidRPr="00C32320">
              <w:rPr>
                <w:sz w:val="22"/>
                <w:szCs w:val="22"/>
                <w:lang w:val="en-US"/>
              </w:rPr>
              <w:t xml:space="preserve">b) </w:t>
            </w:r>
            <w:r w:rsidR="00440D10" w:rsidRPr="00C32320">
              <w:rPr>
                <w:sz w:val="22"/>
                <w:szCs w:val="22"/>
                <w:lang w:val="en-US"/>
              </w:rPr>
              <w:t xml:space="preserve">Apply </w:t>
            </w:r>
            <w:r w:rsidRPr="00C32320">
              <w:rPr>
                <w:sz w:val="22"/>
                <w:szCs w:val="22"/>
                <w:lang w:val="en-US"/>
              </w:rPr>
              <w:t xml:space="preserve">the knowledge acquired when representing clients, especially </w:t>
            </w:r>
            <w:proofErr w:type="spellStart"/>
            <w:r w:rsidR="00C42C5C" w:rsidRPr="00C32320">
              <w:rPr>
                <w:sz w:val="22"/>
                <w:szCs w:val="22"/>
                <w:lang w:val="en-US"/>
              </w:rPr>
              <w:t>shipwoners</w:t>
            </w:r>
            <w:proofErr w:type="spellEnd"/>
            <w:r w:rsidR="00C42C5C" w:rsidRPr="00C32320">
              <w:rPr>
                <w:sz w:val="22"/>
                <w:szCs w:val="22"/>
                <w:lang w:val="en-US"/>
              </w:rPr>
              <w:t xml:space="preserve">, pilots, tug owners and </w:t>
            </w:r>
            <w:proofErr w:type="gramStart"/>
            <w:r w:rsidR="00C42C5C" w:rsidRPr="00C32320">
              <w:rPr>
                <w:sz w:val="22"/>
                <w:szCs w:val="22"/>
                <w:lang w:val="en-US"/>
              </w:rPr>
              <w:t>salvors</w:t>
            </w:r>
            <w:r w:rsidRPr="00C32320">
              <w:rPr>
                <w:sz w:val="22"/>
                <w:szCs w:val="22"/>
                <w:lang w:val="en-US"/>
              </w:rPr>
              <w:t>;</w:t>
            </w:r>
            <w:proofErr w:type="gramEnd"/>
          </w:p>
          <w:p w14:paraId="27088AAC" w14:textId="77777777" w:rsidR="00F17041" w:rsidRPr="00C32320" w:rsidRDefault="00F17041" w:rsidP="006B057A">
            <w:pPr>
              <w:spacing w:line="276" w:lineRule="auto"/>
              <w:jc w:val="both"/>
              <w:rPr>
                <w:sz w:val="22"/>
                <w:szCs w:val="22"/>
                <w:lang w:val="en-US"/>
              </w:rPr>
            </w:pPr>
            <w:r w:rsidRPr="00C32320">
              <w:rPr>
                <w:sz w:val="22"/>
                <w:szCs w:val="22"/>
                <w:lang w:val="en-US"/>
              </w:rPr>
              <w:t xml:space="preserve">c) </w:t>
            </w:r>
            <w:r w:rsidR="00440D10" w:rsidRPr="00C32320">
              <w:rPr>
                <w:sz w:val="22"/>
                <w:szCs w:val="22"/>
                <w:lang w:val="en-US"/>
              </w:rPr>
              <w:t xml:space="preserve">Identify </w:t>
            </w:r>
            <w:r w:rsidRPr="00C32320">
              <w:rPr>
                <w:sz w:val="22"/>
                <w:szCs w:val="22"/>
                <w:lang w:val="en-US"/>
              </w:rPr>
              <w:t>the court where disputes can be submitted;</w:t>
            </w:r>
            <w:r w:rsidR="00681AF5" w:rsidRPr="00C32320">
              <w:rPr>
                <w:sz w:val="22"/>
                <w:szCs w:val="22"/>
                <w:lang w:val="en-US"/>
              </w:rPr>
              <w:t xml:space="preserve"> and</w:t>
            </w:r>
          </w:p>
          <w:p w14:paraId="18AF32EB" w14:textId="2E443A3A" w:rsidR="00F17041" w:rsidRPr="00C32320" w:rsidRDefault="00F17041" w:rsidP="006B057A">
            <w:pPr>
              <w:spacing w:line="276" w:lineRule="auto"/>
              <w:jc w:val="both"/>
              <w:rPr>
                <w:i/>
                <w:sz w:val="22"/>
                <w:szCs w:val="22"/>
              </w:rPr>
            </w:pPr>
            <w:r w:rsidRPr="00C32320">
              <w:rPr>
                <w:sz w:val="22"/>
                <w:szCs w:val="22"/>
              </w:rPr>
              <w:t xml:space="preserve">d) </w:t>
            </w:r>
            <w:r w:rsidR="00440D10" w:rsidRPr="00C32320">
              <w:rPr>
                <w:sz w:val="22"/>
                <w:szCs w:val="22"/>
              </w:rPr>
              <w:t xml:space="preserve">Apply </w:t>
            </w:r>
            <w:r w:rsidRPr="00C32320">
              <w:rPr>
                <w:sz w:val="22"/>
                <w:szCs w:val="22"/>
              </w:rPr>
              <w:t>the knowledge acquired in case of disputes arising from claims against ships.</w:t>
            </w:r>
          </w:p>
        </w:tc>
      </w:tr>
      <w:tr w:rsidR="00C32320" w:rsidRPr="00C32320" w14:paraId="258DD16B" w14:textId="77777777" w:rsidTr="00144A2B">
        <w:trPr>
          <w:trHeight w:val="1184"/>
        </w:trPr>
        <w:tc>
          <w:tcPr>
            <w:tcW w:w="2577" w:type="dxa"/>
            <w:vMerge/>
            <w:shd w:val="clear" w:color="auto" w:fill="auto"/>
            <w:vAlign w:val="center"/>
          </w:tcPr>
          <w:p w14:paraId="241968D8" w14:textId="77777777" w:rsidR="00F17041" w:rsidRPr="00C32320" w:rsidRDefault="00F17041" w:rsidP="006B057A">
            <w:pPr>
              <w:spacing w:line="276" w:lineRule="auto"/>
              <w:jc w:val="both"/>
              <w:rPr>
                <w:b/>
                <w:sz w:val="22"/>
                <w:szCs w:val="22"/>
              </w:rPr>
            </w:pPr>
          </w:p>
        </w:tc>
        <w:tc>
          <w:tcPr>
            <w:tcW w:w="6773" w:type="dxa"/>
            <w:shd w:val="clear" w:color="auto" w:fill="auto"/>
            <w:vAlign w:val="center"/>
          </w:tcPr>
          <w:p w14:paraId="610F79B3" w14:textId="77777777" w:rsidR="00F17041" w:rsidRPr="00C32320" w:rsidRDefault="00F17041" w:rsidP="006B057A">
            <w:pPr>
              <w:spacing w:line="276" w:lineRule="auto"/>
              <w:jc w:val="both"/>
              <w:rPr>
                <w:b/>
                <w:i/>
                <w:sz w:val="22"/>
                <w:szCs w:val="22"/>
              </w:rPr>
            </w:pPr>
            <w:r w:rsidRPr="00C32320">
              <w:rPr>
                <w:b/>
                <w:i/>
                <w:sz w:val="22"/>
                <w:szCs w:val="22"/>
              </w:rPr>
              <w:t xml:space="preserve">Judgment Skills and Critical Abilities </w:t>
            </w:r>
          </w:p>
          <w:p w14:paraId="29BCB08E" w14:textId="77777777" w:rsidR="00F17041" w:rsidRPr="00C32320" w:rsidRDefault="00F17041" w:rsidP="006B057A">
            <w:pPr>
              <w:spacing w:line="276" w:lineRule="auto"/>
              <w:jc w:val="both"/>
              <w:rPr>
                <w:sz w:val="22"/>
                <w:szCs w:val="22"/>
              </w:rPr>
            </w:pPr>
            <w:r w:rsidRPr="00C32320">
              <w:rPr>
                <w:sz w:val="22"/>
                <w:szCs w:val="22"/>
              </w:rPr>
              <w:t xml:space="preserve">This section has been made sufficiently open to accommodate both vocational and academic orientations. Applicants can refer to Judgement Skills, or Critical Abilities (critical skills, dispositions, </w:t>
            </w:r>
            <w:proofErr w:type="gramStart"/>
            <w:r w:rsidRPr="00C32320">
              <w:rPr>
                <w:sz w:val="22"/>
                <w:szCs w:val="22"/>
              </w:rPr>
              <w:t>values</w:t>
            </w:r>
            <w:proofErr w:type="gramEnd"/>
            <w:r w:rsidRPr="00C32320">
              <w:rPr>
                <w:sz w:val="22"/>
                <w:szCs w:val="22"/>
              </w:rPr>
              <w:t xml:space="preserve"> and actions), or both.</w:t>
            </w:r>
          </w:p>
          <w:p w14:paraId="46CDF9F9" w14:textId="77777777" w:rsidR="00F17041" w:rsidRPr="00C32320" w:rsidRDefault="00F17041" w:rsidP="006B057A">
            <w:pPr>
              <w:spacing w:line="276" w:lineRule="auto"/>
              <w:jc w:val="both"/>
              <w:rPr>
                <w:sz w:val="22"/>
                <w:szCs w:val="22"/>
                <w:lang w:val="mt-MT"/>
              </w:rPr>
            </w:pPr>
          </w:p>
          <w:p w14:paraId="66FB9CBF" w14:textId="77777777" w:rsidR="00F17041" w:rsidRPr="00C32320" w:rsidRDefault="00F17041" w:rsidP="006B057A">
            <w:pPr>
              <w:spacing w:line="276" w:lineRule="auto"/>
              <w:jc w:val="both"/>
              <w:rPr>
                <w:sz w:val="22"/>
                <w:szCs w:val="22"/>
                <w:lang w:val="mt-MT"/>
              </w:rPr>
            </w:pPr>
            <w:r w:rsidRPr="00C32320">
              <w:rPr>
                <w:sz w:val="22"/>
                <w:szCs w:val="22"/>
              </w:rPr>
              <w:t xml:space="preserve">The learner will be able to:  </w:t>
            </w:r>
          </w:p>
          <w:p w14:paraId="5DB93CAD" w14:textId="77777777" w:rsidR="00F17041" w:rsidRPr="00C32320" w:rsidRDefault="00F17041" w:rsidP="006B057A">
            <w:pPr>
              <w:spacing w:line="276" w:lineRule="auto"/>
              <w:jc w:val="both"/>
              <w:rPr>
                <w:sz w:val="22"/>
                <w:szCs w:val="22"/>
                <w:lang w:val="en-US"/>
              </w:rPr>
            </w:pPr>
            <w:r w:rsidRPr="00C32320">
              <w:rPr>
                <w:sz w:val="22"/>
                <w:szCs w:val="22"/>
                <w:lang w:val="mt-MT"/>
              </w:rPr>
              <w:t>a)</w:t>
            </w:r>
            <w:r w:rsidR="00440D10" w:rsidRPr="00C32320">
              <w:rPr>
                <w:sz w:val="22"/>
                <w:szCs w:val="22"/>
                <w:lang w:val="en-US"/>
              </w:rPr>
              <w:t xml:space="preserve"> Advise </w:t>
            </w:r>
            <w:r w:rsidRPr="00C32320">
              <w:rPr>
                <w:sz w:val="22"/>
                <w:szCs w:val="22"/>
                <w:lang w:val="en-US"/>
              </w:rPr>
              <w:t xml:space="preserve">on the rules and regulations governing </w:t>
            </w:r>
            <w:r w:rsidR="008C000E" w:rsidRPr="00C32320">
              <w:rPr>
                <w:sz w:val="22"/>
                <w:szCs w:val="22"/>
                <w:lang w:val="en-US"/>
              </w:rPr>
              <w:t>the areas covered by this module</w:t>
            </w:r>
            <w:r w:rsidRPr="00C32320">
              <w:rPr>
                <w:sz w:val="22"/>
                <w:szCs w:val="22"/>
                <w:lang w:val="en-US"/>
              </w:rPr>
              <w:t>;</w:t>
            </w:r>
          </w:p>
          <w:p w14:paraId="2659AB44" w14:textId="77777777" w:rsidR="00F17041" w:rsidRPr="00C32320" w:rsidRDefault="00F17041" w:rsidP="006B057A">
            <w:pPr>
              <w:spacing w:line="276" w:lineRule="auto"/>
              <w:jc w:val="both"/>
              <w:rPr>
                <w:sz w:val="22"/>
                <w:szCs w:val="22"/>
                <w:lang w:val="en-US"/>
              </w:rPr>
            </w:pPr>
            <w:r w:rsidRPr="00C32320">
              <w:rPr>
                <w:sz w:val="22"/>
                <w:szCs w:val="22"/>
                <w:lang w:val="en-US"/>
              </w:rPr>
              <w:t xml:space="preserve">b) </w:t>
            </w:r>
            <w:r w:rsidR="00440D10" w:rsidRPr="00C32320">
              <w:rPr>
                <w:sz w:val="22"/>
                <w:szCs w:val="22"/>
                <w:lang w:val="en-US"/>
              </w:rPr>
              <w:t xml:space="preserve">Advise </w:t>
            </w:r>
            <w:r w:rsidRPr="00C32320">
              <w:rPr>
                <w:sz w:val="22"/>
                <w:szCs w:val="22"/>
                <w:lang w:val="en-US"/>
              </w:rPr>
              <w:t xml:space="preserve">on the procedures to be followed for </w:t>
            </w:r>
            <w:r w:rsidR="00C42C5C" w:rsidRPr="00C32320">
              <w:rPr>
                <w:sz w:val="22"/>
                <w:szCs w:val="22"/>
                <w:lang w:val="en-US"/>
              </w:rPr>
              <w:t xml:space="preserve">any action against </w:t>
            </w:r>
            <w:proofErr w:type="gramStart"/>
            <w:r w:rsidR="00C42C5C" w:rsidRPr="00C32320">
              <w:rPr>
                <w:sz w:val="22"/>
                <w:szCs w:val="22"/>
                <w:lang w:val="en-US"/>
              </w:rPr>
              <w:t>ships</w:t>
            </w:r>
            <w:r w:rsidRPr="00C32320">
              <w:rPr>
                <w:sz w:val="22"/>
                <w:szCs w:val="22"/>
                <w:lang w:val="en-US"/>
              </w:rPr>
              <w:t>;</w:t>
            </w:r>
            <w:proofErr w:type="gramEnd"/>
            <w:r w:rsidRPr="00C32320">
              <w:rPr>
                <w:sz w:val="22"/>
                <w:szCs w:val="22"/>
                <w:lang w:val="en-US"/>
              </w:rPr>
              <w:t xml:space="preserve"> </w:t>
            </w:r>
          </w:p>
          <w:p w14:paraId="590C1130" w14:textId="77777777" w:rsidR="00F17041" w:rsidRPr="00C32320" w:rsidRDefault="00F17041" w:rsidP="006B057A">
            <w:pPr>
              <w:spacing w:line="276" w:lineRule="auto"/>
              <w:jc w:val="both"/>
              <w:rPr>
                <w:sz w:val="22"/>
                <w:szCs w:val="22"/>
                <w:lang w:val="en-US"/>
              </w:rPr>
            </w:pPr>
            <w:r w:rsidRPr="00C32320">
              <w:rPr>
                <w:sz w:val="22"/>
                <w:szCs w:val="22"/>
                <w:lang w:val="en-US"/>
              </w:rPr>
              <w:t xml:space="preserve">c) </w:t>
            </w:r>
            <w:r w:rsidR="00440D10" w:rsidRPr="00C32320">
              <w:rPr>
                <w:sz w:val="22"/>
                <w:szCs w:val="22"/>
                <w:lang w:val="en-US"/>
              </w:rPr>
              <w:t xml:space="preserve">Advise </w:t>
            </w:r>
            <w:r w:rsidRPr="00C32320">
              <w:rPr>
                <w:sz w:val="22"/>
                <w:szCs w:val="22"/>
                <w:lang w:val="en-US"/>
              </w:rPr>
              <w:t>on the standard forms of contracts and documents to be used when concluding such contracts;</w:t>
            </w:r>
            <w:r w:rsidR="008C000E" w:rsidRPr="00C32320">
              <w:rPr>
                <w:sz w:val="22"/>
                <w:szCs w:val="22"/>
                <w:lang w:val="en-US"/>
              </w:rPr>
              <w:t xml:space="preserve"> and</w:t>
            </w:r>
          </w:p>
          <w:p w14:paraId="715D5B8B" w14:textId="0A7A7D12" w:rsidR="00F17041" w:rsidRPr="00C32320" w:rsidRDefault="00F17041" w:rsidP="006B057A">
            <w:pPr>
              <w:spacing w:line="276" w:lineRule="auto"/>
              <w:jc w:val="both"/>
              <w:rPr>
                <w:sz w:val="22"/>
                <w:szCs w:val="22"/>
                <w:lang w:val="en-US"/>
              </w:rPr>
            </w:pPr>
            <w:r w:rsidRPr="00C32320">
              <w:rPr>
                <w:sz w:val="22"/>
                <w:szCs w:val="22"/>
                <w:lang w:val="en-US"/>
              </w:rPr>
              <w:t xml:space="preserve">e) </w:t>
            </w:r>
            <w:r w:rsidR="00440D10" w:rsidRPr="00C32320">
              <w:rPr>
                <w:sz w:val="22"/>
                <w:szCs w:val="22"/>
                <w:lang w:val="en-US"/>
              </w:rPr>
              <w:t xml:space="preserve">Advise </w:t>
            </w:r>
            <w:r w:rsidRPr="00C32320">
              <w:rPr>
                <w:sz w:val="22"/>
                <w:szCs w:val="22"/>
                <w:lang w:val="en-US"/>
              </w:rPr>
              <w:t xml:space="preserve">on the methods parties can resort to </w:t>
            </w:r>
            <w:r w:rsidR="008C000E" w:rsidRPr="00C32320">
              <w:rPr>
                <w:sz w:val="22"/>
                <w:szCs w:val="22"/>
                <w:lang w:val="en-US"/>
              </w:rPr>
              <w:t>settle</w:t>
            </w:r>
            <w:r w:rsidRPr="00C32320">
              <w:rPr>
                <w:sz w:val="22"/>
                <w:szCs w:val="22"/>
                <w:lang w:val="en-US"/>
              </w:rPr>
              <w:t xml:space="preserve"> their disputes. </w:t>
            </w:r>
          </w:p>
        </w:tc>
      </w:tr>
      <w:tr w:rsidR="00C32320" w:rsidRPr="00C32320" w14:paraId="5F22ACD0" w14:textId="77777777" w:rsidTr="00E911B8">
        <w:trPr>
          <w:trHeight w:val="2026"/>
        </w:trPr>
        <w:tc>
          <w:tcPr>
            <w:tcW w:w="2577" w:type="dxa"/>
            <w:vMerge/>
            <w:shd w:val="clear" w:color="auto" w:fill="auto"/>
            <w:vAlign w:val="center"/>
          </w:tcPr>
          <w:p w14:paraId="4CA7BB54" w14:textId="77777777" w:rsidR="00E911B8" w:rsidRPr="00C32320" w:rsidRDefault="00E911B8" w:rsidP="006B057A">
            <w:pPr>
              <w:spacing w:line="276" w:lineRule="auto"/>
              <w:jc w:val="both"/>
              <w:rPr>
                <w:b/>
                <w:sz w:val="22"/>
                <w:szCs w:val="22"/>
              </w:rPr>
            </w:pPr>
          </w:p>
        </w:tc>
        <w:tc>
          <w:tcPr>
            <w:tcW w:w="6773" w:type="dxa"/>
            <w:shd w:val="clear" w:color="auto" w:fill="auto"/>
            <w:vAlign w:val="center"/>
          </w:tcPr>
          <w:p w14:paraId="45E97E83" w14:textId="77777777" w:rsidR="00E911B8" w:rsidRPr="00C32320" w:rsidRDefault="00E911B8" w:rsidP="006B057A">
            <w:pPr>
              <w:spacing w:line="276" w:lineRule="auto"/>
              <w:jc w:val="both"/>
              <w:rPr>
                <w:b/>
                <w:i/>
                <w:sz w:val="22"/>
                <w:szCs w:val="22"/>
              </w:rPr>
            </w:pPr>
            <w:r w:rsidRPr="00C32320">
              <w:rPr>
                <w:b/>
                <w:i/>
                <w:sz w:val="22"/>
                <w:szCs w:val="22"/>
              </w:rPr>
              <w:t xml:space="preserve">Module-Specific Communication Skills </w:t>
            </w:r>
          </w:p>
          <w:p w14:paraId="29A74301" w14:textId="77777777" w:rsidR="00E911B8" w:rsidRPr="00C32320" w:rsidRDefault="00E911B8" w:rsidP="006B057A">
            <w:pPr>
              <w:spacing w:line="276" w:lineRule="auto"/>
              <w:jc w:val="both"/>
              <w:rPr>
                <w:sz w:val="22"/>
                <w:szCs w:val="22"/>
              </w:rPr>
            </w:pPr>
            <w:r w:rsidRPr="00C32320">
              <w:rPr>
                <w:sz w:val="22"/>
                <w:szCs w:val="22"/>
              </w:rPr>
              <w:t>(Over and above those mentioned in Section B)</w:t>
            </w:r>
          </w:p>
          <w:p w14:paraId="10C247EC" w14:textId="77777777" w:rsidR="00E911B8" w:rsidRPr="00C32320" w:rsidRDefault="00E911B8" w:rsidP="006B057A">
            <w:pPr>
              <w:spacing w:line="276" w:lineRule="auto"/>
              <w:jc w:val="both"/>
              <w:rPr>
                <w:sz w:val="22"/>
                <w:szCs w:val="22"/>
              </w:rPr>
            </w:pPr>
          </w:p>
          <w:p w14:paraId="084DD1F3" w14:textId="77777777" w:rsidR="00E911B8" w:rsidRPr="00C32320" w:rsidRDefault="00E911B8" w:rsidP="006B057A">
            <w:pPr>
              <w:spacing w:line="276" w:lineRule="auto"/>
              <w:jc w:val="both"/>
              <w:rPr>
                <w:sz w:val="22"/>
                <w:szCs w:val="22"/>
              </w:rPr>
            </w:pPr>
            <w:r w:rsidRPr="00C32320">
              <w:rPr>
                <w:sz w:val="22"/>
                <w:szCs w:val="22"/>
              </w:rPr>
              <w:t xml:space="preserve">The learner will be able to:  </w:t>
            </w:r>
          </w:p>
          <w:p w14:paraId="2C7C0702" w14:textId="77777777" w:rsidR="00E911B8" w:rsidRPr="00C32320" w:rsidRDefault="00E911B8" w:rsidP="006B057A">
            <w:pPr>
              <w:spacing w:line="276" w:lineRule="auto"/>
              <w:jc w:val="both"/>
              <w:rPr>
                <w:sz w:val="22"/>
                <w:szCs w:val="22"/>
              </w:rPr>
            </w:pPr>
          </w:p>
          <w:p w14:paraId="2D25A641" w14:textId="77777777" w:rsidR="00E911B8" w:rsidRPr="00C32320" w:rsidRDefault="00E911B8" w:rsidP="006B057A">
            <w:pPr>
              <w:spacing w:line="276" w:lineRule="auto"/>
              <w:jc w:val="both"/>
              <w:rPr>
                <w:sz w:val="22"/>
                <w:szCs w:val="22"/>
                <w:lang w:val="en-US"/>
              </w:rPr>
            </w:pPr>
            <w:r w:rsidRPr="00C32320">
              <w:rPr>
                <w:sz w:val="22"/>
                <w:szCs w:val="22"/>
                <w:lang w:val="mt-MT"/>
              </w:rPr>
              <w:t>a)</w:t>
            </w:r>
            <w:r w:rsidRPr="00C32320">
              <w:rPr>
                <w:sz w:val="22"/>
                <w:szCs w:val="22"/>
                <w:lang w:val="en-US"/>
              </w:rPr>
              <w:t xml:space="preserve"> Draft contracts in the areas covered in this module including pilotage, towage, wreck removal, and salvage agreements; and</w:t>
            </w:r>
          </w:p>
          <w:p w14:paraId="612B8F3B" w14:textId="181CBF48" w:rsidR="00E911B8" w:rsidRPr="00C32320" w:rsidRDefault="00E911B8" w:rsidP="006B057A">
            <w:pPr>
              <w:spacing w:line="276" w:lineRule="auto"/>
              <w:jc w:val="both"/>
              <w:rPr>
                <w:sz w:val="22"/>
                <w:szCs w:val="22"/>
              </w:rPr>
            </w:pPr>
            <w:r w:rsidRPr="00C32320">
              <w:rPr>
                <w:sz w:val="22"/>
                <w:szCs w:val="22"/>
                <w:lang w:val="mt-MT"/>
              </w:rPr>
              <w:t>b)</w:t>
            </w:r>
            <w:r w:rsidRPr="00C32320">
              <w:rPr>
                <w:sz w:val="22"/>
                <w:szCs w:val="22"/>
                <w:lang w:val="en-US"/>
              </w:rPr>
              <w:t xml:space="preserve"> Represent clients in case of disputes. </w:t>
            </w:r>
          </w:p>
        </w:tc>
      </w:tr>
      <w:tr w:rsidR="00C32320" w:rsidRPr="00C32320" w14:paraId="08826E49" w14:textId="77777777" w:rsidTr="00144A2B">
        <w:trPr>
          <w:trHeight w:val="1131"/>
        </w:trPr>
        <w:tc>
          <w:tcPr>
            <w:tcW w:w="2577" w:type="dxa"/>
            <w:shd w:val="clear" w:color="auto" w:fill="auto"/>
            <w:vAlign w:val="center"/>
          </w:tcPr>
          <w:p w14:paraId="176E081B" w14:textId="245B8AAC" w:rsidR="00F17041" w:rsidRPr="00C32320" w:rsidRDefault="00F17041" w:rsidP="00E911B8">
            <w:pPr>
              <w:spacing w:line="276" w:lineRule="auto"/>
              <w:jc w:val="both"/>
              <w:rPr>
                <w:b/>
                <w:sz w:val="22"/>
                <w:szCs w:val="22"/>
              </w:rPr>
            </w:pPr>
            <w:r w:rsidRPr="00C32320">
              <w:rPr>
                <w:b/>
                <w:sz w:val="22"/>
                <w:szCs w:val="22"/>
              </w:rPr>
              <w:t xml:space="preserve">Total Number of ECTS / ECVET of this Module </w:t>
            </w:r>
          </w:p>
        </w:tc>
        <w:tc>
          <w:tcPr>
            <w:tcW w:w="6773" w:type="dxa"/>
            <w:shd w:val="clear" w:color="auto" w:fill="auto"/>
            <w:vAlign w:val="center"/>
          </w:tcPr>
          <w:p w14:paraId="7339B930" w14:textId="77777777" w:rsidR="00F17041" w:rsidRPr="00C32320" w:rsidRDefault="00F17041" w:rsidP="006B057A">
            <w:pPr>
              <w:spacing w:line="276" w:lineRule="auto"/>
              <w:jc w:val="both"/>
              <w:rPr>
                <w:sz w:val="22"/>
                <w:szCs w:val="22"/>
                <w:lang w:val="mt-MT"/>
              </w:rPr>
            </w:pPr>
            <w:r w:rsidRPr="00C32320">
              <w:rPr>
                <w:sz w:val="22"/>
                <w:szCs w:val="22"/>
                <w:lang w:val="en-US"/>
              </w:rPr>
              <w:t>4</w:t>
            </w:r>
            <w:r w:rsidRPr="00C32320">
              <w:rPr>
                <w:sz w:val="22"/>
                <w:szCs w:val="22"/>
                <w:lang w:val="mt-MT"/>
              </w:rPr>
              <w:t xml:space="preserve"> ECTS / ECVETs</w:t>
            </w:r>
          </w:p>
        </w:tc>
      </w:tr>
      <w:tr w:rsidR="00F17041" w:rsidRPr="00C32320" w14:paraId="10561E13" w14:textId="77777777" w:rsidTr="00E911B8">
        <w:trPr>
          <w:trHeight w:val="985"/>
        </w:trPr>
        <w:tc>
          <w:tcPr>
            <w:tcW w:w="2577" w:type="dxa"/>
            <w:shd w:val="clear" w:color="auto" w:fill="auto"/>
            <w:vAlign w:val="center"/>
          </w:tcPr>
          <w:p w14:paraId="559D22FA" w14:textId="3B6F46DE" w:rsidR="00F17041" w:rsidRPr="00C32320" w:rsidRDefault="00E911B8" w:rsidP="006B057A">
            <w:pPr>
              <w:spacing w:line="276" w:lineRule="auto"/>
              <w:jc w:val="both"/>
              <w:rPr>
                <w:b/>
                <w:sz w:val="22"/>
                <w:szCs w:val="22"/>
              </w:rPr>
            </w:pPr>
            <w:r w:rsidRPr="00C32320">
              <w:rPr>
                <w:b/>
                <w:sz w:val="22"/>
                <w:szCs w:val="22"/>
              </w:rPr>
              <w:t>Assessment of the</w:t>
            </w:r>
            <w:r w:rsidR="00F17041" w:rsidRPr="00C32320">
              <w:rPr>
                <w:b/>
                <w:sz w:val="22"/>
                <w:szCs w:val="22"/>
              </w:rPr>
              <w:t xml:space="preserve"> module </w:t>
            </w:r>
          </w:p>
        </w:tc>
        <w:tc>
          <w:tcPr>
            <w:tcW w:w="6773" w:type="dxa"/>
            <w:shd w:val="clear" w:color="auto" w:fill="auto"/>
            <w:vAlign w:val="center"/>
          </w:tcPr>
          <w:p w14:paraId="0853C26A" w14:textId="77777777" w:rsidR="00F17041" w:rsidRPr="00C32320" w:rsidRDefault="00F17041" w:rsidP="006B057A">
            <w:pPr>
              <w:spacing w:line="276" w:lineRule="auto"/>
              <w:jc w:val="both"/>
              <w:rPr>
                <w:noProof/>
                <w:sz w:val="22"/>
                <w:szCs w:val="22"/>
                <w:lang w:eastAsia="en-GB"/>
              </w:rPr>
            </w:pPr>
            <w:r w:rsidRPr="00C32320">
              <w:rPr>
                <w:noProof/>
                <w:sz w:val="22"/>
                <w:szCs w:val="22"/>
                <w:lang w:eastAsia="en-GB"/>
              </w:rPr>
              <w:t xml:space="preserve">The module will be assessed through writen assignments and writen exams. </w:t>
            </w:r>
            <w:r w:rsidR="00C42C5C" w:rsidRPr="00C32320">
              <w:rPr>
                <w:noProof/>
                <w:sz w:val="22"/>
                <w:szCs w:val="22"/>
                <w:lang w:eastAsia="en-GB"/>
              </w:rPr>
              <w:t>Presentations</w:t>
            </w:r>
            <w:r w:rsidRPr="00C32320">
              <w:rPr>
                <w:noProof/>
                <w:sz w:val="22"/>
                <w:szCs w:val="22"/>
                <w:lang w:eastAsia="en-GB"/>
              </w:rPr>
              <w:t>:</w:t>
            </w:r>
            <w:r w:rsidR="00EC0484" w:rsidRPr="00C32320">
              <w:rPr>
                <w:noProof/>
                <w:sz w:val="22"/>
                <w:szCs w:val="22"/>
                <w:lang w:eastAsia="en-GB"/>
              </w:rPr>
              <w:t xml:space="preserve"> </w:t>
            </w:r>
            <w:r w:rsidRPr="00C32320">
              <w:rPr>
                <w:noProof/>
                <w:sz w:val="22"/>
                <w:szCs w:val="22"/>
                <w:lang w:eastAsia="en-GB"/>
              </w:rPr>
              <w:t>30 % and Written Exams</w:t>
            </w:r>
            <w:r w:rsidR="00EC0484" w:rsidRPr="00C32320">
              <w:rPr>
                <w:noProof/>
                <w:sz w:val="22"/>
                <w:szCs w:val="22"/>
                <w:lang w:eastAsia="en-GB"/>
              </w:rPr>
              <w:t xml:space="preserve">: </w:t>
            </w:r>
            <w:r w:rsidRPr="00C32320">
              <w:rPr>
                <w:noProof/>
                <w:sz w:val="22"/>
                <w:szCs w:val="22"/>
                <w:lang w:eastAsia="en-GB"/>
              </w:rPr>
              <w:t xml:space="preserve">70%. </w:t>
            </w:r>
          </w:p>
        </w:tc>
      </w:tr>
    </w:tbl>
    <w:p w14:paraId="75699DFB" w14:textId="77777777" w:rsidR="00F17041" w:rsidRPr="00C32320" w:rsidRDefault="00F17041" w:rsidP="006B057A">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6773"/>
      </w:tblGrid>
      <w:tr w:rsidR="00C32320" w:rsidRPr="00C32320" w14:paraId="2B074B40" w14:textId="77777777" w:rsidTr="00144A2B">
        <w:trPr>
          <w:trHeight w:val="709"/>
        </w:trPr>
        <w:tc>
          <w:tcPr>
            <w:tcW w:w="2577" w:type="dxa"/>
            <w:shd w:val="clear" w:color="auto" w:fill="auto"/>
          </w:tcPr>
          <w:p w14:paraId="61D5DD82" w14:textId="77777777" w:rsidR="003677E8" w:rsidRPr="00C32320" w:rsidRDefault="003677E8" w:rsidP="006B057A">
            <w:pPr>
              <w:spacing w:line="276" w:lineRule="auto"/>
              <w:jc w:val="both"/>
              <w:rPr>
                <w:b/>
                <w:sz w:val="22"/>
                <w:szCs w:val="22"/>
              </w:rPr>
            </w:pPr>
          </w:p>
          <w:p w14:paraId="649FB6B7" w14:textId="0CA5AB9F" w:rsidR="003677E8" w:rsidRPr="00C32320" w:rsidRDefault="003677E8" w:rsidP="006B057A">
            <w:pPr>
              <w:spacing w:line="276" w:lineRule="auto"/>
              <w:jc w:val="both"/>
              <w:rPr>
                <w:b/>
                <w:sz w:val="22"/>
                <w:szCs w:val="22"/>
              </w:rPr>
            </w:pPr>
            <w:r w:rsidRPr="00C32320">
              <w:rPr>
                <w:b/>
                <w:sz w:val="22"/>
                <w:szCs w:val="22"/>
              </w:rPr>
              <w:t xml:space="preserve">Title of the Module </w:t>
            </w:r>
          </w:p>
        </w:tc>
        <w:tc>
          <w:tcPr>
            <w:tcW w:w="6773" w:type="dxa"/>
            <w:shd w:val="clear" w:color="auto" w:fill="auto"/>
            <w:vAlign w:val="center"/>
          </w:tcPr>
          <w:p w14:paraId="5E31794C" w14:textId="77777777" w:rsidR="003677E8" w:rsidRPr="00C32320" w:rsidRDefault="003677E8" w:rsidP="006B057A">
            <w:pPr>
              <w:spacing w:line="276" w:lineRule="auto"/>
              <w:jc w:val="both"/>
              <w:rPr>
                <w:sz w:val="22"/>
                <w:szCs w:val="22"/>
              </w:rPr>
            </w:pPr>
            <w:r w:rsidRPr="00C32320">
              <w:rPr>
                <w:b/>
                <w:sz w:val="22"/>
                <w:szCs w:val="22"/>
              </w:rPr>
              <w:t>LAW OF MARITIME SAFETY AND SECURITY</w:t>
            </w:r>
          </w:p>
        </w:tc>
      </w:tr>
      <w:tr w:rsidR="00C32320" w:rsidRPr="00C32320" w14:paraId="30263A0A" w14:textId="77777777" w:rsidTr="00144A2B">
        <w:trPr>
          <w:trHeight w:val="709"/>
        </w:trPr>
        <w:tc>
          <w:tcPr>
            <w:tcW w:w="2577" w:type="dxa"/>
            <w:shd w:val="clear" w:color="auto" w:fill="auto"/>
          </w:tcPr>
          <w:p w14:paraId="51DEACA4" w14:textId="77777777" w:rsidR="003677E8" w:rsidRPr="00C32320" w:rsidRDefault="003677E8" w:rsidP="006B057A">
            <w:pPr>
              <w:pStyle w:val="ListParagraph"/>
              <w:spacing w:line="276" w:lineRule="auto"/>
              <w:ind w:left="0"/>
              <w:jc w:val="both"/>
              <w:rPr>
                <w:b/>
                <w:sz w:val="22"/>
                <w:szCs w:val="22"/>
                <w:lang w:val="en-GB"/>
              </w:rPr>
            </w:pPr>
          </w:p>
          <w:p w14:paraId="6691F9F9" w14:textId="4AB5A231" w:rsidR="003677E8" w:rsidRPr="00C32320" w:rsidRDefault="003677E8" w:rsidP="006B057A">
            <w:pPr>
              <w:pStyle w:val="ListParagraph"/>
              <w:spacing w:line="276" w:lineRule="auto"/>
              <w:ind w:left="0"/>
              <w:jc w:val="both"/>
              <w:rPr>
                <w:b/>
                <w:sz w:val="22"/>
                <w:szCs w:val="22"/>
                <w:lang w:val="en-GB"/>
              </w:rPr>
            </w:pPr>
            <w:r w:rsidRPr="00C32320">
              <w:rPr>
                <w:b/>
                <w:sz w:val="22"/>
                <w:szCs w:val="22"/>
                <w:lang w:val="en-GB"/>
              </w:rPr>
              <w:t>Module Description</w:t>
            </w:r>
          </w:p>
          <w:p w14:paraId="08573ABA" w14:textId="77777777" w:rsidR="003677E8" w:rsidRPr="00C32320" w:rsidRDefault="003677E8" w:rsidP="00E911B8">
            <w:pPr>
              <w:spacing w:line="276" w:lineRule="auto"/>
              <w:jc w:val="both"/>
              <w:rPr>
                <w:sz w:val="22"/>
                <w:szCs w:val="22"/>
              </w:rPr>
            </w:pPr>
          </w:p>
        </w:tc>
        <w:tc>
          <w:tcPr>
            <w:tcW w:w="6773" w:type="dxa"/>
            <w:shd w:val="clear" w:color="auto" w:fill="auto"/>
          </w:tcPr>
          <w:p w14:paraId="15749F81" w14:textId="77777777" w:rsidR="003677E8" w:rsidRPr="00C32320" w:rsidRDefault="003677E8" w:rsidP="006B057A">
            <w:pPr>
              <w:widowControl w:val="0"/>
              <w:autoSpaceDE w:val="0"/>
              <w:autoSpaceDN w:val="0"/>
              <w:adjustRightInd w:val="0"/>
              <w:spacing w:line="276" w:lineRule="auto"/>
              <w:jc w:val="both"/>
              <w:rPr>
                <w:sz w:val="22"/>
                <w:szCs w:val="22"/>
                <w:lang w:val="en-US"/>
              </w:rPr>
            </w:pPr>
            <w:r w:rsidRPr="00C32320">
              <w:rPr>
                <w:sz w:val="22"/>
                <w:szCs w:val="22"/>
                <w:lang w:val="en-US"/>
              </w:rPr>
              <w:t>Th</w:t>
            </w:r>
            <w:r w:rsidR="00EC0484" w:rsidRPr="00C32320">
              <w:rPr>
                <w:sz w:val="22"/>
                <w:szCs w:val="22"/>
                <w:lang w:val="en-US"/>
              </w:rPr>
              <w:t>e</w:t>
            </w:r>
            <w:r w:rsidRPr="00C32320">
              <w:rPr>
                <w:sz w:val="22"/>
                <w:szCs w:val="22"/>
                <w:lang w:val="en-US"/>
              </w:rPr>
              <w:t xml:space="preserve"> </w:t>
            </w:r>
            <w:r w:rsidR="00440D10" w:rsidRPr="00C32320">
              <w:rPr>
                <w:sz w:val="22"/>
                <w:szCs w:val="22"/>
                <w:lang w:val="en-US"/>
              </w:rPr>
              <w:t xml:space="preserve">delivery of this </w:t>
            </w:r>
            <w:r w:rsidRPr="00C32320">
              <w:rPr>
                <w:sz w:val="22"/>
                <w:szCs w:val="22"/>
                <w:lang w:val="en-US"/>
              </w:rPr>
              <w:t xml:space="preserve">module </w:t>
            </w:r>
            <w:r w:rsidR="00440D10" w:rsidRPr="00C32320">
              <w:rPr>
                <w:sz w:val="22"/>
                <w:szCs w:val="22"/>
                <w:lang w:val="en-US"/>
              </w:rPr>
              <w:t xml:space="preserve">is paramount to ensure safe and secure oceans. The module </w:t>
            </w:r>
            <w:r w:rsidRPr="00C32320">
              <w:rPr>
                <w:sz w:val="22"/>
                <w:szCs w:val="22"/>
                <w:lang w:val="en-US"/>
              </w:rPr>
              <w:t>is closely connected to the modules of introduction to shipping law, carriage of goods and passengers by sea, proprietary interests in ships, wet shipping</w:t>
            </w:r>
            <w:r w:rsidR="00EC0484" w:rsidRPr="00C32320">
              <w:rPr>
                <w:sz w:val="22"/>
                <w:szCs w:val="22"/>
                <w:lang w:val="en-US"/>
              </w:rPr>
              <w:t>,</w:t>
            </w:r>
            <w:r w:rsidRPr="00C32320">
              <w:rPr>
                <w:sz w:val="22"/>
                <w:szCs w:val="22"/>
                <w:lang w:val="en-US"/>
              </w:rPr>
              <w:t xml:space="preserve"> and maritime claims.</w:t>
            </w:r>
          </w:p>
          <w:p w14:paraId="3617D89A" w14:textId="77777777" w:rsidR="003677E8" w:rsidRPr="00C32320" w:rsidRDefault="003677E8" w:rsidP="006B057A">
            <w:pPr>
              <w:widowControl w:val="0"/>
              <w:autoSpaceDE w:val="0"/>
              <w:autoSpaceDN w:val="0"/>
              <w:adjustRightInd w:val="0"/>
              <w:spacing w:line="276" w:lineRule="auto"/>
              <w:jc w:val="both"/>
              <w:rPr>
                <w:sz w:val="22"/>
                <w:szCs w:val="22"/>
                <w:lang w:val="en-US"/>
              </w:rPr>
            </w:pPr>
          </w:p>
          <w:p w14:paraId="4BDD6363" w14:textId="77777777" w:rsidR="003677E8" w:rsidRPr="00C32320" w:rsidRDefault="003677E8" w:rsidP="006B057A">
            <w:pPr>
              <w:widowControl w:val="0"/>
              <w:autoSpaceDE w:val="0"/>
              <w:autoSpaceDN w:val="0"/>
              <w:adjustRightInd w:val="0"/>
              <w:spacing w:line="276" w:lineRule="auto"/>
              <w:jc w:val="both"/>
              <w:rPr>
                <w:sz w:val="22"/>
                <w:szCs w:val="22"/>
              </w:rPr>
            </w:pPr>
            <w:r w:rsidRPr="00C32320">
              <w:rPr>
                <w:sz w:val="22"/>
                <w:szCs w:val="22"/>
              </w:rPr>
              <w:t xml:space="preserve">The first component of this module deals with maritime safety and examines the wide array of rules designed to achieve higher standards of safety in shipping. This component discusses the main international instruments in the field, particularly those of the International Maritime </w:t>
            </w:r>
            <w:r w:rsidRPr="00C32320">
              <w:rPr>
                <w:sz w:val="22"/>
                <w:szCs w:val="22"/>
              </w:rPr>
              <w:lastRenderedPageBreak/>
              <w:t>Organization. In considering the implementation of safety standards, this component discusses the role of classification societies, as well as State</w:t>
            </w:r>
            <w:r w:rsidR="00EC0484" w:rsidRPr="00C32320">
              <w:rPr>
                <w:sz w:val="22"/>
                <w:szCs w:val="22"/>
              </w:rPr>
              <w:t>s</w:t>
            </w:r>
            <w:r w:rsidRPr="00C32320">
              <w:rPr>
                <w:sz w:val="22"/>
                <w:szCs w:val="22"/>
              </w:rPr>
              <w:t xml:space="preserve"> and other actors.‎</w:t>
            </w:r>
          </w:p>
          <w:p w14:paraId="073AA5D5" w14:textId="77777777" w:rsidR="003677E8" w:rsidRPr="00C32320" w:rsidRDefault="003677E8" w:rsidP="006B057A">
            <w:pPr>
              <w:widowControl w:val="0"/>
              <w:autoSpaceDE w:val="0"/>
              <w:autoSpaceDN w:val="0"/>
              <w:adjustRightInd w:val="0"/>
              <w:spacing w:line="276" w:lineRule="auto"/>
              <w:jc w:val="both"/>
              <w:rPr>
                <w:sz w:val="22"/>
                <w:szCs w:val="22"/>
              </w:rPr>
            </w:pPr>
          </w:p>
          <w:p w14:paraId="6FF8A030" w14:textId="77777777" w:rsidR="003677E8" w:rsidRPr="00C32320" w:rsidRDefault="003677E8" w:rsidP="006B057A">
            <w:pPr>
              <w:widowControl w:val="0"/>
              <w:autoSpaceDE w:val="0"/>
              <w:autoSpaceDN w:val="0"/>
              <w:adjustRightInd w:val="0"/>
              <w:spacing w:line="276" w:lineRule="auto"/>
              <w:jc w:val="both"/>
              <w:rPr>
                <w:sz w:val="22"/>
                <w:szCs w:val="22"/>
                <w:lang w:val="en-US"/>
              </w:rPr>
            </w:pPr>
            <w:r w:rsidRPr="00C32320">
              <w:rPr>
                <w:sz w:val="22"/>
                <w:szCs w:val="22"/>
              </w:rPr>
              <w:t xml:space="preserve">The second component of this module deals with a comprehensive study on the international law relating to maritime security. A general historical overview of the development of this part of the law is provided. This component examines the main international instruments on international maritime security law including the United Nations Convention on the Law of the Sea as well as other more detailed international instruments on the subject. The legal framework to combat the crimes of piracy, hijacking and armed robbery at sea is discussed in detail, as is that to combat other security threats such as maritime terrorism, trafficking of persons, illicit </w:t>
            </w:r>
            <w:proofErr w:type="gramStart"/>
            <w:r w:rsidRPr="00C32320">
              <w:rPr>
                <w:sz w:val="22"/>
                <w:szCs w:val="22"/>
              </w:rPr>
              <w:t>drugs</w:t>
            </w:r>
            <w:proofErr w:type="gramEnd"/>
            <w:r w:rsidRPr="00C32320">
              <w:rPr>
                <w:sz w:val="22"/>
                <w:szCs w:val="22"/>
              </w:rPr>
              <w:t xml:space="preserve"> and arms. This component studies the rules prescribed by the United Nations Convention on the Law of the Sea on the prohibition of the transport of slaves, unauthorized broadcasting from the high seas, the right of visit and the right of hot pursuit. The international instruments adopted to suppress unlawful acts against the safety of maritime navigation and to provide security in the ship-port interface are given particular emphasis.  </w:t>
            </w:r>
          </w:p>
        </w:tc>
      </w:tr>
      <w:tr w:rsidR="00C32320" w:rsidRPr="00C32320" w14:paraId="227F8A88" w14:textId="77777777" w:rsidTr="00144A2B">
        <w:trPr>
          <w:trHeight w:val="709"/>
        </w:trPr>
        <w:tc>
          <w:tcPr>
            <w:tcW w:w="2577" w:type="dxa"/>
            <w:shd w:val="clear" w:color="auto" w:fill="auto"/>
          </w:tcPr>
          <w:p w14:paraId="63C737D7" w14:textId="4DE94E28" w:rsidR="00E911B8" w:rsidRPr="00C32320" w:rsidRDefault="00E911B8" w:rsidP="006B057A">
            <w:pPr>
              <w:pStyle w:val="ListParagraph"/>
              <w:spacing w:line="276" w:lineRule="auto"/>
              <w:ind w:left="0"/>
              <w:jc w:val="both"/>
              <w:rPr>
                <w:b/>
                <w:sz w:val="22"/>
                <w:szCs w:val="22"/>
                <w:lang w:val="en-GB"/>
              </w:rPr>
            </w:pPr>
            <w:r w:rsidRPr="00C32320">
              <w:rPr>
                <w:b/>
                <w:sz w:val="22"/>
                <w:szCs w:val="22"/>
                <w:lang w:val="en-GB"/>
              </w:rPr>
              <w:lastRenderedPageBreak/>
              <w:t>Lectures</w:t>
            </w:r>
          </w:p>
        </w:tc>
        <w:tc>
          <w:tcPr>
            <w:tcW w:w="6773" w:type="dxa"/>
            <w:shd w:val="clear" w:color="auto" w:fill="auto"/>
          </w:tcPr>
          <w:p w14:paraId="138F5980" w14:textId="5C73B124" w:rsidR="00E911B8" w:rsidRPr="00C32320" w:rsidRDefault="00E911B8" w:rsidP="009F7E38">
            <w:pPr>
              <w:pStyle w:val="ListParagraph"/>
              <w:numPr>
                <w:ilvl w:val="0"/>
                <w:numId w:val="115"/>
              </w:numPr>
              <w:tabs>
                <w:tab w:val="left" w:pos="360"/>
              </w:tabs>
              <w:autoSpaceDE w:val="0"/>
              <w:autoSpaceDN w:val="0"/>
              <w:adjustRightInd w:val="0"/>
              <w:ind w:left="290" w:hanging="283"/>
              <w:rPr>
                <w:sz w:val="22"/>
                <w:szCs w:val="22"/>
              </w:rPr>
            </w:pPr>
            <w:r w:rsidRPr="00C32320">
              <w:rPr>
                <w:sz w:val="22"/>
                <w:szCs w:val="22"/>
              </w:rPr>
              <w:t xml:space="preserve">Law of Maritime Safety </w:t>
            </w:r>
          </w:p>
          <w:p w14:paraId="7D694330" w14:textId="155F62C2" w:rsidR="00E911B8" w:rsidRPr="00C32320" w:rsidRDefault="00E911B8" w:rsidP="009F7E38">
            <w:pPr>
              <w:pStyle w:val="ListParagraph"/>
              <w:numPr>
                <w:ilvl w:val="0"/>
                <w:numId w:val="117"/>
              </w:numPr>
              <w:tabs>
                <w:tab w:val="left" w:pos="1080"/>
              </w:tabs>
              <w:autoSpaceDE w:val="0"/>
              <w:autoSpaceDN w:val="0"/>
              <w:adjustRightInd w:val="0"/>
              <w:rPr>
                <w:sz w:val="22"/>
                <w:szCs w:val="22"/>
              </w:rPr>
            </w:pPr>
            <w:r w:rsidRPr="00C32320">
              <w:rPr>
                <w:sz w:val="22"/>
                <w:szCs w:val="22"/>
              </w:rPr>
              <w:t>Ship Safety</w:t>
            </w:r>
          </w:p>
          <w:p w14:paraId="4A437169" w14:textId="043CE442" w:rsidR="00E911B8" w:rsidRPr="00C32320" w:rsidRDefault="00E911B8" w:rsidP="009F7E38">
            <w:pPr>
              <w:pStyle w:val="ListParagraph"/>
              <w:numPr>
                <w:ilvl w:val="1"/>
                <w:numId w:val="118"/>
              </w:numPr>
              <w:tabs>
                <w:tab w:val="left" w:pos="1080"/>
              </w:tabs>
              <w:autoSpaceDE w:val="0"/>
              <w:autoSpaceDN w:val="0"/>
              <w:adjustRightInd w:val="0"/>
              <w:rPr>
                <w:sz w:val="22"/>
                <w:szCs w:val="22"/>
              </w:rPr>
            </w:pPr>
            <w:r w:rsidRPr="00C32320">
              <w:rPr>
                <w:sz w:val="22"/>
                <w:szCs w:val="22"/>
              </w:rPr>
              <w:t>International Convention for the Safety of Life at Sea, 1974 (SOLAS) and the 1978 and 1988 Protocols thereto as amended</w:t>
            </w:r>
          </w:p>
          <w:p w14:paraId="1862B56B" w14:textId="4EC45573" w:rsidR="00E911B8" w:rsidRPr="00C32320" w:rsidRDefault="007A735D" w:rsidP="009F7E38">
            <w:pPr>
              <w:pStyle w:val="ListParagraph"/>
              <w:numPr>
                <w:ilvl w:val="1"/>
                <w:numId w:val="118"/>
              </w:numPr>
              <w:tabs>
                <w:tab w:val="left" w:pos="1080"/>
              </w:tabs>
              <w:autoSpaceDE w:val="0"/>
              <w:autoSpaceDN w:val="0"/>
              <w:adjustRightInd w:val="0"/>
              <w:rPr>
                <w:sz w:val="22"/>
                <w:szCs w:val="22"/>
              </w:rPr>
            </w:pPr>
            <w:r w:rsidRPr="00C32320">
              <w:rPr>
                <w:sz w:val="22"/>
                <w:szCs w:val="22"/>
              </w:rPr>
              <w:t xml:space="preserve">Cape Town Agreement on the Implementation of the Provisions of the 1993 </w:t>
            </w:r>
            <w:r w:rsidR="00E911B8" w:rsidRPr="00C32320">
              <w:rPr>
                <w:sz w:val="22"/>
                <w:szCs w:val="22"/>
              </w:rPr>
              <w:t xml:space="preserve">Torremolinos Protocol of Relating to the Torremolinos International Convention for the Safety of Fishing Vessels, 1977 </w:t>
            </w:r>
          </w:p>
          <w:p w14:paraId="5A29CA83" w14:textId="77777777" w:rsidR="007A735D" w:rsidRPr="00C32320" w:rsidRDefault="00E911B8" w:rsidP="009F7E38">
            <w:pPr>
              <w:pStyle w:val="ListParagraph"/>
              <w:numPr>
                <w:ilvl w:val="1"/>
                <w:numId w:val="118"/>
              </w:numPr>
              <w:tabs>
                <w:tab w:val="left" w:pos="1080"/>
              </w:tabs>
              <w:autoSpaceDE w:val="0"/>
              <w:autoSpaceDN w:val="0"/>
              <w:adjustRightInd w:val="0"/>
              <w:rPr>
                <w:sz w:val="22"/>
                <w:szCs w:val="22"/>
              </w:rPr>
            </w:pPr>
            <w:r w:rsidRPr="00C32320">
              <w:rPr>
                <w:sz w:val="22"/>
                <w:szCs w:val="22"/>
              </w:rPr>
              <w:t>International Convention on Load Lines, 1966 and the 1988 Protocol thereto</w:t>
            </w:r>
          </w:p>
          <w:p w14:paraId="44257655" w14:textId="77777777" w:rsidR="007A735D" w:rsidRPr="00C32320" w:rsidRDefault="00E911B8" w:rsidP="009F7E38">
            <w:pPr>
              <w:pStyle w:val="ListParagraph"/>
              <w:numPr>
                <w:ilvl w:val="1"/>
                <w:numId w:val="118"/>
              </w:numPr>
              <w:tabs>
                <w:tab w:val="left" w:pos="1080"/>
              </w:tabs>
              <w:autoSpaceDE w:val="0"/>
              <w:autoSpaceDN w:val="0"/>
              <w:adjustRightInd w:val="0"/>
              <w:rPr>
                <w:sz w:val="22"/>
                <w:szCs w:val="22"/>
              </w:rPr>
            </w:pPr>
            <w:r w:rsidRPr="00C32320">
              <w:rPr>
                <w:sz w:val="22"/>
                <w:szCs w:val="22"/>
              </w:rPr>
              <w:t>International Convention on Tonnage Measurement of Ships, 1969 (TONNAGE 1969)</w:t>
            </w:r>
            <w:r w:rsidRPr="00C32320">
              <w:rPr>
                <w:sz w:val="22"/>
                <w:szCs w:val="22"/>
              </w:rPr>
              <w:tab/>
            </w:r>
          </w:p>
          <w:p w14:paraId="147DB735" w14:textId="01F8E2E7" w:rsidR="00E911B8" w:rsidRPr="00C32320" w:rsidRDefault="00E911B8" w:rsidP="009F7E38">
            <w:pPr>
              <w:pStyle w:val="ListParagraph"/>
              <w:numPr>
                <w:ilvl w:val="1"/>
                <w:numId w:val="118"/>
              </w:numPr>
              <w:tabs>
                <w:tab w:val="left" w:pos="1080"/>
              </w:tabs>
              <w:autoSpaceDE w:val="0"/>
              <w:autoSpaceDN w:val="0"/>
              <w:adjustRightInd w:val="0"/>
              <w:rPr>
                <w:sz w:val="22"/>
                <w:szCs w:val="22"/>
              </w:rPr>
            </w:pPr>
            <w:r w:rsidRPr="00C32320">
              <w:rPr>
                <w:sz w:val="22"/>
                <w:szCs w:val="22"/>
              </w:rPr>
              <w:t>Classification Societies</w:t>
            </w:r>
          </w:p>
          <w:p w14:paraId="35EA3349" w14:textId="5CB64D86" w:rsidR="00E911B8" w:rsidRPr="00C32320" w:rsidRDefault="00E911B8" w:rsidP="009F7E38">
            <w:pPr>
              <w:pStyle w:val="ListParagraph"/>
              <w:numPr>
                <w:ilvl w:val="0"/>
                <w:numId w:val="119"/>
              </w:numPr>
              <w:tabs>
                <w:tab w:val="left" w:pos="1080"/>
              </w:tabs>
              <w:autoSpaceDE w:val="0"/>
              <w:autoSpaceDN w:val="0"/>
              <w:adjustRightInd w:val="0"/>
              <w:rPr>
                <w:sz w:val="22"/>
                <w:szCs w:val="22"/>
              </w:rPr>
            </w:pPr>
            <w:r w:rsidRPr="00C32320">
              <w:rPr>
                <w:sz w:val="22"/>
                <w:szCs w:val="22"/>
              </w:rPr>
              <w:t>Cargo Safety</w:t>
            </w:r>
          </w:p>
          <w:p w14:paraId="74BE58D9" w14:textId="6DABFCF7" w:rsidR="00E911B8" w:rsidRPr="00C32320" w:rsidRDefault="00E911B8" w:rsidP="009F7E38">
            <w:pPr>
              <w:pStyle w:val="ListParagraph"/>
              <w:numPr>
                <w:ilvl w:val="1"/>
                <w:numId w:val="120"/>
              </w:numPr>
              <w:tabs>
                <w:tab w:val="left" w:pos="1080"/>
              </w:tabs>
              <w:autoSpaceDE w:val="0"/>
              <w:autoSpaceDN w:val="0"/>
              <w:adjustRightInd w:val="0"/>
              <w:ind w:left="1141"/>
              <w:rPr>
                <w:sz w:val="22"/>
                <w:szCs w:val="22"/>
              </w:rPr>
            </w:pPr>
            <w:r w:rsidRPr="00C32320">
              <w:rPr>
                <w:sz w:val="22"/>
                <w:szCs w:val="22"/>
              </w:rPr>
              <w:t>SOLAS Chapters VI and VII</w:t>
            </w:r>
          </w:p>
          <w:p w14:paraId="45637B29" w14:textId="47449316" w:rsidR="00E911B8" w:rsidRPr="00C32320" w:rsidRDefault="00E911B8" w:rsidP="009F7E38">
            <w:pPr>
              <w:pStyle w:val="ListParagraph"/>
              <w:numPr>
                <w:ilvl w:val="1"/>
                <w:numId w:val="120"/>
              </w:numPr>
              <w:tabs>
                <w:tab w:val="left" w:pos="1080"/>
              </w:tabs>
              <w:autoSpaceDE w:val="0"/>
              <w:autoSpaceDN w:val="0"/>
              <w:adjustRightInd w:val="0"/>
              <w:ind w:left="1141"/>
              <w:rPr>
                <w:sz w:val="22"/>
                <w:szCs w:val="22"/>
              </w:rPr>
            </w:pPr>
            <w:r w:rsidRPr="00C32320">
              <w:rPr>
                <w:sz w:val="22"/>
                <w:szCs w:val="22"/>
              </w:rPr>
              <w:t>Code of Safe Practice for Cargo Stowage and Securing (CSS Code)</w:t>
            </w:r>
          </w:p>
          <w:p w14:paraId="1478B754" w14:textId="19F18FA9" w:rsidR="00E911B8" w:rsidRPr="00C32320" w:rsidRDefault="00E911B8" w:rsidP="009F7E38">
            <w:pPr>
              <w:pStyle w:val="ListParagraph"/>
              <w:numPr>
                <w:ilvl w:val="1"/>
                <w:numId w:val="120"/>
              </w:numPr>
              <w:tabs>
                <w:tab w:val="left" w:pos="1080"/>
              </w:tabs>
              <w:autoSpaceDE w:val="0"/>
              <w:autoSpaceDN w:val="0"/>
              <w:adjustRightInd w:val="0"/>
              <w:ind w:left="1141"/>
              <w:rPr>
                <w:sz w:val="22"/>
                <w:szCs w:val="22"/>
              </w:rPr>
            </w:pPr>
            <w:r w:rsidRPr="00C32320">
              <w:rPr>
                <w:sz w:val="22"/>
                <w:szCs w:val="22"/>
              </w:rPr>
              <w:t>International Maritime Solid Bulk Cargoes Code</w:t>
            </w:r>
            <w:r w:rsidR="007A735D" w:rsidRPr="00C32320">
              <w:rPr>
                <w:sz w:val="22"/>
                <w:szCs w:val="22"/>
              </w:rPr>
              <w:t xml:space="preserve"> </w:t>
            </w:r>
            <w:r w:rsidRPr="00C32320">
              <w:rPr>
                <w:sz w:val="22"/>
                <w:szCs w:val="22"/>
              </w:rPr>
              <w:t>(IMSBC Code)</w:t>
            </w:r>
          </w:p>
          <w:p w14:paraId="761DC669" w14:textId="150D4BBF" w:rsidR="00E911B8" w:rsidRPr="00C32320" w:rsidRDefault="00E911B8" w:rsidP="009F7E38">
            <w:pPr>
              <w:pStyle w:val="ListParagraph"/>
              <w:numPr>
                <w:ilvl w:val="1"/>
                <w:numId w:val="120"/>
              </w:numPr>
              <w:tabs>
                <w:tab w:val="left" w:pos="1080"/>
              </w:tabs>
              <w:autoSpaceDE w:val="0"/>
              <w:autoSpaceDN w:val="0"/>
              <w:adjustRightInd w:val="0"/>
              <w:ind w:left="1141"/>
              <w:rPr>
                <w:sz w:val="22"/>
                <w:szCs w:val="22"/>
              </w:rPr>
            </w:pPr>
            <w:r w:rsidRPr="00C32320">
              <w:rPr>
                <w:sz w:val="22"/>
                <w:szCs w:val="22"/>
              </w:rPr>
              <w:t>International Code for the Safe Carriage of Grain in Bulk (International Grain Code)</w:t>
            </w:r>
          </w:p>
          <w:p w14:paraId="6F51B37C" w14:textId="45A36751" w:rsidR="00E911B8" w:rsidRPr="00C32320" w:rsidRDefault="00E911B8" w:rsidP="009F7E38">
            <w:pPr>
              <w:pStyle w:val="ListParagraph"/>
              <w:numPr>
                <w:ilvl w:val="1"/>
                <w:numId w:val="120"/>
              </w:numPr>
              <w:tabs>
                <w:tab w:val="left" w:pos="1080"/>
              </w:tabs>
              <w:autoSpaceDE w:val="0"/>
              <w:autoSpaceDN w:val="0"/>
              <w:adjustRightInd w:val="0"/>
              <w:ind w:left="1141"/>
              <w:rPr>
                <w:sz w:val="22"/>
                <w:szCs w:val="22"/>
              </w:rPr>
            </w:pPr>
            <w:r w:rsidRPr="00C32320">
              <w:rPr>
                <w:sz w:val="22"/>
                <w:szCs w:val="22"/>
              </w:rPr>
              <w:t>Code of Safe Practice for Ships Carrying Timber Deck Cargoes (TDC Code)</w:t>
            </w:r>
          </w:p>
          <w:p w14:paraId="2C5F9A4D" w14:textId="41511A58" w:rsidR="00E911B8" w:rsidRPr="00C32320" w:rsidRDefault="00E911B8" w:rsidP="009F7E38">
            <w:pPr>
              <w:pStyle w:val="ListParagraph"/>
              <w:numPr>
                <w:ilvl w:val="1"/>
                <w:numId w:val="120"/>
              </w:numPr>
              <w:tabs>
                <w:tab w:val="left" w:pos="1080"/>
                <w:tab w:val="left" w:pos="2160"/>
              </w:tabs>
              <w:autoSpaceDE w:val="0"/>
              <w:autoSpaceDN w:val="0"/>
              <w:adjustRightInd w:val="0"/>
              <w:ind w:left="1141"/>
              <w:rPr>
                <w:sz w:val="22"/>
                <w:szCs w:val="22"/>
              </w:rPr>
            </w:pPr>
            <w:r w:rsidRPr="00C32320">
              <w:rPr>
                <w:sz w:val="22"/>
                <w:szCs w:val="22"/>
              </w:rPr>
              <w:lastRenderedPageBreak/>
              <w:t>International Convention for Safe Containers, 1972 (CSC Convention) as amended</w:t>
            </w:r>
          </w:p>
          <w:p w14:paraId="6AAF585B" w14:textId="0D60461B" w:rsidR="00E911B8" w:rsidRPr="00C32320" w:rsidRDefault="00E911B8" w:rsidP="009F7E38">
            <w:pPr>
              <w:pStyle w:val="ListParagraph"/>
              <w:numPr>
                <w:ilvl w:val="1"/>
                <w:numId w:val="120"/>
              </w:numPr>
              <w:tabs>
                <w:tab w:val="left" w:pos="1080"/>
              </w:tabs>
              <w:autoSpaceDE w:val="0"/>
              <w:autoSpaceDN w:val="0"/>
              <w:adjustRightInd w:val="0"/>
              <w:ind w:left="1141"/>
              <w:rPr>
                <w:sz w:val="22"/>
                <w:szCs w:val="22"/>
              </w:rPr>
            </w:pPr>
            <w:r w:rsidRPr="00C32320">
              <w:rPr>
                <w:sz w:val="22"/>
                <w:szCs w:val="22"/>
              </w:rPr>
              <w:t>International Maritime Dangerous Goods Code (IMDG Code)</w:t>
            </w:r>
          </w:p>
          <w:p w14:paraId="63DD99D6" w14:textId="3A031387" w:rsidR="00E911B8" w:rsidRPr="00C32320" w:rsidRDefault="00E911B8" w:rsidP="009F7E38">
            <w:pPr>
              <w:pStyle w:val="ListParagraph"/>
              <w:numPr>
                <w:ilvl w:val="1"/>
                <w:numId w:val="120"/>
              </w:numPr>
              <w:tabs>
                <w:tab w:val="left" w:pos="990"/>
                <w:tab w:val="left" w:pos="1080"/>
              </w:tabs>
              <w:autoSpaceDE w:val="0"/>
              <w:autoSpaceDN w:val="0"/>
              <w:adjustRightInd w:val="0"/>
              <w:ind w:left="1141"/>
              <w:rPr>
                <w:sz w:val="22"/>
                <w:szCs w:val="22"/>
              </w:rPr>
            </w:pPr>
            <w:r w:rsidRPr="00C32320">
              <w:rPr>
                <w:bCs/>
                <w:sz w:val="22"/>
                <w:szCs w:val="22"/>
              </w:rPr>
              <w:t>International Code for the Construction and Equipment of Ships Carrying Dangerous Chemicals in Bulk</w:t>
            </w:r>
            <w:r w:rsidRPr="00C32320">
              <w:rPr>
                <w:b/>
                <w:bCs/>
                <w:sz w:val="22"/>
                <w:szCs w:val="22"/>
              </w:rPr>
              <w:t xml:space="preserve"> </w:t>
            </w:r>
            <w:r w:rsidRPr="00C32320">
              <w:rPr>
                <w:sz w:val="22"/>
                <w:szCs w:val="22"/>
              </w:rPr>
              <w:t>(IBC Code)</w:t>
            </w:r>
          </w:p>
          <w:p w14:paraId="47638D78" w14:textId="2310F285" w:rsidR="00E911B8" w:rsidRPr="00C32320" w:rsidRDefault="00E911B8" w:rsidP="009F7E38">
            <w:pPr>
              <w:pStyle w:val="ListParagraph"/>
              <w:numPr>
                <w:ilvl w:val="1"/>
                <w:numId w:val="120"/>
              </w:numPr>
              <w:tabs>
                <w:tab w:val="left" w:pos="1080"/>
              </w:tabs>
              <w:autoSpaceDE w:val="0"/>
              <w:autoSpaceDN w:val="0"/>
              <w:adjustRightInd w:val="0"/>
              <w:ind w:left="1141"/>
              <w:rPr>
                <w:sz w:val="22"/>
                <w:szCs w:val="22"/>
              </w:rPr>
            </w:pPr>
            <w:r w:rsidRPr="00C32320">
              <w:rPr>
                <w:bCs/>
                <w:sz w:val="22"/>
                <w:szCs w:val="22"/>
              </w:rPr>
              <w:t>International Code</w:t>
            </w:r>
            <w:r w:rsidRPr="00C32320">
              <w:rPr>
                <w:b/>
                <w:bCs/>
                <w:sz w:val="22"/>
                <w:szCs w:val="22"/>
              </w:rPr>
              <w:t xml:space="preserve"> </w:t>
            </w:r>
            <w:r w:rsidRPr="00C32320">
              <w:rPr>
                <w:sz w:val="22"/>
                <w:szCs w:val="22"/>
              </w:rPr>
              <w:t>for the Construction and Equipment of Ships Carrying Liquefied Gases in Bulk (IGC Code)</w:t>
            </w:r>
          </w:p>
          <w:p w14:paraId="51370F8E" w14:textId="2B881409" w:rsidR="00E911B8" w:rsidRPr="00C32320" w:rsidRDefault="00E911B8" w:rsidP="009F7E38">
            <w:pPr>
              <w:pStyle w:val="ListParagraph"/>
              <w:numPr>
                <w:ilvl w:val="1"/>
                <w:numId w:val="120"/>
              </w:numPr>
              <w:tabs>
                <w:tab w:val="left" w:pos="1080"/>
              </w:tabs>
              <w:autoSpaceDE w:val="0"/>
              <w:autoSpaceDN w:val="0"/>
              <w:adjustRightInd w:val="0"/>
              <w:ind w:left="1141"/>
              <w:rPr>
                <w:sz w:val="22"/>
                <w:szCs w:val="22"/>
              </w:rPr>
            </w:pPr>
            <w:r w:rsidRPr="00C32320">
              <w:rPr>
                <w:sz w:val="22"/>
                <w:szCs w:val="22"/>
              </w:rPr>
              <w:t>International Code for the Safe Carriage of Packaged Irradiated Nuclear Fuel, Plutonium and High-Level Radioactive Wastes on Board Ships (INF Code)</w:t>
            </w:r>
          </w:p>
          <w:p w14:paraId="485CA80E" w14:textId="1778EED3" w:rsidR="00E911B8" w:rsidRPr="00C32320" w:rsidRDefault="00E911B8" w:rsidP="009F7E38">
            <w:pPr>
              <w:pStyle w:val="ListParagraph"/>
              <w:numPr>
                <w:ilvl w:val="0"/>
                <w:numId w:val="119"/>
              </w:numPr>
              <w:tabs>
                <w:tab w:val="left" w:pos="1080"/>
              </w:tabs>
              <w:autoSpaceDE w:val="0"/>
              <w:autoSpaceDN w:val="0"/>
              <w:adjustRightInd w:val="0"/>
              <w:rPr>
                <w:sz w:val="22"/>
                <w:szCs w:val="22"/>
              </w:rPr>
            </w:pPr>
            <w:r w:rsidRPr="00C32320">
              <w:rPr>
                <w:sz w:val="22"/>
                <w:szCs w:val="22"/>
              </w:rPr>
              <w:t>Occupational Safety</w:t>
            </w:r>
          </w:p>
          <w:p w14:paraId="25A80963" w14:textId="72240A92" w:rsidR="00E911B8" w:rsidRPr="00C32320" w:rsidRDefault="00E911B8" w:rsidP="009F7E38">
            <w:pPr>
              <w:pStyle w:val="ListParagraph"/>
              <w:numPr>
                <w:ilvl w:val="0"/>
                <w:numId w:val="121"/>
              </w:numPr>
              <w:tabs>
                <w:tab w:val="left" w:pos="1080"/>
              </w:tabs>
              <w:autoSpaceDE w:val="0"/>
              <w:autoSpaceDN w:val="0"/>
              <w:adjustRightInd w:val="0"/>
              <w:ind w:left="1141" w:hanging="284"/>
              <w:rPr>
                <w:sz w:val="22"/>
                <w:szCs w:val="22"/>
              </w:rPr>
            </w:pPr>
            <w:r w:rsidRPr="00C32320">
              <w:rPr>
                <w:sz w:val="22"/>
                <w:szCs w:val="22"/>
              </w:rPr>
              <w:t>The Human Element and Safety Management</w:t>
            </w:r>
          </w:p>
          <w:p w14:paraId="3A7CEECF" w14:textId="4F0B732E" w:rsidR="00E911B8" w:rsidRPr="00C32320" w:rsidRDefault="00E911B8" w:rsidP="009F7E38">
            <w:pPr>
              <w:pStyle w:val="ListParagraph"/>
              <w:numPr>
                <w:ilvl w:val="0"/>
                <w:numId w:val="122"/>
              </w:numPr>
              <w:tabs>
                <w:tab w:val="left" w:pos="1080"/>
              </w:tabs>
              <w:autoSpaceDE w:val="0"/>
              <w:autoSpaceDN w:val="0"/>
              <w:adjustRightInd w:val="0"/>
              <w:ind w:left="1424"/>
              <w:rPr>
                <w:sz w:val="22"/>
                <w:szCs w:val="22"/>
              </w:rPr>
            </w:pPr>
            <w:r w:rsidRPr="00C32320">
              <w:rPr>
                <w:sz w:val="22"/>
                <w:szCs w:val="22"/>
              </w:rPr>
              <w:t>SOLAS Chapter VIII</w:t>
            </w:r>
          </w:p>
          <w:p w14:paraId="65E25EDA" w14:textId="5FFE1337" w:rsidR="00E911B8" w:rsidRPr="00C32320" w:rsidRDefault="00E911B8" w:rsidP="009F7E38">
            <w:pPr>
              <w:pStyle w:val="ListParagraph"/>
              <w:numPr>
                <w:ilvl w:val="0"/>
                <w:numId w:val="122"/>
              </w:numPr>
              <w:tabs>
                <w:tab w:val="left" w:pos="1080"/>
              </w:tabs>
              <w:autoSpaceDE w:val="0"/>
              <w:autoSpaceDN w:val="0"/>
              <w:adjustRightInd w:val="0"/>
              <w:ind w:left="1424"/>
              <w:rPr>
                <w:sz w:val="22"/>
                <w:szCs w:val="22"/>
              </w:rPr>
            </w:pPr>
            <w:r w:rsidRPr="00C32320">
              <w:rPr>
                <w:bCs/>
                <w:sz w:val="22"/>
                <w:szCs w:val="22"/>
              </w:rPr>
              <w:t>International Safety Management Code (ISM Code)</w:t>
            </w:r>
          </w:p>
          <w:p w14:paraId="385DC15D" w14:textId="6CA2264A" w:rsidR="00E911B8" w:rsidRPr="00C32320" w:rsidRDefault="00E911B8" w:rsidP="009F7E38">
            <w:pPr>
              <w:pStyle w:val="ListParagraph"/>
              <w:numPr>
                <w:ilvl w:val="0"/>
                <w:numId w:val="121"/>
              </w:numPr>
              <w:tabs>
                <w:tab w:val="left" w:pos="1141"/>
              </w:tabs>
              <w:autoSpaceDE w:val="0"/>
              <w:autoSpaceDN w:val="0"/>
              <w:adjustRightInd w:val="0"/>
              <w:ind w:left="1141" w:hanging="284"/>
              <w:rPr>
                <w:sz w:val="22"/>
                <w:szCs w:val="22"/>
              </w:rPr>
            </w:pPr>
            <w:r w:rsidRPr="00C32320">
              <w:rPr>
                <w:sz w:val="22"/>
                <w:szCs w:val="22"/>
              </w:rPr>
              <w:t>Ship Operation, Manning Standards and Certification of Seafarers</w:t>
            </w:r>
          </w:p>
          <w:p w14:paraId="7FCFE366" w14:textId="7FFE09F5" w:rsidR="00E911B8" w:rsidRPr="00C32320" w:rsidRDefault="00E911B8" w:rsidP="009F7E38">
            <w:pPr>
              <w:pStyle w:val="ListParagraph"/>
              <w:numPr>
                <w:ilvl w:val="3"/>
                <w:numId w:val="123"/>
              </w:numPr>
              <w:tabs>
                <w:tab w:val="left" w:pos="2160"/>
              </w:tabs>
              <w:autoSpaceDE w:val="0"/>
              <w:autoSpaceDN w:val="0"/>
              <w:adjustRightInd w:val="0"/>
              <w:ind w:left="1424" w:hanging="283"/>
              <w:rPr>
                <w:sz w:val="22"/>
                <w:szCs w:val="22"/>
              </w:rPr>
            </w:pPr>
            <w:r w:rsidRPr="00C32320">
              <w:rPr>
                <w:sz w:val="22"/>
                <w:szCs w:val="22"/>
              </w:rPr>
              <w:t>Principles of Safe Manning</w:t>
            </w:r>
          </w:p>
          <w:p w14:paraId="6553BF5B" w14:textId="4FD0F324" w:rsidR="00E911B8" w:rsidRPr="00C32320" w:rsidRDefault="00E911B8" w:rsidP="009F7E38">
            <w:pPr>
              <w:pStyle w:val="ListParagraph"/>
              <w:numPr>
                <w:ilvl w:val="3"/>
                <w:numId w:val="123"/>
              </w:numPr>
              <w:autoSpaceDE w:val="0"/>
              <w:autoSpaceDN w:val="0"/>
              <w:adjustRightInd w:val="0"/>
              <w:ind w:left="1424" w:hanging="283"/>
              <w:rPr>
                <w:sz w:val="22"/>
                <w:szCs w:val="22"/>
              </w:rPr>
            </w:pPr>
            <w:r w:rsidRPr="00C32320">
              <w:rPr>
                <w:sz w:val="22"/>
                <w:szCs w:val="22"/>
              </w:rPr>
              <w:t xml:space="preserve">International Convention on Standards of Training, Certification and Watchkeeping for Seafarers, 1995 (STCW Convention), as amended </w:t>
            </w:r>
          </w:p>
          <w:p w14:paraId="58E0F746" w14:textId="1E0C7EBA" w:rsidR="00E911B8" w:rsidRPr="00C32320" w:rsidRDefault="00E911B8" w:rsidP="009F7E38">
            <w:pPr>
              <w:pStyle w:val="ListParagraph"/>
              <w:numPr>
                <w:ilvl w:val="3"/>
                <w:numId w:val="123"/>
              </w:numPr>
              <w:tabs>
                <w:tab w:val="left" w:pos="2160"/>
              </w:tabs>
              <w:autoSpaceDE w:val="0"/>
              <w:autoSpaceDN w:val="0"/>
              <w:adjustRightInd w:val="0"/>
              <w:ind w:left="1424" w:hanging="283"/>
              <w:rPr>
                <w:sz w:val="22"/>
                <w:szCs w:val="22"/>
              </w:rPr>
            </w:pPr>
            <w:r w:rsidRPr="00C32320">
              <w:rPr>
                <w:sz w:val="22"/>
                <w:szCs w:val="22"/>
              </w:rPr>
              <w:t>International Convention on Standards of Training, Certification and Watchkeeping for Fishing Vessel Personnel, 1995 (STCW-F 1995)</w:t>
            </w:r>
          </w:p>
          <w:p w14:paraId="497B23E0" w14:textId="60666675" w:rsidR="00E911B8" w:rsidRPr="00C32320" w:rsidRDefault="00E911B8" w:rsidP="009F7E38">
            <w:pPr>
              <w:pStyle w:val="ListParagraph"/>
              <w:numPr>
                <w:ilvl w:val="3"/>
                <w:numId w:val="123"/>
              </w:numPr>
              <w:tabs>
                <w:tab w:val="left" w:pos="2160"/>
              </w:tabs>
              <w:autoSpaceDE w:val="0"/>
              <w:autoSpaceDN w:val="0"/>
              <w:adjustRightInd w:val="0"/>
              <w:ind w:left="1424" w:hanging="283"/>
              <w:rPr>
                <w:sz w:val="22"/>
                <w:szCs w:val="22"/>
              </w:rPr>
            </w:pPr>
            <w:r w:rsidRPr="00C32320">
              <w:rPr>
                <w:sz w:val="22"/>
                <w:szCs w:val="22"/>
              </w:rPr>
              <w:t xml:space="preserve">International </w:t>
            </w:r>
            <w:proofErr w:type="spellStart"/>
            <w:r w:rsidRPr="00C32320">
              <w:rPr>
                <w:sz w:val="22"/>
                <w:szCs w:val="22"/>
              </w:rPr>
              <w:t>Labour</w:t>
            </w:r>
            <w:proofErr w:type="spellEnd"/>
            <w:r w:rsidRPr="00C32320">
              <w:rPr>
                <w:sz w:val="22"/>
                <w:szCs w:val="22"/>
              </w:rPr>
              <w:t xml:space="preserve"> Organization (ILO) Conventions</w:t>
            </w:r>
          </w:p>
          <w:p w14:paraId="141C345A" w14:textId="40A5EC71" w:rsidR="00E911B8" w:rsidRPr="00C32320" w:rsidRDefault="00E911B8" w:rsidP="009F7E38">
            <w:pPr>
              <w:pStyle w:val="ListParagraph"/>
              <w:numPr>
                <w:ilvl w:val="0"/>
                <w:numId w:val="119"/>
              </w:numPr>
              <w:tabs>
                <w:tab w:val="left" w:pos="1080"/>
              </w:tabs>
              <w:autoSpaceDE w:val="0"/>
              <w:autoSpaceDN w:val="0"/>
              <w:adjustRightInd w:val="0"/>
              <w:rPr>
                <w:sz w:val="22"/>
                <w:szCs w:val="22"/>
              </w:rPr>
            </w:pPr>
            <w:r w:rsidRPr="00C32320">
              <w:rPr>
                <w:sz w:val="22"/>
                <w:szCs w:val="22"/>
              </w:rPr>
              <w:t>Navigational Safety</w:t>
            </w:r>
          </w:p>
          <w:p w14:paraId="19110A5C" w14:textId="466EFD47" w:rsidR="00E911B8" w:rsidRPr="00C32320" w:rsidRDefault="00E911B8" w:rsidP="009F7E38">
            <w:pPr>
              <w:pStyle w:val="ListParagraph"/>
              <w:numPr>
                <w:ilvl w:val="1"/>
                <w:numId w:val="124"/>
              </w:numPr>
              <w:tabs>
                <w:tab w:val="left" w:pos="1080"/>
              </w:tabs>
              <w:autoSpaceDE w:val="0"/>
              <w:autoSpaceDN w:val="0"/>
              <w:adjustRightInd w:val="0"/>
              <w:ind w:left="1141"/>
              <w:rPr>
                <w:sz w:val="22"/>
                <w:szCs w:val="22"/>
              </w:rPr>
            </w:pPr>
            <w:r w:rsidRPr="00C32320">
              <w:rPr>
                <w:sz w:val="22"/>
                <w:szCs w:val="22"/>
              </w:rPr>
              <w:t>SOLAS Chapter V</w:t>
            </w:r>
          </w:p>
          <w:p w14:paraId="3DC71E99" w14:textId="2AF774B8" w:rsidR="00E911B8" w:rsidRPr="00C32320" w:rsidRDefault="00E911B8" w:rsidP="009F7E38">
            <w:pPr>
              <w:pStyle w:val="ListParagraph"/>
              <w:numPr>
                <w:ilvl w:val="1"/>
                <w:numId w:val="124"/>
              </w:numPr>
              <w:tabs>
                <w:tab w:val="left" w:pos="1080"/>
              </w:tabs>
              <w:autoSpaceDE w:val="0"/>
              <w:autoSpaceDN w:val="0"/>
              <w:adjustRightInd w:val="0"/>
              <w:ind w:left="1141"/>
              <w:rPr>
                <w:sz w:val="22"/>
                <w:szCs w:val="22"/>
              </w:rPr>
            </w:pPr>
            <w:r w:rsidRPr="00C32320">
              <w:rPr>
                <w:sz w:val="22"/>
                <w:szCs w:val="22"/>
              </w:rPr>
              <w:t xml:space="preserve">Aids to Navigation </w:t>
            </w:r>
          </w:p>
          <w:p w14:paraId="1AEDAFBF" w14:textId="2673CAAB" w:rsidR="00E911B8" w:rsidRPr="00C32320" w:rsidRDefault="00E911B8" w:rsidP="009F7E38">
            <w:pPr>
              <w:pStyle w:val="ListParagraph"/>
              <w:numPr>
                <w:ilvl w:val="2"/>
                <w:numId w:val="125"/>
              </w:numPr>
              <w:tabs>
                <w:tab w:val="left" w:pos="1080"/>
              </w:tabs>
              <w:autoSpaceDE w:val="0"/>
              <w:autoSpaceDN w:val="0"/>
              <w:adjustRightInd w:val="0"/>
              <w:ind w:left="1424" w:hanging="425"/>
              <w:rPr>
                <w:sz w:val="22"/>
                <w:szCs w:val="22"/>
              </w:rPr>
            </w:pPr>
            <w:r w:rsidRPr="00C32320">
              <w:rPr>
                <w:sz w:val="22"/>
                <w:szCs w:val="22"/>
              </w:rPr>
              <w:t>Maritime Signals and Beacons</w:t>
            </w:r>
          </w:p>
          <w:p w14:paraId="2B7BF5E6" w14:textId="4332CB84" w:rsidR="00E911B8" w:rsidRPr="00C32320" w:rsidRDefault="00E911B8" w:rsidP="009F7E38">
            <w:pPr>
              <w:pStyle w:val="ListParagraph"/>
              <w:numPr>
                <w:ilvl w:val="2"/>
                <w:numId w:val="125"/>
              </w:numPr>
              <w:tabs>
                <w:tab w:val="left" w:pos="1080"/>
              </w:tabs>
              <w:autoSpaceDE w:val="0"/>
              <w:autoSpaceDN w:val="0"/>
              <w:adjustRightInd w:val="0"/>
              <w:ind w:left="1424" w:hanging="425"/>
              <w:rPr>
                <w:sz w:val="22"/>
                <w:szCs w:val="22"/>
              </w:rPr>
            </w:pPr>
            <w:r w:rsidRPr="00C32320">
              <w:rPr>
                <w:sz w:val="22"/>
                <w:szCs w:val="22"/>
              </w:rPr>
              <w:t>Radio Aids</w:t>
            </w:r>
          </w:p>
          <w:p w14:paraId="4D954548" w14:textId="0EB658D1" w:rsidR="00E911B8" w:rsidRPr="00C32320" w:rsidRDefault="00E911B8" w:rsidP="009F7E38">
            <w:pPr>
              <w:pStyle w:val="ListParagraph"/>
              <w:numPr>
                <w:ilvl w:val="2"/>
                <w:numId w:val="125"/>
              </w:numPr>
              <w:tabs>
                <w:tab w:val="left" w:pos="1080"/>
              </w:tabs>
              <w:autoSpaceDE w:val="0"/>
              <w:autoSpaceDN w:val="0"/>
              <w:adjustRightInd w:val="0"/>
              <w:ind w:left="1424" w:hanging="425"/>
              <w:rPr>
                <w:sz w:val="22"/>
                <w:szCs w:val="22"/>
              </w:rPr>
            </w:pPr>
            <w:r w:rsidRPr="00C32320">
              <w:rPr>
                <w:sz w:val="22"/>
                <w:szCs w:val="22"/>
              </w:rPr>
              <w:t>Meteorological Aids</w:t>
            </w:r>
          </w:p>
          <w:p w14:paraId="728FB4FE" w14:textId="0479FB3C" w:rsidR="00E911B8" w:rsidRPr="00C32320" w:rsidRDefault="00E911B8" w:rsidP="009F7E38">
            <w:pPr>
              <w:pStyle w:val="ListParagraph"/>
              <w:numPr>
                <w:ilvl w:val="2"/>
                <w:numId w:val="125"/>
              </w:numPr>
              <w:tabs>
                <w:tab w:val="left" w:pos="1080"/>
              </w:tabs>
              <w:autoSpaceDE w:val="0"/>
              <w:autoSpaceDN w:val="0"/>
              <w:adjustRightInd w:val="0"/>
              <w:ind w:left="1424" w:hanging="425"/>
              <w:rPr>
                <w:sz w:val="22"/>
                <w:szCs w:val="22"/>
              </w:rPr>
            </w:pPr>
            <w:r w:rsidRPr="00C32320">
              <w:rPr>
                <w:sz w:val="22"/>
                <w:szCs w:val="22"/>
              </w:rPr>
              <w:t>Hydrographic Aids</w:t>
            </w:r>
          </w:p>
          <w:p w14:paraId="0E1F6C50" w14:textId="4F9AF15A" w:rsidR="00E911B8" w:rsidRPr="00C32320" w:rsidRDefault="00E911B8" w:rsidP="009F7E38">
            <w:pPr>
              <w:pStyle w:val="ListParagraph"/>
              <w:numPr>
                <w:ilvl w:val="1"/>
                <w:numId w:val="126"/>
              </w:numPr>
              <w:tabs>
                <w:tab w:val="left" w:pos="1080"/>
              </w:tabs>
              <w:autoSpaceDE w:val="0"/>
              <w:autoSpaceDN w:val="0"/>
              <w:adjustRightInd w:val="0"/>
              <w:ind w:left="1141"/>
              <w:rPr>
                <w:sz w:val="22"/>
                <w:szCs w:val="22"/>
              </w:rPr>
            </w:pPr>
            <w:r w:rsidRPr="00C32320">
              <w:rPr>
                <w:sz w:val="22"/>
                <w:szCs w:val="22"/>
              </w:rPr>
              <w:t xml:space="preserve">Navigational Aids </w:t>
            </w:r>
          </w:p>
          <w:p w14:paraId="668AEC3D" w14:textId="0629D6CD" w:rsidR="00E911B8" w:rsidRPr="00C32320" w:rsidRDefault="00E911B8" w:rsidP="009F7E38">
            <w:pPr>
              <w:pStyle w:val="ListParagraph"/>
              <w:numPr>
                <w:ilvl w:val="1"/>
                <w:numId w:val="126"/>
              </w:numPr>
              <w:tabs>
                <w:tab w:val="left" w:pos="1080"/>
              </w:tabs>
              <w:autoSpaceDE w:val="0"/>
              <w:autoSpaceDN w:val="0"/>
              <w:adjustRightInd w:val="0"/>
              <w:ind w:left="1141"/>
              <w:rPr>
                <w:rFonts w:cs="Arial"/>
                <w:sz w:val="22"/>
                <w:szCs w:val="22"/>
              </w:rPr>
            </w:pPr>
            <w:r w:rsidRPr="00C32320">
              <w:rPr>
                <w:rFonts w:cs="Arial"/>
                <w:sz w:val="22"/>
                <w:szCs w:val="22"/>
              </w:rPr>
              <w:t>International Convention on Maritime Search and Rescue, 1979 (SAR) as amended</w:t>
            </w:r>
            <w:r w:rsidRPr="00C32320">
              <w:rPr>
                <w:rFonts w:cs="Arial"/>
                <w:sz w:val="22"/>
                <w:szCs w:val="22"/>
                <w:shd w:val="clear" w:color="auto" w:fill="FFFFFF"/>
              </w:rPr>
              <w:tab/>
            </w:r>
          </w:p>
          <w:p w14:paraId="7A95BC52" w14:textId="0E22266E" w:rsidR="00E911B8" w:rsidRPr="00C32320" w:rsidRDefault="00E911B8" w:rsidP="009F7E38">
            <w:pPr>
              <w:pStyle w:val="ListParagraph"/>
              <w:numPr>
                <w:ilvl w:val="1"/>
                <w:numId w:val="126"/>
              </w:numPr>
              <w:tabs>
                <w:tab w:val="left" w:pos="2160"/>
              </w:tabs>
              <w:autoSpaceDE w:val="0"/>
              <w:autoSpaceDN w:val="0"/>
              <w:adjustRightInd w:val="0"/>
              <w:ind w:left="1141"/>
              <w:rPr>
                <w:sz w:val="22"/>
                <w:szCs w:val="22"/>
              </w:rPr>
            </w:pPr>
            <w:r w:rsidRPr="00C32320">
              <w:rPr>
                <w:sz w:val="22"/>
                <w:szCs w:val="22"/>
              </w:rPr>
              <w:t>Convention on the International Maritime Satellite Organization, 1976 (INMARSAT), as amended</w:t>
            </w:r>
          </w:p>
          <w:p w14:paraId="5D667FA9" w14:textId="4F290707" w:rsidR="00E911B8" w:rsidRPr="00C32320" w:rsidRDefault="00E911B8" w:rsidP="009F7E38">
            <w:pPr>
              <w:pStyle w:val="ListParagraph"/>
              <w:numPr>
                <w:ilvl w:val="1"/>
                <w:numId w:val="126"/>
              </w:numPr>
              <w:tabs>
                <w:tab w:val="left" w:pos="2160"/>
              </w:tabs>
              <w:autoSpaceDE w:val="0"/>
              <w:autoSpaceDN w:val="0"/>
              <w:adjustRightInd w:val="0"/>
              <w:ind w:left="1141"/>
              <w:rPr>
                <w:sz w:val="22"/>
                <w:szCs w:val="22"/>
              </w:rPr>
            </w:pPr>
            <w:r w:rsidRPr="00C32320">
              <w:rPr>
                <w:rFonts w:cs="Arial"/>
                <w:sz w:val="22"/>
                <w:szCs w:val="22"/>
                <w:shd w:val="clear" w:color="auto" w:fill="FFFFFF"/>
              </w:rPr>
              <w:t>International Aeronautical and Maritime Search and Rescue (IAMSAR) Manual, 2004</w:t>
            </w:r>
          </w:p>
          <w:p w14:paraId="403C698F" w14:textId="6F7BF5F5" w:rsidR="00E911B8" w:rsidRPr="00C32320" w:rsidRDefault="00E911B8" w:rsidP="009F7E38">
            <w:pPr>
              <w:pStyle w:val="ListParagraph"/>
              <w:numPr>
                <w:ilvl w:val="0"/>
                <w:numId w:val="119"/>
              </w:numPr>
              <w:tabs>
                <w:tab w:val="left" w:pos="1080"/>
              </w:tabs>
              <w:autoSpaceDE w:val="0"/>
              <w:autoSpaceDN w:val="0"/>
              <w:adjustRightInd w:val="0"/>
              <w:rPr>
                <w:sz w:val="22"/>
                <w:szCs w:val="22"/>
              </w:rPr>
            </w:pPr>
            <w:r w:rsidRPr="00C32320">
              <w:rPr>
                <w:sz w:val="22"/>
                <w:szCs w:val="22"/>
              </w:rPr>
              <w:t>The Control of Ship Safety</w:t>
            </w:r>
          </w:p>
          <w:p w14:paraId="68AA73C1" w14:textId="6CE0F7D1" w:rsidR="00E911B8" w:rsidRPr="00C32320" w:rsidRDefault="00E911B8" w:rsidP="009F7E38">
            <w:pPr>
              <w:pStyle w:val="ListParagraph"/>
              <w:numPr>
                <w:ilvl w:val="1"/>
                <w:numId w:val="127"/>
              </w:numPr>
              <w:tabs>
                <w:tab w:val="left" w:pos="1080"/>
              </w:tabs>
              <w:autoSpaceDE w:val="0"/>
              <w:autoSpaceDN w:val="0"/>
              <w:adjustRightInd w:val="0"/>
              <w:ind w:left="1141"/>
              <w:rPr>
                <w:sz w:val="22"/>
                <w:szCs w:val="22"/>
              </w:rPr>
            </w:pPr>
            <w:r w:rsidRPr="00C32320">
              <w:rPr>
                <w:sz w:val="22"/>
                <w:szCs w:val="22"/>
              </w:rPr>
              <w:t>Flag State Control</w:t>
            </w:r>
          </w:p>
          <w:p w14:paraId="1F134FB6" w14:textId="77777777" w:rsidR="007A735D" w:rsidRPr="00C32320" w:rsidRDefault="00E911B8" w:rsidP="009F7E38">
            <w:pPr>
              <w:pStyle w:val="ListParagraph"/>
              <w:numPr>
                <w:ilvl w:val="1"/>
                <w:numId w:val="127"/>
              </w:numPr>
              <w:tabs>
                <w:tab w:val="left" w:pos="1080"/>
              </w:tabs>
              <w:autoSpaceDE w:val="0"/>
              <w:autoSpaceDN w:val="0"/>
              <w:adjustRightInd w:val="0"/>
              <w:ind w:left="1141"/>
              <w:rPr>
                <w:sz w:val="22"/>
                <w:szCs w:val="22"/>
              </w:rPr>
            </w:pPr>
            <w:r w:rsidRPr="00C32320">
              <w:rPr>
                <w:sz w:val="22"/>
                <w:szCs w:val="22"/>
              </w:rPr>
              <w:t>Substandard Ships and Actions against Substandard Shipping</w:t>
            </w:r>
          </w:p>
          <w:p w14:paraId="023F9150" w14:textId="55BF1847" w:rsidR="00E911B8" w:rsidRPr="00C32320" w:rsidRDefault="00E911B8" w:rsidP="009F7E38">
            <w:pPr>
              <w:pStyle w:val="ListParagraph"/>
              <w:numPr>
                <w:ilvl w:val="1"/>
                <w:numId w:val="127"/>
              </w:numPr>
              <w:tabs>
                <w:tab w:val="left" w:pos="1080"/>
              </w:tabs>
              <w:autoSpaceDE w:val="0"/>
              <w:autoSpaceDN w:val="0"/>
              <w:adjustRightInd w:val="0"/>
              <w:ind w:left="1141"/>
              <w:rPr>
                <w:sz w:val="22"/>
                <w:szCs w:val="22"/>
              </w:rPr>
            </w:pPr>
            <w:r w:rsidRPr="00C32320">
              <w:rPr>
                <w:sz w:val="22"/>
                <w:szCs w:val="22"/>
              </w:rPr>
              <w:t>Port State Control</w:t>
            </w:r>
          </w:p>
          <w:p w14:paraId="5BB64E8D" w14:textId="6BD02BC3" w:rsidR="00E911B8" w:rsidRPr="00C32320" w:rsidRDefault="00E911B8" w:rsidP="009F7E38">
            <w:pPr>
              <w:pStyle w:val="ListParagraph"/>
              <w:numPr>
                <w:ilvl w:val="0"/>
                <w:numId w:val="128"/>
              </w:numPr>
              <w:autoSpaceDE w:val="0"/>
              <w:autoSpaceDN w:val="0"/>
              <w:adjustRightInd w:val="0"/>
              <w:rPr>
                <w:sz w:val="22"/>
                <w:szCs w:val="22"/>
              </w:rPr>
            </w:pPr>
            <w:r w:rsidRPr="00C32320">
              <w:rPr>
                <w:sz w:val="22"/>
                <w:szCs w:val="22"/>
              </w:rPr>
              <w:t>Maritime Safety in Polar Regions</w:t>
            </w:r>
          </w:p>
          <w:p w14:paraId="3314532F" w14:textId="77777777" w:rsidR="00E911B8" w:rsidRPr="00C32320" w:rsidRDefault="007A735D" w:rsidP="009F7E38">
            <w:pPr>
              <w:pStyle w:val="ListParagraph"/>
              <w:widowControl w:val="0"/>
              <w:numPr>
                <w:ilvl w:val="0"/>
                <w:numId w:val="129"/>
              </w:numPr>
              <w:autoSpaceDE w:val="0"/>
              <w:autoSpaceDN w:val="0"/>
              <w:adjustRightInd w:val="0"/>
              <w:spacing w:line="276" w:lineRule="auto"/>
              <w:ind w:left="1141"/>
              <w:jc w:val="both"/>
              <w:rPr>
                <w:sz w:val="22"/>
                <w:szCs w:val="22"/>
              </w:rPr>
            </w:pPr>
            <w:r w:rsidRPr="00C32320">
              <w:rPr>
                <w:sz w:val="22"/>
                <w:szCs w:val="22"/>
              </w:rPr>
              <w:t>International Code of Safety for Ships Operating in Polar Waters (Polar Code)</w:t>
            </w:r>
          </w:p>
          <w:p w14:paraId="45BB55D2" w14:textId="77777777" w:rsidR="007A735D" w:rsidRPr="00C32320" w:rsidRDefault="007A735D" w:rsidP="009F7E38">
            <w:pPr>
              <w:pStyle w:val="ListParagraph"/>
              <w:numPr>
                <w:ilvl w:val="0"/>
                <w:numId w:val="115"/>
              </w:numPr>
              <w:tabs>
                <w:tab w:val="left" w:pos="1080"/>
              </w:tabs>
              <w:autoSpaceDE w:val="0"/>
              <w:autoSpaceDN w:val="0"/>
              <w:adjustRightInd w:val="0"/>
              <w:ind w:left="290" w:hanging="283"/>
              <w:rPr>
                <w:bCs/>
                <w:sz w:val="22"/>
                <w:szCs w:val="22"/>
              </w:rPr>
            </w:pPr>
            <w:r w:rsidRPr="00C32320">
              <w:rPr>
                <w:bCs/>
                <w:sz w:val="22"/>
                <w:szCs w:val="22"/>
              </w:rPr>
              <w:t>Introduction to International Maritime Security Law</w:t>
            </w:r>
          </w:p>
          <w:p w14:paraId="494AF0A3" w14:textId="3A64BD34" w:rsidR="007A735D" w:rsidRPr="00C32320" w:rsidRDefault="007A735D" w:rsidP="009F7E38">
            <w:pPr>
              <w:pStyle w:val="ListParagraph"/>
              <w:numPr>
                <w:ilvl w:val="0"/>
                <w:numId w:val="115"/>
              </w:numPr>
              <w:tabs>
                <w:tab w:val="left" w:pos="1080"/>
              </w:tabs>
              <w:autoSpaceDE w:val="0"/>
              <w:autoSpaceDN w:val="0"/>
              <w:adjustRightInd w:val="0"/>
              <w:ind w:left="290" w:hanging="283"/>
              <w:rPr>
                <w:bCs/>
                <w:sz w:val="22"/>
                <w:szCs w:val="22"/>
              </w:rPr>
            </w:pPr>
            <w:r w:rsidRPr="00C32320">
              <w:rPr>
                <w:bCs/>
                <w:sz w:val="22"/>
                <w:szCs w:val="22"/>
              </w:rPr>
              <w:t>Piracy, Hijacking and Armed Robbery Against Ships</w:t>
            </w:r>
          </w:p>
          <w:p w14:paraId="5AFE88BC" w14:textId="5000AF1D" w:rsidR="007A735D" w:rsidRPr="00C32320" w:rsidRDefault="007A735D" w:rsidP="009F7E38">
            <w:pPr>
              <w:pStyle w:val="ListParagraph"/>
              <w:numPr>
                <w:ilvl w:val="0"/>
                <w:numId w:val="130"/>
              </w:numPr>
              <w:tabs>
                <w:tab w:val="left" w:pos="1080"/>
              </w:tabs>
              <w:autoSpaceDE w:val="0"/>
              <w:autoSpaceDN w:val="0"/>
              <w:adjustRightInd w:val="0"/>
              <w:rPr>
                <w:sz w:val="22"/>
                <w:szCs w:val="22"/>
              </w:rPr>
            </w:pPr>
            <w:r w:rsidRPr="00C32320">
              <w:rPr>
                <w:sz w:val="22"/>
                <w:szCs w:val="22"/>
              </w:rPr>
              <w:lastRenderedPageBreak/>
              <w:t>UNCLOS</w:t>
            </w:r>
          </w:p>
          <w:p w14:paraId="71D0873C" w14:textId="454AC753" w:rsidR="007A735D" w:rsidRPr="00C32320" w:rsidRDefault="007A735D" w:rsidP="009F7E38">
            <w:pPr>
              <w:pStyle w:val="ListParagraph"/>
              <w:numPr>
                <w:ilvl w:val="0"/>
                <w:numId w:val="130"/>
              </w:numPr>
              <w:tabs>
                <w:tab w:val="left" w:pos="1080"/>
              </w:tabs>
              <w:autoSpaceDE w:val="0"/>
              <w:autoSpaceDN w:val="0"/>
              <w:adjustRightInd w:val="0"/>
              <w:rPr>
                <w:sz w:val="22"/>
                <w:szCs w:val="22"/>
              </w:rPr>
            </w:pPr>
            <w:r w:rsidRPr="00C32320">
              <w:rPr>
                <w:sz w:val="22"/>
                <w:szCs w:val="22"/>
              </w:rPr>
              <w:t>United Nations Measures to Combat Piracy</w:t>
            </w:r>
          </w:p>
          <w:p w14:paraId="67E0FB0F" w14:textId="60CD822F" w:rsidR="007A735D" w:rsidRPr="00C32320" w:rsidRDefault="007A735D" w:rsidP="009F7E38">
            <w:pPr>
              <w:pStyle w:val="ListParagraph"/>
              <w:numPr>
                <w:ilvl w:val="0"/>
                <w:numId w:val="130"/>
              </w:numPr>
              <w:tabs>
                <w:tab w:val="left" w:pos="1080"/>
              </w:tabs>
              <w:autoSpaceDE w:val="0"/>
              <w:autoSpaceDN w:val="0"/>
              <w:adjustRightInd w:val="0"/>
              <w:rPr>
                <w:sz w:val="22"/>
                <w:szCs w:val="22"/>
              </w:rPr>
            </w:pPr>
            <w:r w:rsidRPr="00C32320">
              <w:rPr>
                <w:sz w:val="22"/>
                <w:szCs w:val="22"/>
              </w:rPr>
              <w:t>IMO Measures to Combat Piracy</w:t>
            </w:r>
          </w:p>
          <w:p w14:paraId="3D0C6ECD" w14:textId="14EDCE31" w:rsidR="007A735D" w:rsidRPr="00C32320" w:rsidRDefault="007A735D" w:rsidP="009F7E38">
            <w:pPr>
              <w:pStyle w:val="ListParagraph"/>
              <w:numPr>
                <w:ilvl w:val="1"/>
                <w:numId w:val="131"/>
              </w:numPr>
              <w:tabs>
                <w:tab w:val="left" w:pos="1080"/>
                <w:tab w:val="left" w:pos="1800"/>
              </w:tabs>
              <w:autoSpaceDE w:val="0"/>
              <w:autoSpaceDN w:val="0"/>
              <w:adjustRightInd w:val="0"/>
              <w:ind w:left="1141"/>
              <w:rPr>
                <w:sz w:val="22"/>
                <w:szCs w:val="22"/>
              </w:rPr>
            </w:pPr>
            <w:r w:rsidRPr="00C32320">
              <w:rPr>
                <w:sz w:val="22"/>
                <w:szCs w:val="22"/>
              </w:rPr>
              <w:t xml:space="preserve">Djibouti Code of Conduct </w:t>
            </w:r>
          </w:p>
          <w:p w14:paraId="21038E15" w14:textId="020BEB3F" w:rsidR="007A735D" w:rsidRPr="00C32320" w:rsidRDefault="007A735D" w:rsidP="009F7E38">
            <w:pPr>
              <w:pStyle w:val="ListParagraph"/>
              <w:numPr>
                <w:ilvl w:val="1"/>
                <w:numId w:val="131"/>
              </w:numPr>
              <w:tabs>
                <w:tab w:val="left" w:pos="1080"/>
              </w:tabs>
              <w:autoSpaceDE w:val="0"/>
              <w:autoSpaceDN w:val="0"/>
              <w:adjustRightInd w:val="0"/>
              <w:ind w:left="1141"/>
              <w:rPr>
                <w:sz w:val="22"/>
                <w:szCs w:val="22"/>
              </w:rPr>
            </w:pPr>
            <w:r w:rsidRPr="00C32320">
              <w:rPr>
                <w:sz w:val="22"/>
                <w:szCs w:val="22"/>
              </w:rPr>
              <w:t>Code of Conduct Concerning the Repression of Piracy, Armed Robbery against Ships, and Illicit Maritime Activity in West and Central Africa, 2013</w:t>
            </w:r>
          </w:p>
          <w:p w14:paraId="206E8CC7" w14:textId="1E4C8144" w:rsidR="007A735D" w:rsidRPr="00C32320" w:rsidRDefault="007A735D" w:rsidP="009F7E38">
            <w:pPr>
              <w:pStyle w:val="ListParagraph"/>
              <w:numPr>
                <w:ilvl w:val="1"/>
                <w:numId w:val="131"/>
              </w:numPr>
              <w:tabs>
                <w:tab w:val="left" w:pos="1080"/>
              </w:tabs>
              <w:autoSpaceDE w:val="0"/>
              <w:autoSpaceDN w:val="0"/>
              <w:adjustRightInd w:val="0"/>
              <w:ind w:left="1141"/>
              <w:rPr>
                <w:sz w:val="22"/>
                <w:szCs w:val="22"/>
              </w:rPr>
            </w:pPr>
            <w:r w:rsidRPr="00C32320">
              <w:rPr>
                <w:sz w:val="22"/>
                <w:szCs w:val="22"/>
              </w:rPr>
              <w:t>Recommendations to Governments for Preventing and Suppressing Piracy and Armed Robbery against Ships</w:t>
            </w:r>
          </w:p>
          <w:p w14:paraId="4C1B7D44" w14:textId="7807DC14" w:rsidR="007A735D" w:rsidRPr="00C32320" w:rsidRDefault="007A735D" w:rsidP="009F7E38">
            <w:pPr>
              <w:pStyle w:val="ListParagraph"/>
              <w:numPr>
                <w:ilvl w:val="1"/>
                <w:numId w:val="131"/>
              </w:numPr>
              <w:tabs>
                <w:tab w:val="left" w:pos="1080"/>
              </w:tabs>
              <w:autoSpaceDE w:val="0"/>
              <w:autoSpaceDN w:val="0"/>
              <w:adjustRightInd w:val="0"/>
              <w:ind w:left="1141"/>
              <w:rPr>
                <w:sz w:val="22"/>
                <w:szCs w:val="22"/>
              </w:rPr>
            </w:pPr>
            <w:r w:rsidRPr="00C32320">
              <w:rPr>
                <w:sz w:val="22"/>
                <w:szCs w:val="22"/>
              </w:rPr>
              <w:t>Code of Practice for the Investigation of Crimes of Piracy and Armed Robbery against Ships</w:t>
            </w:r>
          </w:p>
          <w:p w14:paraId="55A184C6" w14:textId="6092DBF5" w:rsidR="007A735D" w:rsidRPr="00C32320" w:rsidRDefault="007A735D" w:rsidP="009F7E38">
            <w:pPr>
              <w:pStyle w:val="ListParagraph"/>
              <w:numPr>
                <w:ilvl w:val="1"/>
                <w:numId w:val="131"/>
              </w:numPr>
              <w:tabs>
                <w:tab w:val="left" w:pos="1080"/>
              </w:tabs>
              <w:autoSpaceDE w:val="0"/>
              <w:autoSpaceDN w:val="0"/>
              <w:adjustRightInd w:val="0"/>
              <w:ind w:left="1141"/>
              <w:rPr>
                <w:sz w:val="22"/>
                <w:szCs w:val="22"/>
              </w:rPr>
            </w:pPr>
            <w:r w:rsidRPr="00C32320">
              <w:rPr>
                <w:sz w:val="22"/>
                <w:szCs w:val="22"/>
              </w:rPr>
              <w:t>Maritime Criminal Acts – Draft Guidelines for National Legislation</w:t>
            </w:r>
          </w:p>
          <w:p w14:paraId="306F8F6D" w14:textId="32953630" w:rsidR="007A735D" w:rsidRPr="00C32320" w:rsidRDefault="007A735D" w:rsidP="009F7E38">
            <w:pPr>
              <w:pStyle w:val="ListParagraph"/>
              <w:numPr>
                <w:ilvl w:val="0"/>
                <w:numId w:val="132"/>
              </w:numPr>
              <w:tabs>
                <w:tab w:val="left" w:pos="1080"/>
              </w:tabs>
              <w:autoSpaceDE w:val="0"/>
              <w:autoSpaceDN w:val="0"/>
              <w:adjustRightInd w:val="0"/>
              <w:rPr>
                <w:sz w:val="22"/>
                <w:szCs w:val="22"/>
              </w:rPr>
            </w:pPr>
            <w:r w:rsidRPr="00C32320">
              <w:rPr>
                <w:sz w:val="22"/>
                <w:szCs w:val="22"/>
              </w:rPr>
              <w:t>Regional Cooperation among States to Combat Piracy and Armed Robbery against Ships</w:t>
            </w:r>
          </w:p>
          <w:p w14:paraId="42DE06DD" w14:textId="626A6E1C" w:rsidR="007A735D" w:rsidRPr="00C32320" w:rsidRDefault="007A735D" w:rsidP="009F7E38">
            <w:pPr>
              <w:pStyle w:val="ListParagraph"/>
              <w:numPr>
                <w:ilvl w:val="0"/>
                <w:numId w:val="133"/>
              </w:numPr>
              <w:autoSpaceDE w:val="0"/>
              <w:autoSpaceDN w:val="0"/>
              <w:adjustRightInd w:val="0"/>
              <w:ind w:left="1141"/>
              <w:rPr>
                <w:rFonts w:cs="Arial"/>
                <w:bCs/>
                <w:sz w:val="22"/>
                <w:szCs w:val="22"/>
                <w:shd w:val="clear" w:color="auto" w:fill="FFFFFF"/>
              </w:rPr>
            </w:pPr>
            <w:r w:rsidRPr="00C32320">
              <w:rPr>
                <w:rFonts w:cs="Arial"/>
                <w:bCs/>
                <w:sz w:val="22"/>
                <w:szCs w:val="22"/>
                <w:shd w:val="clear" w:color="auto" w:fill="FFFFFF"/>
              </w:rPr>
              <w:t>Regional Cooperation Agreement on Combating Piracy and Armed Robbery against Ships in Asia</w:t>
            </w:r>
            <w:r w:rsidRPr="00C32320">
              <w:rPr>
                <w:rFonts w:cs="Arial"/>
                <w:sz w:val="22"/>
                <w:szCs w:val="22"/>
                <w:shd w:val="clear" w:color="auto" w:fill="FFFFFF"/>
              </w:rPr>
              <w:t xml:space="preserve"> (</w:t>
            </w:r>
            <w:proofErr w:type="spellStart"/>
            <w:r w:rsidRPr="00C32320">
              <w:rPr>
                <w:rFonts w:cs="Arial"/>
                <w:bCs/>
                <w:sz w:val="22"/>
                <w:szCs w:val="22"/>
                <w:shd w:val="clear" w:color="auto" w:fill="FFFFFF"/>
              </w:rPr>
              <w:t>ReCAAP</w:t>
            </w:r>
            <w:proofErr w:type="spellEnd"/>
            <w:r w:rsidRPr="00C32320">
              <w:rPr>
                <w:rFonts w:cs="Arial"/>
                <w:bCs/>
                <w:sz w:val="22"/>
                <w:szCs w:val="22"/>
                <w:shd w:val="clear" w:color="auto" w:fill="FFFFFF"/>
              </w:rPr>
              <w:t>)</w:t>
            </w:r>
          </w:p>
          <w:p w14:paraId="564AE17D" w14:textId="6A94AD41" w:rsidR="007A735D" w:rsidRPr="00C32320" w:rsidRDefault="007A735D" w:rsidP="009F7E38">
            <w:pPr>
              <w:pStyle w:val="ListParagraph"/>
              <w:numPr>
                <w:ilvl w:val="0"/>
                <w:numId w:val="134"/>
              </w:numPr>
              <w:tabs>
                <w:tab w:val="left" w:pos="1080"/>
              </w:tabs>
              <w:autoSpaceDE w:val="0"/>
              <w:autoSpaceDN w:val="0"/>
              <w:adjustRightInd w:val="0"/>
              <w:ind w:left="290" w:hanging="283"/>
              <w:rPr>
                <w:bCs/>
                <w:sz w:val="22"/>
                <w:szCs w:val="22"/>
              </w:rPr>
            </w:pPr>
            <w:r w:rsidRPr="00C32320">
              <w:rPr>
                <w:bCs/>
                <w:sz w:val="22"/>
                <w:szCs w:val="22"/>
              </w:rPr>
              <w:t>The Trafficking of Illicit Drugs</w:t>
            </w:r>
          </w:p>
          <w:p w14:paraId="1158279A" w14:textId="0A6F1E9A" w:rsidR="007A735D" w:rsidRPr="00C32320" w:rsidRDefault="007A735D" w:rsidP="009F7E38">
            <w:pPr>
              <w:pStyle w:val="ListParagraph"/>
              <w:numPr>
                <w:ilvl w:val="0"/>
                <w:numId w:val="135"/>
              </w:numPr>
              <w:tabs>
                <w:tab w:val="left" w:pos="1080"/>
              </w:tabs>
              <w:autoSpaceDE w:val="0"/>
              <w:autoSpaceDN w:val="0"/>
              <w:adjustRightInd w:val="0"/>
              <w:rPr>
                <w:sz w:val="22"/>
                <w:szCs w:val="22"/>
              </w:rPr>
            </w:pPr>
            <w:r w:rsidRPr="00C32320">
              <w:rPr>
                <w:sz w:val="22"/>
                <w:szCs w:val="22"/>
              </w:rPr>
              <w:t>United Nations Convention against Illicit Traffic in Narcotic Drugs and Psychotropic Substances, 1988</w:t>
            </w:r>
          </w:p>
          <w:p w14:paraId="12AACAC8" w14:textId="0A38AEF7" w:rsidR="007A735D" w:rsidRPr="00C32320" w:rsidRDefault="007A735D" w:rsidP="009F7E38">
            <w:pPr>
              <w:pStyle w:val="ListParagraph"/>
              <w:numPr>
                <w:ilvl w:val="0"/>
                <w:numId w:val="134"/>
              </w:numPr>
              <w:tabs>
                <w:tab w:val="left" w:pos="1080"/>
              </w:tabs>
              <w:autoSpaceDE w:val="0"/>
              <w:autoSpaceDN w:val="0"/>
              <w:adjustRightInd w:val="0"/>
              <w:ind w:left="290" w:hanging="283"/>
              <w:rPr>
                <w:bCs/>
                <w:sz w:val="22"/>
                <w:szCs w:val="22"/>
              </w:rPr>
            </w:pPr>
            <w:r w:rsidRPr="00C32320">
              <w:rPr>
                <w:bCs/>
                <w:sz w:val="22"/>
                <w:szCs w:val="22"/>
              </w:rPr>
              <w:t>The Trafficking of Illicit Arms</w:t>
            </w:r>
          </w:p>
          <w:p w14:paraId="3D3209A3" w14:textId="46455BFA" w:rsidR="007A735D" w:rsidRPr="00C32320" w:rsidRDefault="007A735D" w:rsidP="009F7E38">
            <w:pPr>
              <w:pStyle w:val="ListParagraph"/>
              <w:numPr>
                <w:ilvl w:val="0"/>
                <w:numId w:val="136"/>
              </w:numPr>
              <w:tabs>
                <w:tab w:val="left" w:pos="1134"/>
              </w:tabs>
              <w:autoSpaceDE w:val="0"/>
              <w:autoSpaceDN w:val="0"/>
              <w:adjustRightInd w:val="0"/>
              <w:rPr>
                <w:sz w:val="22"/>
                <w:szCs w:val="22"/>
              </w:rPr>
            </w:pPr>
            <w:r w:rsidRPr="00C32320">
              <w:rPr>
                <w:sz w:val="22"/>
                <w:szCs w:val="22"/>
              </w:rPr>
              <w:t>Protocol against the Illicit Manufacturing of and Trafficking in Firearms, their Parts and Components and Ammunition, supplementing the United Nations Convention against Transnational Organized Crime, 2001</w:t>
            </w:r>
          </w:p>
          <w:p w14:paraId="43A887C8" w14:textId="77777777" w:rsidR="007A735D" w:rsidRPr="00C32320" w:rsidRDefault="007A735D" w:rsidP="007A735D">
            <w:pPr>
              <w:tabs>
                <w:tab w:val="left" w:pos="1080"/>
              </w:tabs>
              <w:autoSpaceDE w:val="0"/>
              <w:autoSpaceDN w:val="0"/>
              <w:adjustRightInd w:val="0"/>
              <w:ind w:left="1080" w:hanging="1080"/>
              <w:contextualSpacing/>
              <w:rPr>
                <w:sz w:val="22"/>
                <w:szCs w:val="22"/>
              </w:rPr>
            </w:pPr>
          </w:p>
          <w:p w14:paraId="336DEE21" w14:textId="5EA97242" w:rsidR="007A735D" w:rsidRPr="00C32320" w:rsidRDefault="001E76A4" w:rsidP="009F7E38">
            <w:pPr>
              <w:pStyle w:val="ListParagraph"/>
              <w:numPr>
                <w:ilvl w:val="0"/>
                <w:numId w:val="134"/>
              </w:numPr>
              <w:tabs>
                <w:tab w:val="left" w:pos="1080"/>
              </w:tabs>
              <w:autoSpaceDE w:val="0"/>
              <w:autoSpaceDN w:val="0"/>
              <w:adjustRightInd w:val="0"/>
              <w:ind w:left="290" w:hanging="283"/>
              <w:rPr>
                <w:bCs/>
                <w:sz w:val="22"/>
                <w:szCs w:val="22"/>
              </w:rPr>
            </w:pPr>
            <w:r w:rsidRPr="00C32320">
              <w:rPr>
                <w:bCs/>
                <w:sz w:val="22"/>
                <w:szCs w:val="22"/>
              </w:rPr>
              <w:t>Maritime Terrorism and Unlawful Acts Against the Safety of Maritime Navigation</w:t>
            </w:r>
          </w:p>
          <w:p w14:paraId="1B55461A" w14:textId="689A2F1E" w:rsidR="007A735D" w:rsidRPr="00C32320" w:rsidRDefault="007A735D" w:rsidP="009F7E38">
            <w:pPr>
              <w:pStyle w:val="ListParagraph"/>
              <w:numPr>
                <w:ilvl w:val="0"/>
                <w:numId w:val="137"/>
              </w:numPr>
              <w:tabs>
                <w:tab w:val="left" w:pos="900"/>
              </w:tabs>
              <w:autoSpaceDE w:val="0"/>
              <w:autoSpaceDN w:val="0"/>
              <w:adjustRightInd w:val="0"/>
              <w:rPr>
                <w:bCs/>
                <w:sz w:val="22"/>
                <w:szCs w:val="22"/>
              </w:rPr>
            </w:pPr>
            <w:r w:rsidRPr="00C32320">
              <w:rPr>
                <w:bCs/>
                <w:sz w:val="22"/>
                <w:szCs w:val="22"/>
              </w:rPr>
              <w:t>Convention for the Suppression of Unlawful Acts against the Safety of Maritime Navigation, 1988 (SUA Convention) and the 2005 Protocol thereto</w:t>
            </w:r>
          </w:p>
          <w:p w14:paraId="316F0C51" w14:textId="7E0E7B9E" w:rsidR="007A735D" w:rsidRPr="00C32320" w:rsidRDefault="007A735D" w:rsidP="009F7E38">
            <w:pPr>
              <w:pStyle w:val="ListParagraph"/>
              <w:numPr>
                <w:ilvl w:val="0"/>
                <w:numId w:val="137"/>
              </w:numPr>
              <w:tabs>
                <w:tab w:val="left" w:pos="900"/>
              </w:tabs>
              <w:autoSpaceDE w:val="0"/>
              <w:autoSpaceDN w:val="0"/>
              <w:adjustRightInd w:val="0"/>
              <w:rPr>
                <w:bCs/>
                <w:sz w:val="22"/>
                <w:szCs w:val="22"/>
              </w:rPr>
            </w:pPr>
            <w:r w:rsidRPr="00C32320">
              <w:rPr>
                <w:bCs/>
                <w:sz w:val="22"/>
                <w:szCs w:val="22"/>
              </w:rPr>
              <w:t>Protocol for the Suppression of Unlawful Acts against the Safety of Fixed Platforms Located on the Continental Shelf, 1988 (SUA Protocol 1988) and the 2005 Protocol thereto</w:t>
            </w:r>
          </w:p>
          <w:p w14:paraId="67FF004C" w14:textId="5A92879F" w:rsidR="007A735D" w:rsidRPr="00C32320" w:rsidRDefault="001E76A4" w:rsidP="009F7E38">
            <w:pPr>
              <w:pStyle w:val="ListParagraph"/>
              <w:numPr>
                <w:ilvl w:val="0"/>
                <w:numId w:val="138"/>
              </w:numPr>
              <w:tabs>
                <w:tab w:val="left" w:pos="900"/>
              </w:tabs>
              <w:autoSpaceDE w:val="0"/>
              <w:autoSpaceDN w:val="0"/>
              <w:adjustRightInd w:val="0"/>
              <w:ind w:left="290" w:hanging="283"/>
              <w:rPr>
                <w:sz w:val="22"/>
                <w:szCs w:val="22"/>
              </w:rPr>
            </w:pPr>
            <w:r w:rsidRPr="00C32320">
              <w:rPr>
                <w:sz w:val="22"/>
                <w:szCs w:val="22"/>
              </w:rPr>
              <w:t>Cyber Terrorism</w:t>
            </w:r>
          </w:p>
          <w:p w14:paraId="3CBB4CCF" w14:textId="7431BC68" w:rsidR="007A735D" w:rsidRPr="00C32320" w:rsidRDefault="007A735D" w:rsidP="009F7E38">
            <w:pPr>
              <w:pStyle w:val="ListParagraph"/>
              <w:numPr>
                <w:ilvl w:val="0"/>
                <w:numId w:val="140"/>
              </w:numPr>
              <w:tabs>
                <w:tab w:val="left" w:pos="900"/>
              </w:tabs>
              <w:autoSpaceDE w:val="0"/>
              <w:autoSpaceDN w:val="0"/>
              <w:adjustRightInd w:val="0"/>
              <w:rPr>
                <w:bCs/>
                <w:sz w:val="22"/>
                <w:szCs w:val="22"/>
              </w:rPr>
            </w:pPr>
            <w:r w:rsidRPr="00C32320">
              <w:rPr>
                <w:bCs/>
                <w:sz w:val="22"/>
                <w:szCs w:val="22"/>
              </w:rPr>
              <w:t xml:space="preserve">Introduction to Cyber Terrorism </w:t>
            </w:r>
          </w:p>
          <w:p w14:paraId="787E7BEF" w14:textId="3315E50F" w:rsidR="007A735D" w:rsidRPr="00C32320" w:rsidRDefault="007A735D" w:rsidP="009F7E38">
            <w:pPr>
              <w:pStyle w:val="ListParagraph"/>
              <w:numPr>
                <w:ilvl w:val="0"/>
                <w:numId w:val="139"/>
              </w:numPr>
              <w:tabs>
                <w:tab w:val="left" w:pos="900"/>
              </w:tabs>
              <w:autoSpaceDE w:val="0"/>
              <w:autoSpaceDN w:val="0"/>
              <w:adjustRightInd w:val="0"/>
              <w:rPr>
                <w:sz w:val="22"/>
                <w:szCs w:val="22"/>
              </w:rPr>
            </w:pPr>
            <w:r w:rsidRPr="00C32320">
              <w:rPr>
                <w:sz w:val="22"/>
                <w:szCs w:val="22"/>
              </w:rPr>
              <w:t>The Anti-Terrorism Treaties and Cyber Terrorism</w:t>
            </w:r>
          </w:p>
          <w:p w14:paraId="27657EC1" w14:textId="4A24FD40" w:rsidR="007A735D" w:rsidRPr="00C32320" w:rsidRDefault="007A735D" w:rsidP="009F7E38">
            <w:pPr>
              <w:pStyle w:val="ListParagraph"/>
              <w:numPr>
                <w:ilvl w:val="1"/>
                <w:numId w:val="141"/>
              </w:numPr>
              <w:tabs>
                <w:tab w:val="left" w:pos="900"/>
              </w:tabs>
              <w:autoSpaceDE w:val="0"/>
              <w:autoSpaceDN w:val="0"/>
              <w:adjustRightInd w:val="0"/>
              <w:ind w:left="1141"/>
              <w:rPr>
                <w:sz w:val="22"/>
                <w:szCs w:val="22"/>
              </w:rPr>
            </w:pPr>
            <w:r w:rsidRPr="00C32320">
              <w:rPr>
                <w:sz w:val="22"/>
                <w:szCs w:val="22"/>
              </w:rPr>
              <w:t xml:space="preserve">International Convention for the Suppression of Terrorist Bombings, 1997 </w:t>
            </w:r>
          </w:p>
          <w:p w14:paraId="7BBC808F" w14:textId="08145DD7" w:rsidR="007A735D" w:rsidRPr="00C32320" w:rsidRDefault="007A735D" w:rsidP="009F7E38">
            <w:pPr>
              <w:pStyle w:val="ListParagraph"/>
              <w:numPr>
                <w:ilvl w:val="1"/>
                <w:numId w:val="141"/>
              </w:numPr>
              <w:tabs>
                <w:tab w:val="left" w:pos="900"/>
              </w:tabs>
              <w:autoSpaceDE w:val="0"/>
              <w:autoSpaceDN w:val="0"/>
              <w:adjustRightInd w:val="0"/>
              <w:ind w:left="1141"/>
              <w:rPr>
                <w:sz w:val="22"/>
                <w:szCs w:val="22"/>
              </w:rPr>
            </w:pPr>
            <w:r w:rsidRPr="00C32320">
              <w:rPr>
                <w:sz w:val="22"/>
                <w:szCs w:val="22"/>
              </w:rPr>
              <w:t xml:space="preserve">International Convention for the Suppression of the Financing of Terrorism, 1999 </w:t>
            </w:r>
          </w:p>
          <w:p w14:paraId="099CF4F9" w14:textId="1060AF90" w:rsidR="007A735D" w:rsidRPr="00C32320" w:rsidRDefault="007A735D" w:rsidP="009F7E38">
            <w:pPr>
              <w:pStyle w:val="ListParagraph"/>
              <w:numPr>
                <w:ilvl w:val="1"/>
                <w:numId w:val="141"/>
              </w:numPr>
              <w:tabs>
                <w:tab w:val="left" w:pos="900"/>
              </w:tabs>
              <w:autoSpaceDE w:val="0"/>
              <w:autoSpaceDN w:val="0"/>
              <w:adjustRightInd w:val="0"/>
              <w:ind w:left="1141"/>
              <w:rPr>
                <w:sz w:val="22"/>
                <w:szCs w:val="22"/>
              </w:rPr>
            </w:pPr>
            <w:r w:rsidRPr="00C32320">
              <w:rPr>
                <w:sz w:val="22"/>
                <w:szCs w:val="22"/>
              </w:rPr>
              <w:t>International Convention for the Suppression of Acts of Nuclear Terrorism, 2005</w:t>
            </w:r>
          </w:p>
          <w:p w14:paraId="656EB438" w14:textId="6A012CEA" w:rsidR="007A735D" w:rsidRPr="00C32320" w:rsidRDefault="007A735D" w:rsidP="009F7E38">
            <w:pPr>
              <w:pStyle w:val="ListParagraph"/>
              <w:numPr>
                <w:ilvl w:val="0"/>
                <w:numId w:val="139"/>
              </w:numPr>
              <w:tabs>
                <w:tab w:val="left" w:pos="900"/>
              </w:tabs>
              <w:autoSpaceDE w:val="0"/>
              <w:autoSpaceDN w:val="0"/>
              <w:adjustRightInd w:val="0"/>
              <w:rPr>
                <w:b/>
                <w:bCs/>
                <w:sz w:val="22"/>
                <w:szCs w:val="22"/>
              </w:rPr>
            </w:pPr>
            <w:r w:rsidRPr="00C32320">
              <w:rPr>
                <w:sz w:val="22"/>
                <w:szCs w:val="22"/>
              </w:rPr>
              <w:t>Counter-Terrorism Activities Mandated by the UN Security Council</w:t>
            </w:r>
          </w:p>
          <w:p w14:paraId="471EB098" w14:textId="1DFD43AC" w:rsidR="007A735D" w:rsidRPr="00C32320" w:rsidRDefault="001E76A4" w:rsidP="009F7E38">
            <w:pPr>
              <w:pStyle w:val="ListParagraph"/>
              <w:numPr>
                <w:ilvl w:val="0"/>
                <w:numId w:val="142"/>
              </w:numPr>
              <w:tabs>
                <w:tab w:val="left" w:pos="1080"/>
              </w:tabs>
              <w:autoSpaceDE w:val="0"/>
              <w:autoSpaceDN w:val="0"/>
              <w:adjustRightInd w:val="0"/>
              <w:ind w:left="290" w:hanging="283"/>
              <w:rPr>
                <w:bCs/>
                <w:sz w:val="22"/>
                <w:szCs w:val="22"/>
              </w:rPr>
            </w:pPr>
            <w:r w:rsidRPr="00C32320">
              <w:rPr>
                <w:bCs/>
                <w:sz w:val="22"/>
                <w:szCs w:val="22"/>
              </w:rPr>
              <w:t>Ship and Port Facility Security</w:t>
            </w:r>
          </w:p>
          <w:p w14:paraId="7F699C85" w14:textId="79D66551" w:rsidR="007A735D" w:rsidRPr="00C32320" w:rsidRDefault="007A735D" w:rsidP="009F7E38">
            <w:pPr>
              <w:pStyle w:val="ListParagraph"/>
              <w:numPr>
                <w:ilvl w:val="0"/>
                <w:numId w:val="139"/>
              </w:numPr>
              <w:tabs>
                <w:tab w:val="left" w:pos="1134"/>
              </w:tabs>
              <w:autoSpaceDE w:val="0"/>
              <w:autoSpaceDN w:val="0"/>
              <w:adjustRightInd w:val="0"/>
              <w:rPr>
                <w:sz w:val="22"/>
                <w:szCs w:val="22"/>
              </w:rPr>
            </w:pPr>
            <w:r w:rsidRPr="00C32320">
              <w:rPr>
                <w:sz w:val="22"/>
                <w:szCs w:val="22"/>
              </w:rPr>
              <w:t>International Ship and Port Facility Security Code (ISPS Code)</w:t>
            </w:r>
          </w:p>
          <w:p w14:paraId="3D15CE00" w14:textId="49B9AC84" w:rsidR="007A735D" w:rsidRPr="00C32320" w:rsidRDefault="001E76A4" w:rsidP="009F7E38">
            <w:pPr>
              <w:pStyle w:val="ListParagraph"/>
              <w:numPr>
                <w:ilvl w:val="0"/>
                <w:numId w:val="143"/>
              </w:numPr>
              <w:tabs>
                <w:tab w:val="left" w:pos="1080"/>
              </w:tabs>
              <w:autoSpaceDE w:val="0"/>
              <w:autoSpaceDN w:val="0"/>
              <w:adjustRightInd w:val="0"/>
              <w:ind w:left="290" w:hanging="283"/>
              <w:rPr>
                <w:bCs/>
                <w:sz w:val="22"/>
                <w:szCs w:val="22"/>
              </w:rPr>
            </w:pPr>
            <w:r w:rsidRPr="00C32320">
              <w:rPr>
                <w:bCs/>
                <w:sz w:val="22"/>
                <w:szCs w:val="22"/>
              </w:rPr>
              <w:lastRenderedPageBreak/>
              <w:t xml:space="preserve">Other Maritime Security Issues </w:t>
            </w:r>
          </w:p>
          <w:p w14:paraId="088C97CA" w14:textId="70911F5B" w:rsidR="007A735D" w:rsidRPr="00C32320" w:rsidRDefault="007A735D" w:rsidP="009F7E38">
            <w:pPr>
              <w:pStyle w:val="ListParagraph"/>
              <w:numPr>
                <w:ilvl w:val="0"/>
                <w:numId w:val="144"/>
              </w:numPr>
              <w:tabs>
                <w:tab w:val="left" w:pos="1080"/>
              </w:tabs>
              <w:autoSpaceDE w:val="0"/>
              <w:autoSpaceDN w:val="0"/>
              <w:adjustRightInd w:val="0"/>
              <w:rPr>
                <w:sz w:val="22"/>
                <w:szCs w:val="22"/>
              </w:rPr>
            </w:pPr>
            <w:r w:rsidRPr="00C32320">
              <w:rPr>
                <w:bCs/>
                <w:sz w:val="22"/>
                <w:szCs w:val="22"/>
              </w:rPr>
              <w:t>Prohibition of the Transport of Slaves</w:t>
            </w:r>
          </w:p>
          <w:p w14:paraId="14A7E64B" w14:textId="02395BD7" w:rsidR="007A735D" w:rsidRPr="00C32320" w:rsidRDefault="007A735D" w:rsidP="009F7E38">
            <w:pPr>
              <w:pStyle w:val="ListParagraph"/>
              <w:numPr>
                <w:ilvl w:val="0"/>
                <w:numId w:val="144"/>
              </w:numPr>
              <w:tabs>
                <w:tab w:val="left" w:pos="1080"/>
              </w:tabs>
              <w:autoSpaceDE w:val="0"/>
              <w:autoSpaceDN w:val="0"/>
              <w:adjustRightInd w:val="0"/>
              <w:rPr>
                <w:sz w:val="22"/>
                <w:szCs w:val="22"/>
              </w:rPr>
            </w:pPr>
            <w:r w:rsidRPr="00C32320">
              <w:rPr>
                <w:bCs/>
                <w:sz w:val="22"/>
                <w:szCs w:val="22"/>
              </w:rPr>
              <w:t>Unauthorized Broadcasting from the High Seas</w:t>
            </w:r>
          </w:p>
          <w:p w14:paraId="083A90C9" w14:textId="6C64A178" w:rsidR="007A735D" w:rsidRPr="00C32320" w:rsidRDefault="007A735D" w:rsidP="009F7E38">
            <w:pPr>
              <w:pStyle w:val="ListParagraph"/>
              <w:numPr>
                <w:ilvl w:val="0"/>
                <w:numId w:val="144"/>
              </w:numPr>
              <w:tabs>
                <w:tab w:val="left" w:pos="1080"/>
              </w:tabs>
              <w:autoSpaceDE w:val="0"/>
              <w:autoSpaceDN w:val="0"/>
              <w:adjustRightInd w:val="0"/>
              <w:rPr>
                <w:sz w:val="22"/>
                <w:szCs w:val="22"/>
              </w:rPr>
            </w:pPr>
            <w:r w:rsidRPr="00C32320">
              <w:rPr>
                <w:bCs/>
                <w:sz w:val="22"/>
                <w:szCs w:val="22"/>
              </w:rPr>
              <w:t xml:space="preserve">The Right of Visit </w:t>
            </w:r>
          </w:p>
          <w:p w14:paraId="6CB62392" w14:textId="72124043" w:rsidR="007A735D" w:rsidRPr="00C32320" w:rsidRDefault="007A735D" w:rsidP="009F7E38">
            <w:pPr>
              <w:pStyle w:val="ListParagraph"/>
              <w:numPr>
                <w:ilvl w:val="0"/>
                <w:numId w:val="144"/>
              </w:numPr>
              <w:tabs>
                <w:tab w:val="left" w:pos="1080"/>
              </w:tabs>
              <w:autoSpaceDE w:val="0"/>
              <w:autoSpaceDN w:val="0"/>
              <w:adjustRightInd w:val="0"/>
              <w:rPr>
                <w:bCs/>
                <w:sz w:val="22"/>
                <w:szCs w:val="22"/>
              </w:rPr>
            </w:pPr>
            <w:r w:rsidRPr="00C32320">
              <w:rPr>
                <w:bCs/>
                <w:sz w:val="22"/>
                <w:szCs w:val="22"/>
              </w:rPr>
              <w:t xml:space="preserve">The Right of Hot Pursuit </w:t>
            </w:r>
          </w:p>
        </w:tc>
      </w:tr>
      <w:tr w:rsidR="00C32320" w:rsidRPr="00C32320" w14:paraId="795E1E83" w14:textId="77777777" w:rsidTr="00144A2B">
        <w:trPr>
          <w:trHeight w:val="709"/>
        </w:trPr>
        <w:tc>
          <w:tcPr>
            <w:tcW w:w="2577" w:type="dxa"/>
            <w:vMerge w:val="restart"/>
            <w:shd w:val="clear" w:color="auto" w:fill="auto"/>
          </w:tcPr>
          <w:p w14:paraId="458D5AFD" w14:textId="77777777" w:rsidR="003677E8" w:rsidRPr="00C32320" w:rsidRDefault="003677E8" w:rsidP="006B057A">
            <w:pPr>
              <w:spacing w:line="276" w:lineRule="auto"/>
              <w:jc w:val="both"/>
              <w:rPr>
                <w:b/>
                <w:sz w:val="22"/>
                <w:szCs w:val="22"/>
              </w:rPr>
            </w:pPr>
          </w:p>
          <w:p w14:paraId="5AE86F14" w14:textId="77777777" w:rsidR="003677E8" w:rsidRPr="00C32320" w:rsidRDefault="003677E8" w:rsidP="006B057A">
            <w:pPr>
              <w:spacing w:line="276" w:lineRule="auto"/>
              <w:jc w:val="both"/>
              <w:rPr>
                <w:b/>
                <w:sz w:val="22"/>
                <w:szCs w:val="22"/>
              </w:rPr>
            </w:pPr>
          </w:p>
          <w:p w14:paraId="21FA43EF" w14:textId="77777777" w:rsidR="003677E8" w:rsidRPr="00C32320" w:rsidRDefault="003677E8" w:rsidP="006B057A">
            <w:pPr>
              <w:spacing w:line="276" w:lineRule="auto"/>
              <w:jc w:val="both"/>
              <w:rPr>
                <w:b/>
                <w:sz w:val="22"/>
                <w:szCs w:val="22"/>
              </w:rPr>
            </w:pPr>
          </w:p>
          <w:p w14:paraId="190CF05C" w14:textId="77777777" w:rsidR="003677E8" w:rsidRPr="00C32320" w:rsidRDefault="003677E8" w:rsidP="006B057A">
            <w:pPr>
              <w:spacing w:line="276" w:lineRule="auto"/>
              <w:jc w:val="both"/>
              <w:rPr>
                <w:b/>
                <w:sz w:val="22"/>
                <w:szCs w:val="22"/>
              </w:rPr>
            </w:pPr>
          </w:p>
          <w:p w14:paraId="206DA64E" w14:textId="77777777" w:rsidR="003677E8" w:rsidRPr="00C32320" w:rsidRDefault="003677E8" w:rsidP="006B057A">
            <w:pPr>
              <w:spacing w:line="276" w:lineRule="auto"/>
              <w:jc w:val="both"/>
              <w:rPr>
                <w:b/>
                <w:sz w:val="22"/>
                <w:szCs w:val="22"/>
              </w:rPr>
            </w:pPr>
          </w:p>
          <w:p w14:paraId="2991D09C" w14:textId="77777777" w:rsidR="003677E8" w:rsidRPr="00C32320" w:rsidRDefault="003677E8" w:rsidP="006B057A">
            <w:pPr>
              <w:spacing w:line="276" w:lineRule="auto"/>
              <w:jc w:val="both"/>
              <w:rPr>
                <w:b/>
                <w:sz w:val="22"/>
                <w:szCs w:val="22"/>
              </w:rPr>
            </w:pPr>
          </w:p>
          <w:p w14:paraId="59FCB515" w14:textId="77777777" w:rsidR="003677E8" w:rsidRPr="00C32320" w:rsidRDefault="003677E8" w:rsidP="006B057A">
            <w:pPr>
              <w:spacing w:line="276" w:lineRule="auto"/>
              <w:jc w:val="both"/>
              <w:rPr>
                <w:b/>
                <w:sz w:val="22"/>
                <w:szCs w:val="22"/>
              </w:rPr>
            </w:pPr>
          </w:p>
          <w:p w14:paraId="4EBBBA40" w14:textId="77777777" w:rsidR="003677E8" w:rsidRPr="00C32320" w:rsidRDefault="003677E8" w:rsidP="006B057A">
            <w:pPr>
              <w:spacing w:line="276" w:lineRule="auto"/>
              <w:jc w:val="both"/>
              <w:rPr>
                <w:b/>
                <w:sz w:val="22"/>
                <w:szCs w:val="22"/>
              </w:rPr>
            </w:pPr>
          </w:p>
          <w:p w14:paraId="12E4F801" w14:textId="77777777" w:rsidR="003677E8" w:rsidRPr="00C32320" w:rsidRDefault="003677E8" w:rsidP="006B057A">
            <w:pPr>
              <w:spacing w:line="276" w:lineRule="auto"/>
              <w:jc w:val="both"/>
              <w:rPr>
                <w:b/>
                <w:sz w:val="22"/>
                <w:szCs w:val="22"/>
              </w:rPr>
            </w:pPr>
          </w:p>
          <w:p w14:paraId="750AEE2A" w14:textId="77777777" w:rsidR="003677E8" w:rsidRPr="00C32320" w:rsidRDefault="003677E8" w:rsidP="006B057A">
            <w:pPr>
              <w:spacing w:line="276" w:lineRule="auto"/>
              <w:jc w:val="both"/>
              <w:rPr>
                <w:b/>
                <w:sz w:val="22"/>
                <w:szCs w:val="22"/>
              </w:rPr>
            </w:pPr>
          </w:p>
          <w:p w14:paraId="3F5FBD1D" w14:textId="77777777" w:rsidR="003677E8" w:rsidRPr="00C32320" w:rsidRDefault="003677E8" w:rsidP="006B057A">
            <w:pPr>
              <w:spacing w:line="276" w:lineRule="auto"/>
              <w:jc w:val="both"/>
              <w:rPr>
                <w:b/>
                <w:sz w:val="22"/>
                <w:szCs w:val="22"/>
              </w:rPr>
            </w:pPr>
          </w:p>
          <w:p w14:paraId="56E6E51D" w14:textId="77777777" w:rsidR="003677E8" w:rsidRPr="00C32320" w:rsidRDefault="003677E8" w:rsidP="006B057A">
            <w:pPr>
              <w:spacing w:line="276" w:lineRule="auto"/>
              <w:jc w:val="both"/>
              <w:rPr>
                <w:b/>
                <w:sz w:val="22"/>
                <w:szCs w:val="22"/>
              </w:rPr>
            </w:pPr>
          </w:p>
          <w:p w14:paraId="72F072BB" w14:textId="77777777" w:rsidR="003677E8" w:rsidRPr="00C32320" w:rsidRDefault="003677E8" w:rsidP="006B057A">
            <w:pPr>
              <w:spacing w:line="276" w:lineRule="auto"/>
              <w:jc w:val="both"/>
              <w:rPr>
                <w:b/>
                <w:sz w:val="22"/>
                <w:szCs w:val="22"/>
              </w:rPr>
            </w:pPr>
          </w:p>
          <w:p w14:paraId="0D6E710A" w14:textId="77777777" w:rsidR="003677E8" w:rsidRPr="00C32320" w:rsidRDefault="003677E8" w:rsidP="006B057A">
            <w:pPr>
              <w:spacing w:line="276" w:lineRule="auto"/>
              <w:jc w:val="both"/>
              <w:rPr>
                <w:b/>
                <w:sz w:val="22"/>
                <w:szCs w:val="22"/>
              </w:rPr>
            </w:pPr>
          </w:p>
          <w:p w14:paraId="60F33EE8" w14:textId="77777777" w:rsidR="003677E8" w:rsidRPr="00C32320" w:rsidRDefault="003677E8" w:rsidP="006B057A">
            <w:pPr>
              <w:spacing w:line="276" w:lineRule="auto"/>
              <w:jc w:val="both"/>
              <w:rPr>
                <w:b/>
                <w:sz w:val="22"/>
                <w:szCs w:val="22"/>
              </w:rPr>
            </w:pPr>
          </w:p>
          <w:p w14:paraId="6EC145E9" w14:textId="77777777" w:rsidR="003677E8" w:rsidRPr="00C32320" w:rsidRDefault="003677E8" w:rsidP="006B057A">
            <w:pPr>
              <w:spacing w:line="276" w:lineRule="auto"/>
              <w:jc w:val="both"/>
              <w:rPr>
                <w:b/>
                <w:sz w:val="22"/>
                <w:szCs w:val="22"/>
              </w:rPr>
            </w:pPr>
          </w:p>
          <w:p w14:paraId="07A3F09D" w14:textId="77777777" w:rsidR="003677E8" w:rsidRPr="00C32320" w:rsidRDefault="003677E8" w:rsidP="006B057A">
            <w:pPr>
              <w:spacing w:line="276" w:lineRule="auto"/>
              <w:jc w:val="both"/>
              <w:rPr>
                <w:b/>
                <w:sz w:val="22"/>
                <w:szCs w:val="22"/>
              </w:rPr>
            </w:pPr>
          </w:p>
          <w:p w14:paraId="375258FB" w14:textId="77777777" w:rsidR="003677E8" w:rsidRPr="00C32320" w:rsidRDefault="003677E8" w:rsidP="006B057A">
            <w:pPr>
              <w:spacing w:line="276" w:lineRule="auto"/>
              <w:jc w:val="both"/>
              <w:rPr>
                <w:b/>
                <w:sz w:val="22"/>
                <w:szCs w:val="22"/>
              </w:rPr>
            </w:pPr>
          </w:p>
          <w:p w14:paraId="6D2C5386" w14:textId="77777777" w:rsidR="003677E8" w:rsidRPr="00C32320" w:rsidRDefault="003677E8" w:rsidP="006B057A">
            <w:pPr>
              <w:spacing w:line="276" w:lineRule="auto"/>
              <w:jc w:val="both"/>
              <w:rPr>
                <w:b/>
                <w:sz w:val="22"/>
                <w:szCs w:val="22"/>
              </w:rPr>
            </w:pPr>
          </w:p>
          <w:p w14:paraId="588D1A50" w14:textId="77777777" w:rsidR="003677E8" w:rsidRPr="00C32320" w:rsidRDefault="003677E8" w:rsidP="006B057A">
            <w:pPr>
              <w:spacing w:line="276" w:lineRule="auto"/>
              <w:jc w:val="both"/>
              <w:rPr>
                <w:b/>
                <w:sz w:val="22"/>
                <w:szCs w:val="22"/>
              </w:rPr>
            </w:pPr>
          </w:p>
          <w:p w14:paraId="383758CA" w14:textId="77777777" w:rsidR="003677E8" w:rsidRPr="00C32320" w:rsidRDefault="003677E8" w:rsidP="006B057A">
            <w:pPr>
              <w:spacing w:line="276" w:lineRule="auto"/>
              <w:jc w:val="both"/>
              <w:rPr>
                <w:b/>
                <w:sz w:val="22"/>
                <w:szCs w:val="22"/>
              </w:rPr>
            </w:pPr>
          </w:p>
          <w:p w14:paraId="3E55FC2C" w14:textId="77777777" w:rsidR="003677E8" w:rsidRPr="00C32320" w:rsidRDefault="003677E8" w:rsidP="006B057A">
            <w:pPr>
              <w:spacing w:line="276" w:lineRule="auto"/>
              <w:jc w:val="both"/>
              <w:rPr>
                <w:b/>
                <w:sz w:val="22"/>
                <w:szCs w:val="22"/>
              </w:rPr>
            </w:pPr>
            <w:r w:rsidRPr="00C32320">
              <w:rPr>
                <w:b/>
                <w:sz w:val="22"/>
                <w:szCs w:val="22"/>
              </w:rPr>
              <w:t>Learning Outcomes</w:t>
            </w:r>
          </w:p>
          <w:p w14:paraId="03B80612" w14:textId="77777777" w:rsidR="003677E8" w:rsidRPr="00C32320" w:rsidRDefault="003677E8" w:rsidP="006B057A">
            <w:pPr>
              <w:spacing w:line="276" w:lineRule="auto"/>
              <w:jc w:val="both"/>
              <w:rPr>
                <w:b/>
                <w:sz w:val="22"/>
                <w:szCs w:val="22"/>
              </w:rPr>
            </w:pPr>
          </w:p>
        </w:tc>
        <w:tc>
          <w:tcPr>
            <w:tcW w:w="6773" w:type="dxa"/>
            <w:shd w:val="clear" w:color="auto" w:fill="DBE5F1"/>
            <w:vAlign w:val="center"/>
          </w:tcPr>
          <w:p w14:paraId="45CD8B19" w14:textId="77777777" w:rsidR="003677E8" w:rsidRPr="00C32320" w:rsidRDefault="003677E8" w:rsidP="006B057A">
            <w:pPr>
              <w:spacing w:line="276" w:lineRule="auto"/>
              <w:jc w:val="both"/>
              <w:rPr>
                <w:b/>
                <w:sz w:val="22"/>
                <w:szCs w:val="22"/>
              </w:rPr>
            </w:pPr>
            <w:r w:rsidRPr="00C32320">
              <w:rPr>
                <w:sz w:val="22"/>
                <w:szCs w:val="22"/>
              </w:rPr>
              <w:t>Competences: – at the end of the module/unit the learner will have acquired the responsibility and autonomy to:</w:t>
            </w:r>
          </w:p>
        </w:tc>
      </w:tr>
      <w:tr w:rsidR="00C32320" w:rsidRPr="00C32320" w14:paraId="491CA6C6" w14:textId="77777777" w:rsidTr="00144A2B">
        <w:trPr>
          <w:trHeight w:val="707"/>
        </w:trPr>
        <w:tc>
          <w:tcPr>
            <w:tcW w:w="2577" w:type="dxa"/>
            <w:vMerge/>
            <w:shd w:val="clear" w:color="auto" w:fill="auto"/>
            <w:vAlign w:val="center"/>
          </w:tcPr>
          <w:p w14:paraId="2AC57F07" w14:textId="77777777" w:rsidR="003677E8" w:rsidRPr="00C32320" w:rsidRDefault="003677E8" w:rsidP="006B057A">
            <w:pPr>
              <w:spacing w:line="276" w:lineRule="auto"/>
              <w:jc w:val="both"/>
              <w:rPr>
                <w:b/>
                <w:sz w:val="22"/>
                <w:szCs w:val="22"/>
              </w:rPr>
            </w:pPr>
          </w:p>
        </w:tc>
        <w:tc>
          <w:tcPr>
            <w:tcW w:w="6773" w:type="dxa"/>
            <w:shd w:val="clear" w:color="auto" w:fill="auto"/>
            <w:vAlign w:val="center"/>
          </w:tcPr>
          <w:p w14:paraId="75A6F7B2" w14:textId="77777777" w:rsidR="003677E8" w:rsidRPr="00C32320" w:rsidRDefault="003677E8" w:rsidP="009F7E38">
            <w:pPr>
              <w:pStyle w:val="ListParagraph"/>
              <w:numPr>
                <w:ilvl w:val="0"/>
                <w:numId w:val="6"/>
              </w:numPr>
              <w:spacing w:line="276" w:lineRule="auto"/>
              <w:ind w:left="370"/>
              <w:jc w:val="both"/>
              <w:rPr>
                <w:sz w:val="22"/>
                <w:szCs w:val="22"/>
              </w:rPr>
            </w:pPr>
            <w:r w:rsidRPr="00C32320">
              <w:rPr>
                <w:sz w:val="22"/>
                <w:szCs w:val="22"/>
              </w:rPr>
              <w:t xml:space="preserve">Understand </w:t>
            </w:r>
            <w:r w:rsidR="00BA730E" w:rsidRPr="00C32320">
              <w:rPr>
                <w:sz w:val="22"/>
                <w:szCs w:val="22"/>
              </w:rPr>
              <w:t xml:space="preserve">and implement </w:t>
            </w:r>
            <w:r w:rsidRPr="00C32320">
              <w:rPr>
                <w:sz w:val="22"/>
                <w:szCs w:val="22"/>
              </w:rPr>
              <w:t xml:space="preserve">the rules and regulations that govern the area of maritime </w:t>
            </w:r>
            <w:proofErr w:type="gramStart"/>
            <w:r w:rsidRPr="00C32320">
              <w:rPr>
                <w:sz w:val="22"/>
                <w:szCs w:val="22"/>
              </w:rPr>
              <w:t>safety;</w:t>
            </w:r>
            <w:proofErr w:type="gramEnd"/>
          </w:p>
          <w:p w14:paraId="217964CC" w14:textId="77777777" w:rsidR="003677E8" w:rsidRPr="00C32320" w:rsidRDefault="003677E8" w:rsidP="009F7E38">
            <w:pPr>
              <w:pStyle w:val="ListParagraph"/>
              <w:numPr>
                <w:ilvl w:val="0"/>
                <w:numId w:val="6"/>
              </w:numPr>
              <w:spacing w:line="276" w:lineRule="auto"/>
              <w:ind w:left="370"/>
              <w:jc w:val="both"/>
              <w:rPr>
                <w:sz w:val="22"/>
                <w:szCs w:val="22"/>
              </w:rPr>
            </w:pPr>
            <w:r w:rsidRPr="00C32320">
              <w:rPr>
                <w:sz w:val="22"/>
                <w:szCs w:val="22"/>
              </w:rPr>
              <w:t xml:space="preserve">Understand </w:t>
            </w:r>
            <w:r w:rsidR="00BA730E" w:rsidRPr="00C32320">
              <w:rPr>
                <w:sz w:val="22"/>
                <w:szCs w:val="22"/>
              </w:rPr>
              <w:t xml:space="preserve">and implement </w:t>
            </w:r>
            <w:r w:rsidRPr="00C32320">
              <w:rPr>
                <w:sz w:val="22"/>
                <w:szCs w:val="22"/>
              </w:rPr>
              <w:t>the rules and regulations that gover</w:t>
            </w:r>
            <w:r w:rsidR="00EC0484" w:rsidRPr="00C32320">
              <w:rPr>
                <w:sz w:val="22"/>
                <w:szCs w:val="22"/>
              </w:rPr>
              <w:t>n the area of maritime security.</w:t>
            </w:r>
          </w:p>
        </w:tc>
      </w:tr>
      <w:tr w:rsidR="00C32320" w:rsidRPr="00C32320" w14:paraId="7ED28F4A" w14:textId="77777777" w:rsidTr="00144A2B">
        <w:trPr>
          <w:trHeight w:val="707"/>
        </w:trPr>
        <w:tc>
          <w:tcPr>
            <w:tcW w:w="2577" w:type="dxa"/>
            <w:vMerge/>
            <w:shd w:val="clear" w:color="auto" w:fill="auto"/>
            <w:vAlign w:val="center"/>
          </w:tcPr>
          <w:p w14:paraId="6B36CA66" w14:textId="77777777" w:rsidR="003677E8" w:rsidRPr="00C32320" w:rsidRDefault="003677E8" w:rsidP="006B057A">
            <w:pPr>
              <w:spacing w:line="276" w:lineRule="auto"/>
              <w:jc w:val="both"/>
              <w:rPr>
                <w:b/>
                <w:sz w:val="22"/>
                <w:szCs w:val="22"/>
              </w:rPr>
            </w:pPr>
          </w:p>
        </w:tc>
        <w:tc>
          <w:tcPr>
            <w:tcW w:w="6773" w:type="dxa"/>
            <w:shd w:val="clear" w:color="auto" w:fill="DBE5F1"/>
            <w:vAlign w:val="center"/>
          </w:tcPr>
          <w:p w14:paraId="2FFFAE68" w14:textId="77777777" w:rsidR="003677E8" w:rsidRPr="00C32320" w:rsidRDefault="003677E8" w:rsidP="006B057A">
            <w:pPr>
              <w:spacing w:line="276" w:lineRule="auto"/>
              <w:jc w:val="both"/>
              <w:rPr>
                <w:sz w:val="22"/>
                <w:szCs w:val="22"/>
                <w:lang w:val="mt-MT"/>
              </w:rPr>
            </w:pPr>
            <w:r w:rsidRPr="00C32320">
              <w:rPr>
                <w:sz w:val="22"/>
                <w:szCs w:val="22"/>
              </w:rPr>
              <w:t>Knowledge – at the end of the module/unit the learner will have been exposed to the following</w:t>
            </w:r>
            <w:r w:rsidRPr="00C32320">
              <w:rPr>
                <w:sz w:val="22"/>
                <w:szCs w:val="22"/>
                <w:lang w:val="mt-MT"/>
              </w:rPr>
              <w:t xml:space="preserve">: </w:t>
            </w:r>
          </w:p>
        </w:tc>
      </w:tr>
      <w:tr w:rsidR="00C32320" w:rsidRPr="00C32320" w14:paraId="00E6535C" w14:textId="77777777" w:rsidTr="00144A2B">
        <w:trPr>
          <w:trHeight w:val="707"/>
        </w:trPr>
        <w:tc>
          <w:tcPr>
            <w:tcW w:w="2577" w:type="dxa"/>
            <w:vMerge/>
            <w:shd w:val="clear" w:color="auto" w:fill="auto"/>
            <w:vAlign w:val="center"/>
          </w:tcPr>
          <w:p w14:paraId="6ECFFCF8" w14:textId="77777777" w:rsidR="003677E8" w:rsidRPr="00C32320" w:rsidRDefault="003677E8" w:rsidP="006B057A">
            <w:pPr>
              <w:spacing w:line="276" w:lineRule="auto"/>
              <w:jc w:val="both"/>
              <w:rPr>
                <w:b/>
                <w:sz w:val="22"/>
                <w:szCs w:val="22"/>
              </w:rPr>
            </w:pPr>
          </w:p>
        </w:tc>
        <w:tc>
          <w:tcPr>
            <w:tcW w:w="6773" w:type="dxa"/>
            <w:shd w:val="clear" w:color="auto" w:fill="auto"/>
            <w:vAlign w:val="center"/>
          </w:tcPr>
          <w:p w14:paraId="3C28B64C" w14:textId="77777777" w:rsidR="003677E8" w:rsidRPr="00C32320" w:rsidRDefault="003677E8" w:rsidP="006B057A">
            <w:pPr>
              <w:widowControl w:val="0"/>
              <w:autoSpaceDE w:val="0"/>
              <w:autoSpaceDN w:val="0"/>
              <w:adjustRightInd w:val="0"/>
              <w:spacing w:line="276" w:lineRule="auto"/>
              <w:jc w:val="both"/>
              <w:rPr>
                <w:sz w:val="22"/>
                <w:szCs w:val="22"/>
              </w:rPr>
            </w:pPr>
            <w:r w:rsidRPr="00C32320">
              <w:rPr>
                <w:sz w:val="22"/>
                <w:szCs w:val="22"/>
              </w:rPr>
              <w:t xml:space="preserve">Students will have an in-depth knowledge of the wide array of maritime safety and security rules which have been put in place </w:t>
            </w:r>
            <w:proofErr w:type="gramStart"/>
            <w:r w:rsidRPr="00C32320">
              <w:rPr>
                <w:sz w:val="22"/>
                <w:szCs w:val="22"/>
              </w:rPr>
              <w:t>in order to</w:t>
            </w:r>
            <w:proofErr w:type="gramEnd"/>
            <w:r w:rsidRPr="00C32320">
              <w:rPr>
                <w:sz w:val="22"/>
                <w:szCs w:val="22"/>
              </w:rPr>
              <w:t xml:space="preserve"> attain a higher standard of safety and security in shipping. In this regard, students will also be familiar with safety rules promulgated by International Maritime Organization, the main international instruments on international maritime security law including the United Nations Convention on the Law of the Sea and other more detailed international instruments.</w:t>
            </w:r>
          </w:p>
        </w:tc>
      </w:tr>
      <w:tr w:rsidR="00C32320" w:rsidRPr="00C32320" w14:paraId="31B61273" w14:textId="77777777" w:rsidTr="00144A2B">
        <w:trPr>
          <w:trHeight w:val="707"/>
        </w:trPr>
        <w:tc>
          <w:tcPr>
            <w:tcW w:w="2577" w:type="dxa"/>
            <w:vMerge/>
            <w:shd w:val="clear" w:color="auto" w:fill="auto"/>
            <w:vAlign w:val="center"/>
          </w:tcPr>
          <w:p w14:paraId="1F18AA6B" w14:textId="77777777" w:rsidR="003677E8" w:rsidRPr="00C32320" w:rsidRDefault="003677E8" w:rsidP="006B057A">
            <w:pPr>
              <w:spacing w:line="276" w:lineRule="auto"/>
              <w:jc w:val="both"/>
              <w:rPr>
                <w:b/>
                <w:sz w:val="22"/>
                <w:szCs w:val="22"/>
              </w:rPr>
            </w:pPr>
          </w:p>
        </w:tc>
        <w:tc>
          <w:tcPr>
            <w:tcW w:w="6773" w:type="dxa"/>
            <w:shd w:val="clear" w:color="auto" w:fill="DBE5F1"/>
            <w:vAlign w:val="center"/>
          </w:tcPr>
          <w:p w14:paraId="104E94FB" w14:textId="77777777" w:rsidR="003677E8" w:rsidRPr="00C32320" w:rsidRDefault="003677E8" w:rsidP="006B057A">
            <w:pPr>
              <w:spacing w:line="276" w:lineRule="auto"/>
              <w:jc w:val="both"/>
              <w:rPr>
                <w:sz w:val="22"/>
                <w:szCs w:val="22"/>
                <w:lang w:val="mt-MT"/>
              </w:rPr>
            </w:pPr>
            <w:r w:rsidRPr="00C32320">
              <w:rPr>
                <w:sz w:val="22"/>
                <w:szCs w:val="22"/>
              </w:rPr>
              <w:t>Skills – at the end of the module/unit the learner will have acquired the following skills:</w:t>
            </w:r>
          </w:p>
        </w:tc>
      </w:tr>
      <w:tr w:rsidR="00C32320" w:rsidRPr="00C32320" w14:paraId="58F924D3" w14:textId="77777777" w:rsidTr="00144A2B">
        <w:trPr>
          <w:trHeight w:val="707"/>
        </w:trPr>
        <w:tc>
          <w:tcPr>
            <w:tcW w:w="2577" w:type="dxa"/>
            <w:vMerge/>
            <w:shd w:val="clear" w:color="auto" w:fill="auto"/>
            <w:vAlign w:val="center"/>
          </w:tcPr>
          <w:p w14:paraId="30EE9CE2" w14:textId="77777777" w:rsidR="003677E8" w:rsidRPr="00C32320" w:rsidRDefault="003677E8" w:rsidP="006B057A">
            <w:pPr>
              <w:spacing w:line="276" w:lineRule="auto"/>
              <w:jc w:val="both"/>
              <w:rPr>
                <w:b/>
                <w:sz w:val="22"/>
                <w:szCs w:val="22"/>
              </w:rPr>
            </w:pPr>
          </w:p>
        </w:tc>
        <w:tc>
          <w:tcPr>
            <w:tcW w:w="6773" w:type="dxa"/>
            <w:shd w:val="clear" w:color="auto" w:fill="FFFFFF"/>
            <w:vAlign w:val="center"/>
          </w:tcPr>
          <w:p w14:paraId="4D0556CA" w14:textId="77777777" w:rsidR="003677E8" w:rsidRPr="00C32320" w:rsidRDefault="003677E8" w:rsidP="006B057A">
            <w:pPr>
              <w:spacing w:line="276" w:lineRule="auto"/>
              <w:jc w:val="both"/>
              <w:rPr>
                <w:b/>
                <w:sz w:val="22"/>
                <w:szCs w:val="22"/>
              </w:rPr>
            </w:pPr>
            <w:r w:rsidRPr="00C32320">
              <w:rPr>
                <w:b/>
                <w:sz w:val="22"/>
                <w:szCs w:val="22"/>
              </w:rPr>
              <w:t>Applying knowledge and understanding</w:t>
            </w:r>
          </w:p>
          <w:p w14:paraId="60DF6CEB" w14:textId="77777777" w:rsidR="003677E8" w:rsidRPr="00C32320" w:rsidRDefault="003677E8" w:rsidP="006B057A">
            <w:pPr>
              <w:spacing w:line="276" w:lineRule="auto"/>
              <w:jc w:val="both"/>
              <w:rPr>
                <w:sz w:val="22"/>
                <w:szCs w:val="22"/>
              </w:rPr>
            </w:pPr>
            <w:r w:rsidRPr="00C32320">
              <w:rPr>
                <w:sz w:val="22"/>
                <w:szCs w:val="22"/>
              </w:rPr>
              <w:t>The learner will be able to:</w:t>
            </w:r>
          </w:p>
          <w:p w14:paraId="76625A52" w14:textId="77777777" w:rsidR="003677E8" w:rsidRPr="00C32320" w:rsidRDefault="003677E8" w:rsidP="006B057A">
            <w:pPr>
              <w:spacing w:line="276" w:lineRule="auto"/>
              <w:jc w:val="both"/>
              <w:rPr>
                <w:sz w:val="22"/>
                <w:szCs w:val="22"/>
                <w:lang w:val="mt-MT"/>
              </w:rPr>
            </w:pPr>
          </w:p>
          <w:p w14:paraId="362FEBA8" w14:textId="77777777" w:rsidR="003677E8" w:rsidRPr="00C32320" w:rsidRDefault="003677E8" w:rsidP="006B057A">
            <w:pPr>
              <w:spacing w:line="276" w:lineRule="auto"/>
              <w:jc w:val="both"/>
              <w:rPr>
                <w:sz w:val="22"/>
                <w:szCs w:val="22"/>
                <w:lang w:val="en-US"/>
              </w:rPr>
            </w:pPr>
            <w:r w:rsidRPr="00C32320">
              <w:rPr>
                <w:sz w:val="22"/>
                <w:szCs w:val="22"/>
                <w:lang w:val="en-US"/>
              </w:rPr>
              <w:t>a</w:t>
            </w:r>
            <w:r w:rsidRPr="00C32320">
              <w:rPr>
                <w:sz w:val="22"/>
                <w:szCs w:val="22"/>
                <w:lang w:val="mt-MT"/>
              </w:rPr>
              <w:t>)</w:t>
            </w:r>
            <w:r w:rsidRPr="00C32320">
              <w:rPr>
                <w:sz w:val="22"/>
                <w:szCs w:val="22"/>
                <w:lang w:val="en-US"/>
              </w:rPr>
              <w:t xml:space="preserve"> </w:t>
            </w:r>
            <w:r w:rsidR="00440D10" w:rsidRPr="00C32320">
              <w:rPr>
                <w:sz w:val="22"/>
                <w:szCs w:val="22"/>
                <w:lang w:val="en-US"/>
              </w:rPr>
              <w:t xml:space="preserve">Understand </w:t>
            </w:r>
            <w:r w:rsidRPr="00C32320">
              <w:rPr>
                <w:sz w:val="22"/>
                <w:szCs w:val="22"/>
                <w:lang w:val="en-US"/>
              </w:rPr>
              <w:t xml:space="preserve">the difference between maritime safety and </w:t>
            </w:r>
            <w:proofErr w:type="gramStart"/>
            <w:r w:rsidRPr="00C32320">
              <w:rPr>
                <w:sz w:val="22"/>
                <w:szCs w:val="22"/>
                <w:lang w:val="en-US"/>
              </w:rPr>
              <w:t>security;</w:t>
            </w:r>
            <w:proofErr w:type="gramEnd"/>
          </w:p>
          <w:p w14:paraId="67706D36" w14:textId="77777777" w:rsidR="003677E8" w:rsidRPr="00C32320" w:rsidRDefault="003677E8" w:rsidP="006B057A">
            <w:pPr>
              <w:spacing w:line="276" w:lineRule="auto"/>
              <w:jc w:val="both"/>
              <w:rPr>
                <w:sz w:val="22"/>
                <w:szCs w:val="22"/>
                <w:lang w:val="en-US"/>
              </w:rPr>
            </w:pPr>
            <w:r w:rsidRPr="00C32320">
              <w:rPr>
                <w:sz w:val="22"/>
                <w:szCs w:val="22"/>
                <w:lang w:val="en-US"/>
              </w:rPr>
              <w:t xml:space="preserve">b) </w:t>
            </w:r>
            <w:r w:rsidR="00440D10" w:rsidRPr="00C32320">
              <w:rPr>
                <w:sz w:val="22"/>
                <w:szCs w:val="22"/>
                <w:lang w:val="en-US"/>
              </w:rPr>
              <w:t xml:space="preserve">Apply </w:t>
            </w:r>
            <w:r w:rsidRPr="00C32320">
              <w:rPr>
                <w:sz w:val="22"/>
                <w:szCs w:val="22"/>
                <w:lang w:val="en-US"/>
              </w:rPr>
              <w:t>the knowledge acquired in their respective areas of employment, especially in their maritime administrations and port authorities;</w:t>
            </w:r>
            <w:r w:rsidR="00EC0484" w:rsidRPr="00C32320">
              <w:rPr>
                <w:sz w:val="22"/>
                <w:szCs w:val="22"/>
                <w:lang w:val="en-US"/>
              </w:rPr>
              <w:t xml:space="preserve"> </w:t>
            </w:r>
            <w:r w:rsidR="005E13B7" w:rsidRPr="00C32320">
              <w:rPr>
                <w:sz w:val="22"/>
                <w:szCs w:val="22"/>
                <w:lang w:val="en-US"/>
              </w:rPr>
              <w:t>and</w:t>
            </w:r>
          </w:p>
          <w:p w14:paraId="1B9FB540" w14:textId="413836D6" w:rsidR="003677E8" w:rsidRPr="00C32320" w:rsidRDefault="003677E8" w:rsidP="006B057A">
            <w:pPr>
              <w:spacing w:line="276" w:lineRule="auto"/>
              <w:jc w:val="both"/>
              <w:rPr>
                <w:sz w:val="22"/>
                <w:szCs w:val="22"/>
                <w:lang w:val="en-US"/>
              </w:rPr>
            </w:pPr>
            <w:r w:rsidRPr="00C32320">
              <w:rPr>
                <w:sz w:val="22"/>
                <w:szCs w:val="22"/>
                <w:lang w:val="en-US"/>
              </w:rPr>
              <w:t xml:space="preserve">c) </w:t>
            </w:r>
            <w:r w:rsidR="00440D10" w:rsidRPr="00C32320">
              <w:rPr>
                <w:sz w:val="22"/>
                <w:szCs w:val="22"/>
                <w:lang w:val="en-US"/>
              </w:rPr>
              <w:t xml:space="preserve">Apply </w:t>
            </w:r>
            <w:r w:rsidR="008F4D73" w:rsidRPr="00C32320">
              <w:rPr>
                <w:sz w:val="22"/>
                <w:szCs w:val="22"/>
                <w:lang w:val="en-US"/>
              </w:rPr>
              <w:t>the knowledge acquired in drafting of legislation which implements international instruments in the area</w:t>
            </w:r>
            <w:r w:rsidR="005E13B7" w:rsidRPr="00C32320">
              <w:rPr>
                <w:sz w:val="22"/>
                <w:szCs w:val="22"/>
                <w:lang w:val="en-US"/>
              </w:rPr>
              <w:t>s of maritime safety and security.</w:t>
            </w:r>
          </w:p>
        </w:tc>
      </w:tr>
      <w:tr w:rsidR="00C32320" w:rsidRPr="00C32320" w14:paraId="0FE4BC64" w14:textId="77777777" w:rsidTr="00144A2B">
        <w:trPr>
          <w:trHeight w:val="1184"/>
        </w:trPr>
        <w:tc>
          <w:tcPr>
            <w:tcW w:w="2577" w:type="dxa"/>
            <w:vMerge/>
            <w:shd w:val="clear" w:color="auto" w:fill="auto"/>
            <w:vAlign w:val="center"/>
          </w:tcPr>
          <w:p w14:paraId="6906A4EA" w14:textId="77777777" w:rsidR="003677E8" w:rsidRPr="00C32320" w:rsidRDefault="003677E8" w:rsidP="006B057A">
            <w:pPr>
              <w:spacing w:line="276" w:lineRule="auto"/>
              <w:jc w:val="both"/>
              <w:rPr>
                <w:b/>
                <w:sz w:val="22"/>
                <w:szCs w:val="22"/>
              </w:rPr>
            </w:pPr>
          </w:p>
        </w:tc>
        <w:tc>
          <w:tcPr>
            <w:tcW w:w="6773" w:type="dxa"/>
            <w:shd w:val="clear" w:color="auto" w:fill="auto"/>
            <w:vAlign w:val="center"/>
          </w:tcPr>
          <w:p w14:paraId="575EBA29" w14:textId="77777777" w:rsidR="003677E8" w:rsidRPr="00C32320" w:rsidRDefault="003677E8" w:rsidP="006B057A">
            <w:pPr>
              <w:spacing w:line="276" w:lineRule="auto"/>
              <w:jc w:val="both"/>
              <w:rPr>
                <w:b/>
                <w:i/>
                <w:sz w:val="22"/>
                <w:szCs w:val="22"/>
              </w:rPr>
            </w:pPr>
            <w:r w:rsidRPr="00C32320">
              <w:rPr>
                <w:b/>
                <w:i/>
                <w:sz w:val="22"/>
                <w:szCs w:val="22"/>
              </w:rPr>
              <w:t xml:space="preserve">Judgment Skills and Critical Abilities </w:t>
            </w:r>
          </w:p>
          <w:p w14:paraId="68188C29" w14:textId="77777777" w:rsidR="003677E8" w:rsidRPr="00C32320" w:rsidRDefault="003677E8" w:rsidP="006B057A">
            <w:pPr>
              <w:spacing w:line="276" w:lineRule="auto"/>
              <w:jc w:val="both"/>
              <w:rPr>
                <w:sz w:val="22"/>
                <w:szCs w:val="22"/>
              </w:rPr>
            </w:pPr>
            <w:r w:rsidRPr="00C32320">
              <w:rPr>
                <w:sz w:val="22"/>
                <w:szCs w:val="22"/>
              </w:rPr>
              <w:t xml:space="preserve">This section has been made sufficiently open to accommodate both vocational and academic orientations. Applicants can refer to Judgement Skills, or Critical Abilities (critical skills, dispositions, </w:t>
            </w:r>
            <w:proofErr w:type="gramStart"/>
            <w:r w:rsidRPr="00C32320">
              <w:rPr>
                <w:sz w:val="22"/>
                <w:szCs w:val="22"/>
              </w:rPr>
              <w:t>values</w:t>
            </w:r>
            <w:proofErr w:type="gramEnd"/>
            <w:r w:rsidRPr="00C32320">
              <w:rPr>
                <w:sz w:val="22"/>
                <w:szCs w:val="22"/>
              </w:rPr>
              <w:t xml:space="preserve"> and actions), or both.</w:t>
            </w:r>
          </w:p>
          <w:p w14:paraId="10C5F5DC" w14:textId="77777777" w:rsidR="003677E8" w:rsidRPr="00C32320" w:rsidRDefault="003677E8" w:rsidP="006B057A">
            <w:pPr>
              <w:spacing w:line="276" w:lineRule="auto"/>
              <w:jc w:val="both"/>
              <w:rPr>
                <w:sz w:val="22"/>
                <w:szCs w:val="22"/>
                <w:lang w:val="mt-MT"/>
              </w:rPr>
            </w:pPr>
          </w:p>
          <w:p w14:paraId="1575C128" w14:textId="77777777" w:rsidR="003677E8" w:rsidRPr="00C32320" w:rsidRDefault="003677E8" w:rsidP="006B057A">
            <w:pPr>
              <w:spacing w:line="276" w:lineRule="auto"/>
              <w:jc w:val="both"/>
              <w:rPr>
                <w:sz w:val="22"/>
                <w:szCs w:val="22"/>
                <w:lang w:val="mt-MT"/>
              </w:rPr>
            </w:pPr>
            <w:r w:rsidRPr="00C32320">
              <w:rPr>
                <w:sz w:val="22"/>
                <w:szCs w:val="22"/>
              </w:rPr>
              <w:t xml:space="preserve">The learner will be able to:  </w:t>
            </w:r>
          </w:p>
          <w:p w14:paraId="617FD2E7" w14:textId="77777777" w:rsidR="003677E8" w:rsidRPr="00C32320" w:rsidRDefault="003677E8" w:rsidP="006B057A">
            <w:pPr>
              <w:spacing w:line="276" w:lineRule="auto"/>
              <w:jc w:val="both"/>
              <w:rPr>
                <w:sz w:val="22"/>
                <w:szCs w:val="22"/>
                <w:lang w:val="en-US"/>
              </w:rPr>
            </w:pPr>
            <w:r w:rsidRPr="00C32320">
              <w:rPr>
                <w:sz w:val="22"/>
                <w:szCs w:val="22"/>
                <w:lang w:val="mt-MT"/>
              </w:rPr>
              <w:t>a)</w:t>
            </w:r>
            <w:r w:rsidRPr="00C32320">
              <w:rPr>
                <w:sz w:val="22"/>
                <w:szCs w:val="22"/>
                <w:lang w:val="en-US"/>
              </w:rPr>
              <w:t xml:space="preserve"> </w:t>
            </w:r>
            <w:r w:rsidR="00440D10" w:rsidRPr="00C32320">
              <w:rPr>
                <w:sz w:val="22"/>
                <w:szCs w:val="22"/>
                <w:lang w:val="en-US"/>
              </w:rPr>
              <w:t xml:space="preserve">Advise </w:t>
            </w:r>
            <w:r w:rsidRPr="00C32320">
              <w:rPr>
                <w:sz w:val="22"/>
                <w:szCs w:val="22"/>
                <w:lang w:val="en-US"/>
              </w:rPr>
              <w:t>on the rules and regulations governing the areas</w:t>
            </w:r>
            <w:r w:rsidR="005E13B7" w:rsidRPr="00C32320">
              <w:rPr>
                <w:sz w:val="22"/>
                <w:szCs w:val="22"/>
                <w:lang w:val="en-US"/>
              </w:rPr>
              <w:t xml:space="preserve"> of maritime safety and security</w:t>
            </w:r>
            <w:r w:rsidRPr="00C32320">
              <w:rPr>
                <w:sz w:val="22"/>
                <w:szCs w:val="22"/>
                <w:lang w:val="en-US"/>
              </w:rPr>
              <w:t>;</w:t>
            </w:r>
          </w:p>
          <w:p w14:paraId="7FCACAAB" w14:textId="77777777" w:rsidR="003677E8" w:rsidRPr="00C32320" w:rsidRDefault="003677E8" w:rsidP="006B057A">
            <w:pPr>
              <w:spacing w:line="276" w:lineRule="auto"/>
              <w:jc w:val="both"/>
              <w:rPr>
                <w:sz w:val="22"/>
                <w:szCs w:val="22"/>
                <w:lang w:val="en-US"/>
              </w:rPr>
            </w:pPr>
            <w:r w:rsidRPr="00C32320">
              <w:rPr>
                <w:sz w:val="22"/>
                <w:szCs w:val="22"/>
                <w:lang w:val="en-US"/>
              </w:rPr>
              <w:lastRenderedPageBreak/>
              <w:t xml:space="preserve">b) </w:t>
            </w:r>
            <w:r w:rsidR="00440D10" w:rsidRPr="00C32320">
              <w:rPr>
                <w:sz w:val="22"/>
                <w:szCs w:val="22"/>
                <w:lang w:val="en-US"/>
              </w:rPr>
              <w:t xml:space="preserve">Advise </w:t>
            </w:r>
            <w:r w:rsidRPr="00C32320">
              <w:rPr>
                <w:sz w:val="22"/>
                <w:szCs w:val="22"/>
                <w:lang w:val="en-US"/>
              </w:rPr>
              <w:t xml:space="preserve">on the </w:t>
            </w:r>
            <w:r w:rsidR="008F4D73" w:rsidRPr="00C32320">
              <w:rPr>
                <w:sz w:val="22"/>
                <w:szCs w:val="22"/>
                <w:lang w:val="en-US"/>
              </w:rPr>
              <w:t>actions to be taken against substandard ships;</w:t>
            </w:r>
            <w:r w:rsidR="005E13B7" w:rsidRPr="00C32320">
              <w:rPr>
                <w:sz w:val="22"/>
                <w:szCs w:val="22"/>
                <w:lang w:val="en-US"/>
              </w:rPr>
              <w:t xml:space="preserve"> and</w:t>
            </w:r>
          </w:p>
          <w:p w14:paraId="798C2141" w14:textId="249C8A2F" w:rsidR="003677E8" w:rsidRPr="00C32320" w:rsidRDefault="008F4D73" w:rsidP="006B057A">
            <w:pPr>
              <w:spacing w:line="276" w:lineRule="auto"/>
              <w:jc w:val="both"/>
              <w:rPr>
                <w:sz w:val="22"/>
                <w:szCs w:val="22"/>
                <w:lang w:val="en-US"/>
              </w:rPr>
            </w:pPr>
            <w:r w:rsidRPr="00C32320">
              <w:rPr>
                <w:sz w:val="22"/>
                <w:szCs w:val="22"/>
                <w:lang w:val="en-US"/>
              </w:rPr>
              <w:t xml:space="preserve">c) </w:t>
            </w:r>
            <w:r w:rsidR="00440D10" w:rsidRPr="00C32320">
              <w:rPr>
                <w:sz w:val="22"/>
                <w:szCs w:val="22"/>
                <w:lang w:val="en-US"/>
              </w:rPr>
              <w:t xml:space="preserve">Advise </w:t>
            </w:r>
            <w:r w:rsidRPr="00C32320">
              <w:rPr>
                <w:sz w:val="22"/>
                <w:szCs w:val="22"/>
                <w:lang w:val="en-US"/>
              </w:rPr>
              <w:t xml:space="preserve">on the actions to be taken </w:t>
            </w:r>
            <w:r w:rsidR="00BA730E" w:rsidRPr="00C32320">
              <w:rPr>
                <w:sz w:val="22"/>
                <w:szCs w:val="22"/>
                <w:lang w:val="en-US"/>
              </w:rPr>
              <w:t>against persons who are engaged in activities which pose a threat to maritime security.</w:t>
            </w:r>
          </w:p>
        </w:tc>
      </w:tr>
      <w:tr w:rsidR="00C32320" w:rsidRPr="00C32320" w14:paraId="044877D9" w14:textId="77777777" w:rsidTr="001E76A4">
        <w:trPr>
          <w:trHeight w:val="2643"/>
        </w:trPr>
        <w:tc>
          <w:tcPr>
            <w:tcW w:w="2577" w:type="dxa"/>
            <w:vMerge/>
            <w:shd w:val="clear" w:color="auto" w:fill="auto"/>
            <w:vAlign w:val="center"/>
          </w:tcPr>
          <w:p w14:paraId="551C12E1" w14:textId="77777777" w:rsidR="001E76A4" w:rsidRPr="00C32320" w:rsidRDefault="001E76A4" w:rsidP="006B057A">
            <w:pPr>
              <w:spacing w:line="276" w:lineRule="auto"/>
              <w:jc w:val="both"/>
              <w:rPr>
                <w:b/>
                <w:sz w:val="22"/>
                <w:szCs w:val="22"/>
              </w:rPr>
            </w:pPr>
          </w:p>
        </w:tc>
        <w:tc>
          <w:tcPr>
            <w:tcW w:w="6773" w:type="dxa"/>
            <w:shd w:val="clear" w:color="auto" w:fill="auto"/>
            <w:vAlign w:val="center"/>
          </w:tcPr>
          <w:p w14:paraId="631DBDF0" w14:textId="77777777" w:rsidR="001E76A4" w:rsidRPr="00C32320" w:rsidRDefault="001E76A4" w:rsidP="006B057A">
            <w:pPr>
              <w:spacing w:line="276" w:lineRule="auto"/>
              <w:jc w:val="both"/>
              <w:rPr>
                <w:b/>
                <w:i/>
                <w:sz w:val="22"/>
                <w:szCs w:val="22"/>
              </w:rPr>
            </w:pPr>
            <w:r w:rsidRPr="00C32320">
              <w:rPr>
                <w:b/>
                <w:i/>
                <w:sz w:val="22"/>
                <w:szCs w:val="22"/>
              </w:rPr>
              <w:t xml:space="preserve">Module-Specific Communication Skills </w:t>
            </w:r>
          </w:p>
          <w:p w14:paraId="070C9514" w14:textId="77777777" w:rsidR="001E76A4" w:rsidRPr="00C32320" w:rsidRDefault="001E76A4" w:rsidP="006B057A">
            <w:pPr>
              <w:spacing w:line="276" w:lineRule="auto"/>
              <w:jc w:val="both"/>
              <w:rPr>
                <w:sz w:val="22"/>
                <w:szCs w:val="22"/>
              </w:rPr>
            </w:pPr>
            <w:r w:rsidRPr="00C32320">
              <w:rPr>
                <w:sz w:val="22"/>
                <w:szCs w:val="22"/>
              </w:rPr>
              <w:t>(Over and above those mentioned in Section B)</w:t>
            </w:r>
          </w:p>
          <w:p w14:paraId="08BFE188" w14:textId="77777777" w:rsidR="001E76A4" w:rsidRPr="00C32320" w:rsidRDefault="001E76A4" w:rsidP="006B057A">
            <w:pPr>
              <w:spacing w:line="276" w:lineRule="auto"/>
              <w:jc w:val="both"/>
              <w:rPr>
                <w:sz w:val="22"/>
                <w:szCs w:val="22"/>
              </w:rPr>
            </w:pPr>
          </w:p>
          <w:p w14:paraId="443BD9E6" w14:textId="77777777" w:rsidR="001E76A4" w:rsidRPr="00C32320" w:rsidRDefault="001E76A4" w:rsidP="006B057A">
            <w:pPr>
              <w:spacing w:line="276" w:lineRule="auto"/>
              <w:jc w:val="both"/>
              <w:rPr>
                <w:sz w:val="22"/>
                <w:szCs w:val="22"/>
              </w:rPr>
            </w:pPr>
            <w:r w:rsidRPr="00C32320">
              <w:rPr>
                <w:sz w:val="22"/>
                <w:szCs w:val="22"/>
              </w:rPr>
              <w:t xml:space="preserve">The learner will be able to:  </w:t>
            </w:r>
          </w:p>
          <w:p w14:paraId="47232EEF" w14:textId="77777777" w:rsidR="001E76A4" w:rsidRPr="00C32320" w:rsidRDefault="001E76A4" w:rsidP="006B057A">
            <w:pPr>
              <w:spacing w:line="276" w:lineRule="auto"/>
              <w:jc w:val="both"/>
              <w:rPr>
                <w:sz w:val="22"/>
                <w:szCs w:val="22"/>
              </w:rPr>
            </w:pPr>
          </w:p>
          <w:p w14:paraId="2BCC739F" w14:textId="77777777" w:rsidR="001E76A4" w:rsidRPr="00C32320" w:rsidRDefault="001E76A4" w:rsidP="006B057A">
            <w:pPr>
              <w:spacing w:line="276" w:lineRule="auto"/>
              <w:jc w:val="both"/>
              <w:rPr>
                <w:sz w:val="22"/>
                <w:szCs w:val="22"/>
                <w:lang w:val="en-US"/>
              </w:rPr>
            </w:pPr>
            <w:r w:rsidRPr="00C32320">
              <w:rPr>
                <w:sz w:val="22"/>
                <w:szCs w:val="22"/>
                <w:lang w:val="mt-MT"/>
              </w:rPr>
              <w:t>a)</w:t>
            </w:r>
            <w:r w:rsidRPr="00C32320">
              <w:rPr>
                <w:sz w:val="22"/>
                <w:szCs w:val="22"/>
                <w:lang w:val="en-US"/>
              </w:rPr>
              <w:t xml:space="preserve"> Draft national legislation implementing international rules and regulations in the areas of maritime safety and security;</w:t>
            </w:r>
          </w:p>
          <w:p w14:paraId="5D7C6AB5" w14:textId="77777777" w:rsidR="001E76A4" w:rsidRPr="00C32320" w:rsidRDefault="001E76A4" w:rsidP="006B057A">
            <w:pPr>
              <w:spacing w:line="276" w:lineRule="auto"/>
              <w:jc w:val="both"/>
              <w:rPr>
                <w:sz w:val="22"/>
                <w:szCs w:val="22"/>
                <w:lang w:val="en-US"/>
              </w:rPr>
            </w:pPr>
            <w:r w:rsidRPr="00C32320">
              <w:rPr>
                <w:sz w:val="22"/>
                <w:szCs w:val="22"/>
                <w:lang w:val="mt-MT"/>
              </w:rPr>
              <w:t>b)</w:t>
            </w:r>
            <w:r w:rsidRPr="00C32320">
              <w:rPr>
                <w:sz w:val="22"/>
                <w:szCs w:val="22"/>
                <w:lang w:val="en-US"/>
              </w:rPr>
              <w:t xml:space="preserve"> Represent government agencies in cases of prosecutions; and </w:t>
            </w:r>
          </w:p>
          <w:p w14:paraId="43393238" w14:textId="246DE9C5" w:rsidR="001E76A4" w:rsidRPr="00C32320" w:rsidRDefault="001E76A4" w:rsidP="006B057A">
            <w:pPr>
              <w:spacing w:line="276" w:lineRule="auto"/>
              <w:jc w:val="both"/>
              <w:rPr>
                <w:sz w:val="22"/>
                <w:szCs w:val="22"/>
              </w:rPr>
            </w:pPr>
            <w:r w:rsidRPr="00C32320">
              <w:rPr>
                <w:sz w:val="22"/>
                <w:szCs w:val="22"/>
                <w:lang w:val="en-US"/>
              </w:rPr>
              <w:t>c) Represent governments in regional and international fora developing rules and regulations in the areas of maritime safety and security.</w:t>
            </w:r>
          </w:p>
        </w:tc>
      </w:tr>
      <w:tr w:rsidR="00C32320" w:rsidRPr="00C32320" w14:paraId="4E0248A6" w14:textId="77777777" w:rsidTr="001E76A4">
        <w:trPr>
          <w:trHeight w:val="714"/>
        </w:trPr>
        <w:tc>
          <w:tcPr>
            <w:tcW w:w="2577" w:type="dxa"/>
            <w:shd w:val="clear" w:color="auto" w:fill="auto"/>
            <w:vAlign w:val="center"/>
          </w:tcPr>
          <w:p w14:paraId="4262630F" w14:textId="1FCE5661" w:rsidR="003677E8" w:rsidRPr="00C32320" w:rsidRDefault="003677E8" w:rsidP="001E76A4">
            <w:pPr>
              <w:spacing w:line="276" w:lineRule="auto"/>
              <w:jc w:val="both"/>
              <w:rPr>
                <w:b/>
                <w:sz w:val="22"/>
                <w:szCs w:val="22"/>
              </w:rPr>
            </w:pPr>
            <w:r w:rsidRPr="00C32320">
              <w:rPr>
                <w:b/>
                <w:sz w:val="22"/>
                <w:szCs w:val="22"/>
              </w:rPr>
              <w:t>Total Number of ECTS / ECVET of this Module</w:t>
            </w:r>
          </w:p>
        </w:tc>
        <w:tc>
          <w:tcPr>
            <w:tcW w:w="6773" w:type="dxa"/>
            <w:shd w:val="clear" w:color="auto" w:fill="auto"/>
            <w:vAlign w:val="center"/>
          </w:tcPr>
          <w:p w14:paraId="537F1981" w14:textId="77777777" w:rsidR="003677E8" w:rsidRPr="00C32320" w:rsidRDefault="00BA730E" w:rsidP="006B057A">
            <w:pPr>
              <w:spacing w:line="276" w:lineRule="auto"/>
              <w:jc w:val="both"/>
              <w:rPr>
                <w:sz w:val="22"/>
                <w:szCs w:val="22"/>
                <w:lang w:val="mt-MT"/>
              </w:rPr>
            </w:pPr>
            <w:r w:rsidRPr="00C32320">
              <w:rPr>
                <w:sz w:val="22"/>
                <w:szCs w:val="22"/>
                <w:lang w:val="en-US"/>
              </w:rPr>
              <w:t>5</w:t>
            </w:r>
            <w:r w:rsidR="003677E8" w:rsidRPr="00C32320">
              <w:rPr>
                <w:sz w:val="22"/>
                <w:szCs w:val="22"/>
                <w:lang w:val="mt-MT"/>
              </w:rPr>
              <w:t xml:space="preserve"> ECTS / ECVETs</w:t>
            </w:r>
          </w:p>
        </w:tc>
      </w:tr>
      <w:tr w:rsidR="003677E8" w:rsidRPr="00C32320" w14:paraId="118512EA" w14:textId="77777777" w:rsidTr="001E76A4">
        <w:trPr>
          <w:trHeight w:val="704"/>
        </w:trPr>
        <w:tc>
          <w:tcPr>
            <w:tcW w:w="2577" w:type="dxa"/>
            <w:shd w:val="clear" w:color="auto" w:fill="auto"/>
            <w:vAlign w:val="center"/>
          </w:tcPr>
          <w:p w14:paraId="7A5C1FB2" w14:textId="17027C3B" w:rsidR="003677E8" w:rsidRPr="00C32320" w:rsidRDefault="001E76A4" w:rsidP="006B057A">
            <w:pPr>
              <w:spacing w:line="276" w:lineRule="auto"/>
              <w:jc w:val="both"/>
              <w:rPr>
                <w:sz w:val="22"/>
                <w:szCs w:val="22"/>
              </w:rPr>
            </w:pPr>
            <w:r w:rsidRPr="00C32320">
              <w:rPr>
                <w:b/>
                <w:sz w:val="22"/>
                <w:szCs w:val="22"/>
              </w:rPr>
              <w:t>Assessment of the</w:t>
            </w:r>
            <w:r w:rsidR="003677E8" w:rsidRPr="00C32320">
              <w:rPr>
                <w:b/>
                <w:sz w:val="22"/>
                <w:szCs w:val="22"/>
              </w:rPr>
              <w:t xml:space="preserve"> module</w:t>
            </w:r>
          </w:p>
        </w:tc>
        <w:tc>
          <w:tcPr>
            <w:tcW w:w="6773" w:type="dxa"/>
            <w:shd w:val="clear" w:color="auto" w:fill="auto"/>
            <w:vAlign w:val="center"/>
          </w:tcPr>
          <w:p w14:paraId="3B38EA66" w14:textId="77777777" w:rsidR="003677E8" w:rsidRPr="00C32320" w:rsidRDefault="003677E8" w:rsidP="006B057A">
            <w:pPr>
              <w:spacing w:line="276" w:lineRule="auto"/>
              <w:jc w:val="both"/>
              <w:rPr>
                <w:noProof/>
                <w:sz w:val="22"/>
                <w:szCs w:val="22"/>
                <w:lang w:eastAsia="en-GB"/>
              </w:rPr>
            </w:pPr>
            <w:r w:rsidRPr="00C32320">
              <w:rPr>
                <w:noProof/>
                <w:sz w:val="22"/>
                <w:szCs w:val="22"/>
                <w:lang w:eastAsia="en-GB"/>
              </w:rPr>
              <w:t xml:space="preserve">The module will be assessed through writen assignments and writen exams. </w:t>
            </w:r>
            <w:r w:rsidR="00BA730E" w:rsidRPr="00C32320">
              <w:rPr>
                <w:noProof/>
                <w:sz w:val="22"/>
                <w:szCs w:val="22"/>
                <w:lang w:eastAsia="en-GB"/>
              </w:rPr>
              <w:t>Assignments</w:t>
            </w:r>
            <w:r w:rsidRPr="00C32320">
              <w:rPr>
                <w:noProof/>
                <w:sz w:val="22"/>
                <w:szCs w:val="22"/>
                <w:lang w:eastAsia="en-GB"/>
              </w:rPr>
              <w:t>:</w:t>
            </w:r>
            <w:r w:rsidR="005E13B7" w:rsidRPr="00C32320">
              <w:rPr>
                <w:noProof/>
                <w:sz w:val="22"/>
                <w:szCs w:val="22"/>
                <w:lang w:eastAsia="en-GB"/>
              </w:rPr>
              <w:t xml:space="preserve"> </w:t>
            </w:r>
            <w:r w:rsidRPr="00C32320">
              <w:rPr>
                <w:noProof/>
                <w:sz w:val="22"/>
                <w:szCs w:val="22"/>
                <w:lang w:eastAsia="en-GB"/>
              </w:rPr>
              <w:t>30 % and Written Exams</w:t>
            </w:r>
            <w:r w:rsidR="005E13B7" w:rsidRPr="00C32320">
              <w:rPr>
                <w:noProof/>
                <w:sz w:val="22"/>
                <w:szCs w:val="22"/>
                <w:lang w:eastAsia="en-GB"/>
              </w:rPr>
              <w:t xml:space="preserve">: </w:t>
            </w:r>
            <w:r w:rsidRPr="00C32320">
              <w:rPr>
                <w:noProof/>
                <w:sz w:val="22"/>
                <w:szCs w:val="22"/>
                <w:lang w:eastAsia="en-GB"/>
              </w:rPr>
              <w:t xml:space="preserve">70%. </w:t>
            </w:r>
          </w:p>
        </w:tc>
      </w:tr>
    </w:tbl>
    <w:p w14:paraId="6EBC670A" w14:textId="77777777" w:rsidR="00144A2B" w:rsidRPr="00C32320" w:rsidRDefault="00144A2B" w:rsidP="006B057A">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6773"/>
      </w:tblGrid>
      <w:tr w:rsidR="00C32320" w:rsidRPr="00C32320" w14:paraId="4A58207D" w14:textId="77777777" w:rsidTr="00144A2B">
        <w:trPr>
          <w:trHeight w:val="709"/>
        </w:trPr>
        <w:tc>
          <w:tcPr>
            <w:tcW w:w="2577" w:type="dxa"/>
            <w:shd w:val="clear" w:color="auto" w:fill="auto"/>
          </w:tcPr>
          <w:p w14:paraId="0653B629" w14:textId="4F124051" w:rsidR="00144A2B" w:rsidRPr="00C32320" w:rsidRDefault="00144A2B" w:rsidP="006B057A">
            <w:pPr>
              <w:spacing w:line="276" w:lineRule="auto"/>
              <w:jc w:val="both"/>
              <w:rPr>
                <w:b/>
                <w:sz w:val="22"/>
                <w:szCs w:val="22"/>
              </w:rPr>
            </w:pPr>
            <w:r w:rsidRPr="00C32320">
              <w:rPr>
                <w:b/>
                <w:sz w:val="22"/>
                <w:szCs w:val="22"/>
              </w:rPr>
              <w:t xml:space="preserve">Title of the Module </w:t>
            </w:r>
          </w:p>
        </w:tc>
        <w:tc>
          <w:tcPr>
            <w:tcW w:w="6773" w:type="dxa"/>
            <w:shd w:val="clear" w:color="auto" w:fill="auto"/>
            <w:vAlign w:val="center"/>
          </w:tcPr>
          <w:p w14:paraId="547FEA9B" w14:textId="77777777" w:rsidR="00144A2B" w:rsidRPr="00C32320" w:rsidRDefault="00144A2B" w:rsidP="006B057A">
            <w:pPr>
              <w:spacing w:line="276" w:lineRule="auto"/>
              <w:jc w:val="both"/>
              <w:rPr>
                <w:sz w:val="22"/>
                <w:szCs w:val="22"/>
              </w:rPr>
            </w:pPr>
            <w:r w:rsidRPr="00C32320">
              <w:rPr>
                <w:b/>
                <w:sz w:val="22"/>
                <w:szCs w:val="22"/>
              </w:rPr>
              <w:t>MARITIME CLAIMS</w:t>
            </w:r>
          </w:p>
        </w:tc>
      </w:tr>
      <w:tr w:rsidR="00C32320" w:rsidRPr="00C32320" w14:paraId="47CF293B" w14:textId="77777777" w:rsidTr="00144A2B">
        <w:trPr>
          <w:trHeight w:val="709"/>
        </w:trPr>
        <w:tc>
          <w:tcPr>
            <w:tcW w:w="2577" w:type="dxa"/>
            <w:shd w:val="clear" w:color="auto" w:fill="auto"/>
          </w:tcPr>
          <w:p w14:paraId="31E32FA1" w14:textId="77777777" w:rsidR="00144A2B" w:rsidRPr="00C32320" w:rsidRDefault="00144A2B" w:rsidP="006B057A">
            <w:pPr>
              <w:pStyle w:val="ListParagraph"/>
              <w:spacing w:line="276" w:lineRule="auto"/>
              <w:ind w:left="0"/>
              <w:jc w:val="both"/>
              <w:rPr>
                <w:b/>
                <w:sz w:val="22"/>
                <w:szCs w:val="22"/>
                <w:lang w:val="en-GB"/>
              </w:rPr>
            </w:pPr>
          </w:p>
          <w:p w14:paraId="3D9BC6CB" w14:textId="799D50BB" w:rsidR="00144A2B" w:rsidRPr="00C32320" w:rsidRDefault="00144A2B" w:rsidP="001E76A4">
            <w:pPr>
              <w:pStyle w:val="ListParagraph"/>
              <w:spacing w:line="276" w:lineRule="auto"/>
              <w:ind w:left="0"/>
              <w:jc w:val="both"/>
              <w:rPr>
                <w:b/>
                <w:sz w:val="22"/>
                <w:szCs w:val="22"/>
                <w:lang w:val="en-GB"/>
              </w:rPr>
            </w:pPr>
            <w:r w:rsidRPr="00C32320">
              <w:rPr>
                <w:b/>
                <w:sz w:val="22"/>
                <w:szCs w:val="22"/>
                <w:lang w:val="en-GB"/>
              </w:rPr>
              <w:t>Module Description</w:t>
            </w:r>
          </w:p>
        </w:tc>
        <w:tc>
          <w:tcPr>
            <w:tcW w:w="6773" w:type="dxa"/>
            <w:shd w:val="clear" w:color="auto" w:fill="auto"/>
          </w:tcPr>
          <w:p w14:paraId="1C262F18" w14:textId="77777777" w:rsidR="00144A2B" w:rsidRPr="00C32320" w:rsidRDefault="00144A2B" w:rsidP="006B057A">
            <w:pPr>
              <w:widowControl w:val="0"/>
              <w:autoSpaceDE w:val="0"/>
              <w:autoSpaceDN w:val="0"/>
              <w:adjustRightInd w:val="0"/>
              <w:spacing w:line="276" w:lineRule="auto"/>
              <w:jc w:val="both"/>
              <w:rPr>
                <w:sz w:val="22"/>
                <w:szCs w:val="22"/>
                <w:lang w:val="en-US"/>
              </w:rPr>
            </w:pPr>
            <w:r w:rsidRPr="00C32320">
              <w:rPr>
                <w:sz w:val="22"/>
                <w:szCs w:val="22"/>
                <w:lang w:val="en-US"/>
              </w:rPr>
              <w:t>This module is closely connected to the modules of introduction to shipping law, carriage of goods and passengers by sea, proprietary interest in ships, and wet shipping.</w:t>
            </w:r>
          </w:p>
          <w:p w14:paraId="7FE95AEC" w14:textId="77777777" w:rsidR="00144A2B" w:rsidRPr="00C32320" w:rsidRDefault="00144A2B" w:rsidP="006B057A">
            <w:pPr>
              <w:widowControl w:val="0"/>
              <w:autoSpaceDE w:val="0"/>
              <w:autoSpaceDN w:val="0"/>
              <w:adjustRightInd w:val="0"/>
              <w:spacing w:line="276" w:lineRule="auto"/>
              <w:jc w:val="both"/>
              <w:rPr>
                <w:sz w:val="22"/>
                <w:szCs w:val="22"/>
              </w:rPr>
            </w:pPr>
            <w:r w:rsidRPr="00C32320">
              <w:rPr>
                <w:sz w:val="22"/>
                <w:szCs w:val="22"/>
              </w:rPr>
              <w:t>This module focuses on three main areas of shipping law, which are intimately linked to maritime claims, namely limitation of liability for maritime claims, enforcement of maritime claims and the law of marine insurance.</w:t>
            </w:r>
          </w:p>
          <w:p w14:paraId="3651FA35" w14:textId="77777777" w:rsidR="00144A2B" w:rsidRPr="00C32320" w:rsidRDefault="00144A2B" w:rsidP="006B057A">
            <w:pPr>
              <w:widowControl w:val="0"/>
              <w:autoSpaceDE w:val="0"/>
              <w:autoSpaceDN w:val="0"/>
              <w:adjustRightInd w:val="0"/>
              <w:spacing w:line="276" w:lineRule="auto"/>
              <w:jc w:val="both"/>
              <w:rPr>
                <w:sz w:val="22"/>
                <w:szCs w:val="22"/>
              </w:rPr>
            </w:pPr>
          </w:p>
          <w:p w14:paraId="01F8A171" w14:textId="77777777" w:rsidR="00144A2B" w:rsidRPr="00C32320" w:rsidRDefault="00144A2B" w:rsidP="006B057A">
            <w:pPr>
              <w:widowControl w:val="0"/>
              <w:autoSpaceDE w:val="0"/>
              <w:autoSpaceDN w:val="0"/>
              <w:adjustRightInd w:val="0"/>
              <w:spacing w:line="276" w:lineRule="auto"/>
              <w:jc w:val="both"/>
              <w:rPr>
                <w:sz w:val="22"/>
                <w:szCs w:val="22"/>
              </w:rPr>
            </w:pPr>
            <w:r w:rsidRPr="00C32320">
              <w:rPr>
                <w:sz w:val="22"/>
                <w:szCs w:val="22"/>
              </w:rPr>
              <w:t xml:space="preserve">The component on limitation of liability discusses the right to limit liability ‎for maritime claims, including the historical basis of the right since the early codification of the subject in the different legal systems and early international conventions. </w:t>
            </w:r>
            <w:proofErr w:type="gramStart"/>
            <w:r w:rsidRPr="00C32320">
              <w:rPr>
                <w:sz w:val="22"/>
                <w:szCs w:val="22"/>
              </w:rPr>
              <w:t>Particular emphasis</w:t>
            </w:r>
            <w:proofErr w:type="gramEnd"/>
            <w:r w:rsidRPr="00C32320">
              <w:rPr>
                <w:sz w:val="22"/>
                <w:szCs w:val="22"/>
              </w:rPr>
              <w:t xml:space="preserve"> is placed on the ‎provisions of the 1976 Convention on Limitation of Liability for Maritime Claims (LLMC Convention) as well as on the 1996 Protocol thereto and recent developments on the subject. The ‎interrelation of the global limitation conventions with </w:t>
            </w:r>
            <w:proofErr w:type="gramStart"/>
            <w:r w:rsidRPr="00C32320">
              <w:rPr>
                <w:sz w:val="22"/>
                <w:szCs w:val="22"/>
              </w:rPr>
              <w:t>particular liability</w:t>
            </w:r>
            <w:proofErr w:type="gramEnd"/>
            <w:r w:rsidRPr="00C32320">
              <w:rPr>
                <w:sz w:val="22"/>
                <w:szCs w:val="22"/>
              </w:rPr>
              <w:t xml:space="preserve"> regimes is addressed in detail.</w:t>
            </w:r>
          </w:p>
          <w:p w14:paraId="3A562BE4" w14:textId="77777777" w:rsidR="00144A2B" w:rsidRPr="00C32320" w:rsidRDefault="00144A2B" w:rsidP="006B057A">
            <w:pPr>
              <w:widowControl w:val="0"/>
              <w:autoSpaceDE w:val="0"/>
              <w:autoSpaceDN w:val="0"/>
              <w:adjustRightInd w:val="0"/>
              <w:spacing w:line="276" w:lineRule="auto"/>
              <w:jc w:val="both"/>
              <w:rPr>
                <w:sz w:val="22"/>
                <w:szCs w:val="22"/>
              </w:rPr>
            </w:pPr>
          </w:p>
          <w:p w14:paraId="16DE9A62" w14:textId="77777777" w:rsidR="00144A2B" w:rsidRPr="00C32320" w:rsidRDefault="00144A2B" w:rsidP="006B057A">
            <w:pPr>
              <w:widowControl w:val="0"/>
              <w:autoSpaceDE w:val="0"/>
              <w:autoSpaceDN w:val="0"/>
              <w:adjustRightInd w:val="0"/>
              <w:spacing w:line="276" w:lineRule="auto"/>
              <w:jc w:val="both"/>
              <w:rPr>
                <w:sz w:val="22"/>
                <w:szCs w:val="22"/>
              </w:rPr>
            </w:pPr>
            <w:r w:rsidRPr="00C32320">
              <w:rPr>
                <w:sz w:val="22"/>
                <w:szCs w:val="22"/>
              </w:rPr>
              <w:t xml:space="preserve">The second component of this module covers ship arrest and other means of enforcement of maritime claims. It is particularly ‎oriented towards a </w:t>
            </w:r>
            <w:r w:rsidRPr="00C32320">
              <w:rPr>
                <w:sz w:val="22"/>
                <w:szCs w:val="22"/>
              </w:rPr>
              <w:lastRenderedPageBreak/>
              <w:t>discussion of the provisions of the 1952 and 1999 International Conventions on the Arrest of Ships. A ‎discussion of the grounds for the arrest of ships and of the manner of procedure in such cases is carried out in the light of the ‎aforesaid conventions and on a comparative basis taking into consideration different jurisdictions.</w:t>
            </w:r>
          </w:p>
          <w:p w14:paraId="74D54FD4" w14:textId="77777777" w:rsidR="00144A2B" w:rsidRPr="00C32320" w:rsidRDefault="00144A2B" w:rsidP="006B057A">
            <w:pPr>
              <w:widowControl w:val="0"/>
              <w:autoSpaceDE w:val="0"/>
              <w:autoSpaceDN w:val="0"/>
              <w:adjustRightInd w:val="0"/>
              <w:spacing w:line="276" w:lineRule="auto"/>
              <w:jc w:val="both"/>
              <w:rPr>
                <w:sz w:val="22"/>
                <w:szCs w:val="22"/>
              </w:rPr>
            </w:pPr>
          </w:p>
          <w:p w14:paraId="36647AFE" w14:textId="77777777" w:rsidR="00144A2B" w:rsidRPr="00C32320" w:rsidRDefault="00144A2B" w:rsidP="006B057A">
            <w:pPr>
              <w:widowControl w:val="0"/>
              <w:autoSpaceDE w:val="0"/>
              <w:autoSpaceDN w:val="0"/>
              <w:adjustRightInd w:val="0"/>
              <w:spacing w:line="276" w:lineRule="auto"/>
              <w:jc w:val="both"/>
              <w:rPr>
                <w:sz w:val="22"/>
                <w:szCs w:val="22"/>
                <w:lang w:val="en-US"/>
              </w:rPr>
            </w:pPr>
            <w:r w:rsidRPr="00C32320">
              <w:rPr>
                <w:sz w:val="22"/>
                <w:szCs w:val="22"/>
              </w:rPr>
              <w:t>The third component of this module deals with the law of marine insurance. This component offers an in-depth and comprehensive study and discussion of all the aspects ‎of the law of marine insurance including hull and machinery insurance, cargo insurance, and the role played by protection and indemnity ‎clubs and re-insurers.</w:t>
            </w:r>
          </w:p>
        </w:tc>
      </w:tr>
      <w:tr w:rsidR="00C32320" w:rsidRPr="00C32320" w14:paraId="0F9D33E9" w14:textId="77777777" w:rsidTr="00144A2B">
        <w:trPr>
          <w:trHeight w:val="709"/>
        </w:trPr>
        <w:tc>
          <w:tcPr>
            <w:tcW w:w="2577" w:type="dxa"/>
            <w:shd w:val="clear" w:color="auto" w:fill="auto"/>
          </w:tcPr>
          <w:p w14:paraId="6876DD18" w14:textId="5A8548B4" w:rsidR="001E76A4" w:rsidRPr="00C32320" w:rsidRDefault="001E76A4" w:rsidP="006B057A">
            <w:pPr>
              <w:pStyle w:val="ListParagraph"/>
              <w:spacing w:line="276" w:lineRule="auto"/>
              <w:ind w:left="0"/>
              <w:jc w:val="both"/>
              <w:rPr>
                <w:b/>
                <w:sz w:val="22"/>
                <w:szCs w:val="22"/>
                <w:lang w:val="en-GB"/>
              </w:rPr>
            </w:pPr>
            <w:r w:rsidRPr="00C32320">
              <w:rPr>
                <w:b/>
                <w:sz w:val="22"/>
                <w:szCs w:val="22"/>
                <w:lang w:val="en-GB"/>
              </w:rPr>
              <w:lastRenderedPageBreak/>
              <w:t>Lectures</w:t>
            </w:r>
          </w:p>
        </w:tc>
        <w:tc>
          <w:tcPr>
            <w:tcW w:w="6773" w:type="dxa"/>
            <w:shd w:val="clear" w:color="auto" w:fill="auto"/>
          </w:tcPr>
          <w:p w14:paraId="4266E8B7" w14:textId="1ECBBAF9" w:rsidR="001E76A4" w:rsidRPr="00C32320" w:rsidRDefault="001E76A4" w:rsidP="009F7E38">
            <w:pPr>
              <w:pStyle w:val="ListParagraph"/>
              <w:numPr>
                <w:ilvl w:val="0"/>
                <w:numId w:val="145"/>
              </w:numPr>
              <w:autoSpaceDE w:val="0"/>
              <w:autoSpaceDN w:val="0"/>
              <w:adjustRightInd w:val="0"/>
              <w:ind w:left="290" w:hanging="283"/>
              <w:rPr>
                <w:sz w:val="22"/>
                <w:szCs w:val="22"/>
              </w:rPr>
            </w:pPr>
            <w:r w:rsidRPr="00C32320">
              <w:rPr>
                <w:sz w:val="22"/>
                <w:szCs w:val="22"/>
              </w:rPr>
              <w:t xml:space="preserve">Limitation of Liability for Maritime Claims </w:t>
            </w:r>
          </w:p>
          <w:p w14:paraId="00FA8F4C" w14:textId="33FBC9F1" w:rsidR="001E76A4" w:rsidRPr="00C32320" w:rsidRDefault="001E76A4" w:rsidP="009F7E38">
            <w:pPr>
              <w:pStyle w:val="ListParagraph"/>
              <w:numPr>
                <w:ilvl w:val="0"/>
                <w:numId w:val="146"/>
              </w:numPr>
              <w:tabs>
                <w:tab w:val="left" w:pos="1080"/>
              </w:tabs>
              <w:autoSpaceDE w:val="0"/>
              <w:autoSpaceDN w:val="0"/>
              <w:adjustRightInd w:val="0"/>
              <w:rPr>
                <w:sz w:val="22"/>
                <w:szCs w:val="22"/>
              </w:rPr>
            </w:pPr>
            <w:r w:rsidRPr="00C32320">
              <w:rPr>
                <w:sz w:val="22"/>
                <w:szCs w:val="22"/>
              </w:rPr>
              <w:t>Concept of Global Limitation of Liability in Maritime Law</w:t>
            </w:r>
          </w:p>
          <w:p w14:paraId="27941DF2" w14:textId="77777777" w:rsidR="001E76A4" w:rsidRPr="00C32320" w:rsidRDefault="001E76A4" w:rsidP="009F7E38">
            <w:pPr>
              <w:pStyle w:val="ListParagraph"/>
              <w:numPr>
                <w:ilvl w:val="0"/>
                <w:numId w:val="146"/>
              </w:numPr>
              <w:tabs>
                <w:tab w:val="left" w:pos="1080"/>
              </w:tabs>
              <w:autoSpaceDE w:val="0"/>
              <w:autoSpaceDN w:val="0"/>
              <w:adjustRightInd w:val="0"/>
              <w:rPr>
                <w:sz w:val="22"/>
                <w:szCs w:val="22"/>
              </w:rPr>
            </w:pPr>
            <w:r w:rsidRPr="00C32320">
              <w:rPr>
                <w:sz w:val="22"/>
                <w:szCs w:val="22"/>
              </w:rPr>
              <w:t xml:space="preserve">Historical Development of International Regulation (1924 Convention and 1957 Convention) </w:t>
            </w:r>
          </w:p>
          <w:p w14:paraId="786235D5" w14:textId="371E7C52" w:rsidR="001E76A4" w:rsidRPr="00C32320" w:rsidRDefault="001E76A4" w:rsidP="009F7E38">
            <w:pPr>
              <w:pStyle w:val="ListParagraph"/>
              <w:numPr>
                <w:ilvl w:val="0"/>
                <w:numId w:val="146"/>
              </w:numPr>
              <w:tabs>
                <w:tab w:val="left" w:pos="1080"/>
              </w:tabs>
              <w:autoSpaceDE w:val="0"/>
              <w:autoSpaceDN w:val="0"/>
              <w:adjustRightInd w:val="0"/>
              <w:rPr>
                <w:sz w:val="22"/>
                <w:szCs w:val="22"/>
              </w:rPr>
            </w:pPr>
            <w:r w:rsidRPr="00C32320">
              <w:rPr>
                <w:sz w:val="22"/>
                <w:szCs w:val="22"/>
              </w:rPr>
              <w:t xml:space="preserve">Convention on Limitation of Liability for Maritime Claims, 1976 (LLMC Convention) </w:t>
            </w:r>
          </w:p>
          <w:p w14:paraId="6AB83156" w14:textId="784DA3AE" w:rsidR="001E76A4" w:rsidRPr="00C32320" w:rsidRDefault="001E76A4" w:rsidP="009F7E38">
            <w:pPr>
              <w:pStyle w:val="ListParagraph"/>
              <w:numPr>
                <w:ilvl w:val="0"/>
                <w:numId w:val="146"/>
              </w:numPr>
              <w:tabs>
                <w:tab w:val="left" w:pos="1080"/>
              </w:tabs>
              <w:autoSpaceDE w:val="0"/>
              <w:autoSpaceDN w:val="0"/>
              <w:adjustRightInd w:val="0"/>
              <w:rPr>
                <w:sz w:val="22"/>
                <w:szCs w:val="22"/>
              </w:rPr>
            </w:pPr>
            <w:r w:rsidRPr="00C32320">
              <w:rPr>
                <w:sz w:val="22"/>
                <w:szCs w:val="22"/>
              </w:rPr>
              <w:t xml:space="preserve">Protocol of 1996 to Amend the Convention on Limitation of Liability for Maritime Claims of 19 November 1976 (1996 LLMC Protocol), as amended by the 2012 limits of liability </w:t>
            </w:r>
          </w:p>
          <w:p w14:paraId="3749A9B4" w14:textId="558D3116" w:rsidR="001E76A4" w:rsidRPr="00C32320" w:rsidRDefault="001E76A4" w:rsidP="009F7E38">
            <w:pPr>
              <w:pStyle w:val="ListParagraph"/>
              <w:numPr>
                <w:ilvl w:val="0"/>
                <w:numId w:val="146"/>
              </w:numPr>
              <w:tabs>
                <w:tab w:val="left" w:pos="1080"/>
              </w:tabs>
              <w:autoSpaceDE w:val="0"/>
              <w:autoSpaceDN w:val="0"/>
              <w:adjustRightInd w:val="0"/>
              <w:rPr>
                <w:sz w:val="22"/>
                <w:szCs w:val="22"/>
              </w:rPr>
            </w:pPr>
            <w:r w:rsidRPr="00C32320">
              <w:rPr>
                <w:sz w:val="22"/>
                <w:szCs w:val="22"/>
              </w:rPr>
              <w:t xml:space="preserve">Relationship between Global Limitation of Liability Conventions and Particular Liability Regimes </w:t>
            </w:r>
          </w:p>
          <w:p w14:paraId="6839B6B6" w14:textId="25BA1757" w:rsidR="001E76A4" w:rsidRPr="00C32320" w:rsidRDefault="001E76A4" w:rsidP="009F7E38">
            <w:pPr>
              <w:pStyle w:val="ListParagraph"/>
              <w:numPr>
                <w:ilvl w:val="0"/>
                <w:numId w:val="145"/>
              </w:numPr>
              <w:autoSpaceDE w:val="0"/>
              <w:autoSpaceDN w:val="0"/>
              <w:adjustRightInd w:val="0"/>
              <w:ind w:left="290" w:hanging="283"/>
              <w:rPr>
                <w:sz w:val="22"/>
                <w:szCs w:val="22"/>
              </w:rPr>
            </w:pPr>
            <w:r w:rsidRPr="00C32320">
              <w:rPr>
                <w:sz w:val="22"/>
                <w:szCs w:val="22"/>
              </w:rPr>
              <w:t xml:space="preserve">Enforcement of Maritime Claims </w:t>
            </w:r>
          </w:p>
          <w:p w14:paraId="09234E72" w14:textId="371B6A3C" w:rsidR="001E76A4" w:rsidRPr="00C32320" w:rsidRDefault="001E76A4" w:rsidP="009F7E38">
            <w:pPr>
              <w:pStyle w:val="ListParagraph"/>
              <w:numPr>
                <w:ilvl w:val="0"/>
                <w:numId w:val="147"/>
              </w:numPr>
              <w:tabs>
                <w:tab w:val="left" w:pos="1080"/>
              </w:tabs>
              <w:autoSpaceDE w:val="0"/>
              <w:autoSpaceDN w:val="0"/>
              <w:adjustRightInd w:val="0"/>
              <w:rPr>
                <w:b/>
                <w:bCs/>
                <w:sz w:val="22"/>
                <w:szCs w:val="22"/>
              </w:rPr>
            </w:pPr>
            <w:r w:rsidRPr="00C32320">
              <w:rPr>
                <w:i/>
                <w:sz w:val="22"/>
                <w:szCs w:val="22"/>
              </w:rPr>
              <w:t>In Rem</w:t>
            </w:r>
            <w:r w:rsidRPr="00C32320">
              <w:rPr>
                <w:sz w:val="22"/>
                <w:szCs w:val="22"/>
              </w:rPr>
              <w:t xml:space="preserve"> and </w:t>
            </w:r>
            <w:r w:rsidRPr="00C32320">
              <w:rPr>
                <w:i/>
                <w:sz w:val="22"/>
                <w:szCs w:val="22"/>
              </w:rPr>
              <w:t xml:space="preserve">In </w:t>
            </w:r>
            <w:proofErr w:type="spellStart"/>
            <w:r w:rsidRPr="00C32320">
              <w:rPr>
                <w:i/>
                <w:sz w:val="22"/>
                <w:szCs w:val="22"/>
              </w:rPr>
              <w:t>Personam</w:t>
            </w:r>
            <w:proofErr w:type="spellEnd"/>
            <w:r w:rsidRPr="00C32320">
              <w:rPr>
                <w:sz w:val="22"/>
                <w:szCs w:val="22"/>
              </w:rPr>
              <w:t xml:space="preserve"> Proceedings </w:t>
            </w:r>
          </w:p>
          <w:p w14:paraId="2A85153A" w14:textId="31C75225" w:rsidR="001E76A4" w:rsidRPr="00C32320" w:rsidRDefault="001E76A4" w:rsidP="009F7E38">
            <w:pPr>
              <w:pStyle w:val="ListParagraph"/>
              <w:numPr>
                <w:ilvl w:val="0"/>
                <w:numId w:val="147"/>
              </w:numPr>
              <w:tabs>
                <w:tab w:val="left" w:pos="1080"/>
              </w:tabs>
              <w:autoSpaceDE w:val="0"/>
              <w:autoSpaceDN w:val="0"/>
              <w:adjustRightInd w:val="0"/>
              <w:rPr>
                <w:sz w:val="22"/>
                <w:szCs w:val="22"/>
              </w:rPr>
            </w:pPr>
            <w:r w:rsidRPr="00C32320">
              <w:rPr>
                <w:sz w:val="22"/>
                <w:szCs w:val="22"/>
              </w:rPr>
              <w:t>Arrest of Ships</w:t>
            </w:r>
          </w:p>
          <w:p w14:paraId="4E8C132F" w14:textId="3BF894C7" w:rsidR="001E76A4" w:rsidRPr="00C32320" w:rsidRDefault="001E76A4" w:rsidP="009F7E38">
            <w:pPr>
              <w:pStyle w:val="ListParagraph"/>
              <w:numPr>
                <w:ilvl w:val="1"/>
                <w:numId w:val="149"/>
              </w:numPr>
              <w:tabs>
                <w:tab w:val="left" w:pos="1080"/>
              </w:tabs>
              <w:autoSpaceDE w:val="0"/>
              <w:autoSpaceDN w:val="0"/>
              <w:adjustRightInd w:val="0"/>
              <w:ind w:left="1141"/>
              <w:rPr>
                <w:sz w:val="22"/>
                <w:szCs w:val="22"/>
              </w:rPr>
            </w:pPr>
            <w:r w:rsidRPr="00C32320">
              <w:rPr>
                <w:sz w:val="22"/>
                <w:szCs w:val="22"/>
              </w:rPr>
              <w:t xml:space="preserve">Historical Development of International Regulations </w:t>
            </w:r>
          </w:p>
          <w:p w14:paraId="6EC8C5FE" w14:textId="4A706558" w:rsidR="001E76A4" w:rsidRPr="00C32320" w:rsidRDefault="001E76A4" w:rsidP="009F7E38">
            <w:pPr>
              <w:pStyle w:val="ListParagraph"/>
              <w:numPr>
                <w:ilvl w:val="1"/>
                <w:numId w:val="149"/>
              </w:numPr>
              <w:tabs>
                <w:tab w:val="left" w:pos="1080"/>
              </w:tabs>
              <w:autoSpaceDE w:val="0"/>
              <w:autoSpaceDN w:val="0"/>
              <w:adjustRightInd w:val="0"/>
              <w:ind w:left="1141"/>
              <w:rPr>
                <w:bCs/>
                <w:sz w:val="22"/>
                <w:szCs w:val="22"/>
              </w:rPr>
            </w:pPr>
            <w:r w:rsidRPr="00C32320">
              <w:rPr>
                <w:bCs/>
                <w:sz w:val="22"/>
                <w:szCs w:val="22"/>
              </w:rPr>
              <w:t xml:space="preserve">International Convention Relating to the Arrest of Sea-Going Ships, 1952 </w:t>
            </w:r>
          </w:p>
          <w:p w14:paraId="27608BE6" w14:textId="2E046352" w:rsidR="001E76A4" w:rsidRPr="00C32320" w:rsidRDefault="001E76A4" w:rsidP="009F7E38">
            <w:pPr>
              <w:pStyle w:val="ListParagraph"/>
              <w:numPr>
                <w:ilvl w:val="1"/>
                <w:numId w:val="149"/>
              </w:numPr>
              <w:tabs>
                <w:tab w:val="left" w:pos="1080"/>
              </w:tabs>
              <w:autoSpaceDE w:val="0"/>
              <w:autoSpaceDN w:val="0"/>
              <w:adjustRightInd w:val="0"/>
              <w:ind w:left="1141"/>
              <w:rPr>
                <w:bCs/>
                <w:sz w:val="22"/>
                <w:szCs w:val="22"/>
              </w:rPr>
            </w:pPr>
            <w:r w:rsidRPr="00C32320">
              <w:rPr>
                <w:bCs/>
                <w:sz w:val="22"/>
                <w:szCs w:val="22"/>
              </w:rPr>
              <w:t>International Convention on the Arrest of Ships, 1999</w:t>
            </w:r>
          </w:p>
          <w:p w14:paraId="3DE3BC50" w14:textId="69E78552" w:rsidR="001E76A4" w:rsidRPr="00C32320" w:rsidRDefault="001E76A4" w:rsidP="009F7E38">
            <w:pPr>
              <w:pStyle w:val="ListParagraph"/>
              <w:numPr>
                <w:ilvl w:val="1"/>
                <w:numId w:val="149"/>
              </w:numPr>
              <w:tabs>
                <w:tab w:val="left" w:pos="1080"/>
              </w:tabs>
              <w:autoSpaceDE w:val="0"/>
              <w:autoSpaceDN w:val="0"/>
              <w:adjustRightInd w:val="0"/>
              <w:ind w:left="1141"/>
              <w:rPr>
                <w:sz w:val="22"/>
                <w:szCs w:val="22"/>
              </w:rPr>
            </w:pPr>
            <w:r w:rsidRPr="00C32320">
              <w:rPr>
                <w:bCs/>
                <w:sz w:val="22"/>
                <w:szCs w:val="22"/>
              </w:rPr>
              <w:t>Arrest of Ships (Comparative Law)</w:t>
            </w:r>
          </w:p>
          <w:p w14:paraId="64BC2705" w14:textId="6307577E" w:rsidR="001E76A4" w:rsidRPr="00C32320" w:rsidRDefault="001E76A4" w:rsidP="009F7E38">
            <w:pPr>
              <w:pStyle w:val="ListParagraph"/>
              <w:numPr>
                <w:ilvl w:val="0"/>
                <w:numId w:val="148"/>
              </w:numPr>
              <w:tabs>
                <w:tab w:val="left" w:pos="1080"/>
              </w:tabs>
              <w:autoSpaceDE w:val="0"/>
              <w:autoSpaceDN w:val="0"/>
              <w:adjustRightInd w:val="0"/>
              <w:rPr>
                <w:i/>
                <w:sz w:val="22"/>
                <w:szCs w:val="22"/>
              </w:rPr>
            </w:pPr>
            <w:proofErr w:type="spellStart"/>
            <w:r w:rsidRPr="00C32320">
              <w:rPr>
                <w:sz w:val="22"/>
                <w:szCs w:val="22"/>
              </w:rPr>
              <w:t>Mareva</w:t>
            </w:r>
            <w:proofErr w:type="spellEnd"/>
            <w:r w:rsidRPr="00C32320">
              <w:rPr>
                <w:sz w:val="22"/>
                <w:szCs w:val="22"/>
              </w:rPr>
              <w:t xml:space="preserve"> Injunction and Attachment </w:t>
            </w:r>
          </w:p>
          <w:p w14:paraId="2131E27B" w14:textId="2BB46334" w:rsidR="001E76A4" w:rsidRPr="00C32320" w:rsidRDefault="001E76A4" w:rsidP="009F7E38">
            <w:pPr>
              <w:pStyle w:val="ListParagraph"/>
              <w:numPr>
                <w:ilvl w:val="0"/>
                <w:numId w:val="148"/>
              </w:numPr>
              <w:tabs>
                <w:tab w:val="left" w:pos="1080"/>
              </w:tabs>
              <w:autoSpaceDE w:val="0"/>
              <w:autoSpaceDN w:val="0"/>
              <w:adjustRightInd w:val="0"/>
              <w:rPr>
                <w:sz w:val="22"/>
                <w:szCs w:val="22"/>
              </w:rPr>
            </w:pPr>
            <w:r w:rsidRPr="00C32320">
              <w:rPr>
                <w:bCs/>
                <w:sz w:val="22"/>
                <w:szCs w:val="22"/>
              </w:rPr>
              <w:t>Establishing Jurisdiction for the Enforcement of Maritime Claims</w:t>
            </w:r>
          </w:p>
          <w:p w14:paraId="7FBD10B7" w14:textId="1B132876" w:rsidR="001E76A4" w:rsidRPr="00C32320" w:rsidRDefault="001E76A4" w:rsidP="009F7E38">
            <w:pPr>
              <w:pStyle w:val="ListParagraph"/>
              <w:numPr>
                <w:ilvl w:val="0"/>
                <w:numId w:val="145"/>
              </w:numPr>
              <w:autoSpaceDE w:val="0"/>
              <w:autoSpaceDN w:val="0"/>
              <w:adjustRightInd w:val="0"/>
              <w:ind w:left="290" w:hanging="283"/>
              <w:rPr>
                <w:sz w:val="22"/>
                <w:szCs w:val="22"/>
              </w:rPr>
            </w:pPr>
            <w:r w:rsidRPr="00C32320">
              <w:rPr>
                <w:sz w:val="22"/>
                <w:szCs w:val="22"/>
              </w:rPr>
              <w:t xml:space="preserve">Law of Marine Insurance </w:t>
            </w:r>
          </w:p>
          <w:p w14:paraId="13372E3A" w14:textId="3D238540" w:rsidR="001E76A4" w:rsidRPr="00C32320" w:rsidRDefault="001E76A4" w:rsidP="009F7E38">
            <w:pPr>
              <w:pStyle w:val="ListParagraph"/>
              <w:numPr>
                <w:ilvl w:val="0"/>
                <w:numId w:val="150"/>
              </w:numPr>
              <w:tabs>
                <w:tab w:val="left" w:pos="1080"/>
              </w:tabs>
              <w:autoSpaceDE w:val="0"/>
              <w:autoSpaceDN w:val="0"/>
              <w:adjustRightInd w:val="0"/>
              <w:rPr>
                <w:sz w:val="22"/>
                <w:szCs w:val="22"/>
              </w:rPr>
            </w:pPr>
            <w:r w:rsidRPr="00C32320">
              <w:rPr>
                <w:sz w:val="22"/>
                <w:szCs w:val="22"/>
              </w:rPr>
              <w:t>Historical Background</w:t>
            </w:r>
          </w:p>
          <w:p w14:paraId="46F5105B" w14:textId="3BCCC122" w:rsidR="001E76A4" w:rsidRPr="00C32320" w:rsidRDefault="001E76A4" w:rsidP="009F7E38">
            <w:pPr>
              <w:pStyle w:val="ListParagraph"/>
              <w:numPr>
                <w:ilvl w:val="0"/>
                <w:numId w:val="150"/>
              </w:numPr>
              <w:tabs>
                <w:tab w:val="left" w:pos="1080"/>
              </w:tabs>
              <w:autoSpaceDE w:val="0"/>
              <w:autoSpaceDN w:val="0"/>
              <w:adjustRightInd w:val="0"/>
              <w:rPr>
                <w:sz w:val="22"/>
                <w:szCs w:val="22"/>
              </w:rPr>
            </w:pPr>
            <w:r w:rsidRPr="00C32320">
              <w:rPr>
                <w:sz w:val="22"/>
                <w:szCs w:val="22"/>
              </w:rPr>
              <w:t>The Nature and Extent of Marine Insurance</w:t>
            </w:r>
          </w:p>
          <w:p w14:paraId="4281501F" w14:textId="5D38E580" w:rsidR="001E76A4" w:rsidRPr="00C32320" w:rsidRDefault="001E76A4" w:rsidP="009F7E38">
            <w:pPr>
              <w:pStyle w:val="ListParagraph"/>
              <w:numPr>
                <w:ilvl w:val="0"/>
                <w:numId w:val="151"/>
              </w:numPr>
              <w:tabs>
                <w:tab w:val="left" w:pos="1080"/>
              </w:tabs>
              <w:autoSpaceDE w:val="0"/>
              <w:autoSpaceDN w:val="0"/>
              <w:adjustRightInd w:val="0"/>
              <w:ind w:left="1141"/>
              <w:rPr>
                <w:sz w:val="22"/>
                <w:szCs w:val="22"/>
              </w:rPr>
            </w:pPr>
            <w:r w:rsidRPr="00C32320">
              <w:rPr>
                <w:sz w:val="22"/>
                <w:szCs w:val="22"/>
              </w:rPr>
              <w:t>Subject Matter Insured</w:t>
            </w:r>
          </w:p>
          <w:p w14:paraId="75EB7FAA" w14:textId="5D7E5D1C" w:rsidR="001E76A4" w:rsidRPr="00C32320" w:rsidRDefault="001E76A4" w:rsidP="009F7E38">
            <w:pPr>
              <w:pStyle w:val="ListParagraph"/>
              <w:numPr>
                <w:ilvl w:val="0"/>
                <w:numId w:val="151"/>
              </w:numPr>
              <w:tabs>
                <w:tab w:val="left" w:pos="1080"/>
                <w:tab w:val="left" w:pos="2160"/>
              </w:tabs>
              <w:autoSpaceDE w:val="0"/>
              <w:autoSpaceDN w:val="0"/>
              <w:adjustRightInd w:val="0"/>
              <w:ind w:left="1141"/>
              <w:rPr>
                <w:sz w:val="22"/>
                <w:szCs w:val="22"/>
              </w:rPr>
            </w:pPr>
            <w:r w:rsidRPr="00C32320">
              <w:rPr>
                <w:sz w:val="22"/>
                <w:szCs w:val="22"/>
              </w:rPr>
              <w:t>Insurable Interest</w:t>
            </w:r>
          </w:p>
          <w:p w14:paraId="668D84C2" w14:textId="4FB860AF" w:rsidR="001E76A4" w:rsidRPr="00C32320" w:rsidRDefault="001E76A4" w:rsidP="009F7E38">
            <w:pPr>
              <w:pStyle w:val="ListParagraph"/>
              <w:numPr>
                <w:ilvl w:val="0"/>
                <w:numId w:val="152"/>
              </w:numPr>
              <w:tabs>
                <w:tab w:val="left" w:pos="1080"/>
              </w:tabs>
              <w:autoSpaceDE w:val="0"/>
              <w:autoSpaceDN w:val="0"/>
              <w:adjustRightInd w:val="0"/>
              <w:rPr>
                <w:sz w:val="22"/>
                <w:szCs w:val="22"/>
              </w:rPr>
            </w:pPr>
            <w:r w:rsidRPr="00C32320">
              <w:rPr>
                <w:sz w:val="22"/>
                <w:szCs w:val="22"/>
              </w:rPr>
              <w:t>Formation and Form of the Marine Insurance Contract</w:t>
            </w:r>
          </w:p>
          <w:p w14:paraId="5E2AE4CF" w14:textId="3EACF2A2" w:rsidR="001E76A4" w:rsidRPr="00C32320" w:rsidRDefault="001E76A4" w:rsidP="009F7E38">
            <w:pPr>
              <w:pStyle w:val="ListParagraph"/>
              <w:numPr>
                <w:ilvl w:val="1"/>
                <w:numId w:val="153"/>
              </w:numPr>
              <w:tabs>
                <w:tab w:val="left" w:pos="1080"/>
              </w:tabs>
              <w:autoSpaceDE w:val="0"/>
              <w:autoSpaceDN w:val="0"/>
              <w:adjustRightInd w:val="0"/>
              <w:ind w:left="1141"/>
              <w:rPr>
                <w:sz w:val="22"/>
                <w:szCs w:val="22"/>
              </w:rPr>
            </w:pPr>
            <w:r w:rsidRPr="00C32320">
              <w:rPr>
                <w:sz w:val="22"/>
                <w:szCs w:val="22"/>
              </w:rPr>
              <w:t>Preliminaries to the Issue of a Policy</w:t>
            </w:r>
          </w:p>
          <w:p w14:paraId="2E98CD57" w14:textId="0BE50047" w:rsidR="001E76A4" w:rsidRPr="00C32320" w:rsidRDefault="001E76A4" w:rsidP="009F7E38">
            <w:pPr>
              <w:pStyle w:val="ListParagraph"/>
              <w:numPr>
                <w:ilvl w:val="1"/>
                <w:numId w:val="153"/>
              </w:numPr>
              <w:tabs>
                <w:tab w:val="left" w:pos="1080"/>
              </w:tabs>
              <w:autoSpaceDE w:val="0"/>
              <w:autoSpaceDN w:val="0"/>
              <w:adjustRightInd w:val="0"/>
              <w:ind w:left="1141"/>
              <w:rPr>
                <w:sz w:val="22"/>
                <w:szCs w:val="22"/>
              </w:rPr>
            </w:pPr>
            <w:r w:rsidRPr="00C32320">
              <w:rPr>
                <w:sz w:val="22"/>
                <w:szCs w:val="22"/>
              </w:rPr>
              <w:t>When is the Contract Deemed to be Concluded?</w:t>
            </w:r>
          </w:p>
          <w:p w14:paraId="370A4AEA" w14:textId="09B61D4A" w:rsidR="001E76A4" w:rsidRPr="00C32320" w:rsidRDefault="001E76A4" w:rsidP="009F7E38">
            <w:pPr>
              <w:pStyle w:val="ListParagraph"/>
              <w:numPr>
                <w:ilvl w:val="0"/>
                <w:numId w:val="154"/>
              </w:numPr>
              <w:tabs>
                <w:tab w:val="left" w:pos="1080"/>
              </w:tabs>
              <w:autoSpaceDE w:val="0"/>
              <w:autoSpaceDN w:val="0"/>
              <w:adjustRightInd w:val="0"/>
              <w:rPr>
                <w:sz w:val="22"/>
                <w:szCs w:val="22"/>
              </w:rPr>
            </w:pPr>
            <w:r w:rsidRPr="00C32320">
              <w:rPr>
                <w:sz w:val="22"/>
                <w:szCs w:val="22"/>
              </w:rPr>
              <w:t>The Doctrine of Utmost Good Faith</w:t>
            </w:r>
            <w:r w:rsidRPr="00C32320">
              <w:rPr>
                <w:rFonts w:eastAsia="Calibri"/>
                <w:sz w:val="22"/>
                <w:szCs w:val="22"/>
              </w:rPr>
              <w:t xml:space="preserve"> </w:t>
            </w:r>
          </w:p>
          <w:p w14:paraId="20E8B15A" w14:textId="0A8E21DF" w:rsidR="001E76A4" w:rsidRPr="00C32320" w:rsidRDefault="001E76A4" w:rsidP="009F7E38">
            <w:pPr>
              <w:pStyle w:val="ListParagraph"/>
              <w:numPr>
                <w:ilvl w:val="0"/>
                <w:numId w:val="154"/>
              </w:numPr>
              <w:tabs>
                <w:tab w:val="left" w:pos="1080"/>
              </w:tabs>
              <w:autoSpaceDE w:val="0"/>
              <w:autoSpaceDN w:val="0"/>
              <w:adjustRightInd w:val="0"/>
              <w:rPr>
                <w:sz w:val="22"/>
                <w:szCs w:val="22"/>
              </w:rPr>
            </w:pPr>
            <w:r w:rsidRPr="00C32320">
              <w:rPr>
                <w:rFonts w:eastAsia="Calibri"/>
                <w:sz w:val="22"/>
                <w:szCs w:val="22"/>
              </w:rPr>
              <w:t>The Role of Marine Insurance Brokers</w:t>
            </w:r>
            <w:r w:rsidRPr="00C32320">
              <w:rPr>
                <w:sz w:val="22"/>
                <w:szCs w:val="22"/>
              </w:rPr>
              <w:t xml:space="preserve"> </w:t>
            </w:r>
          </w:p>
          <w:p w14:paraId="19E881F8" w14:textId="29D925DC" w:rsidR="001E76A4" w:rsidRPr="00C32320" w:rsidRDefault="001E76A4" w:rsidP="009F7E38">
            <w:pPr>
              <w:pStyle w:val="ListParagraph"/>
              <w:numPr>
                <w:ilvl w:val="0"/>
                <w:numId w:val="154"/>
              </w:numPr>
              <w:tabs>
                <w:tab w:val="left" w:pos="1080"/>
              </w:tabs>
              <w:autoSpaceDE w:val="0"/>
              <w:autoSpaceDN w:val="0"/>
              <w:adjustRightInd w:val="0"/>
              <w:rPr>
                <w:sz w:val="22"/>
                <w:szCs w:val="22"/>
              </w:rPr>
            </w:pPr>
            <w:r w:rsidRPr="00C32320">
              <w:rPr>
                <w:sz w:val="22"/>
                <w:szCs w:val="22"/>
              </w:rPr>
              <w:t>Payment of Premium and Duration of Cover</w:t>
            </w:r>
          </w:p>
          <w:p w14:paraId="07CECA62" w14:textId="22797DBB" w:rsidR="001E76A4" w:rsidRPr="00C32320" w:rsidRDefault="001E76A4" w:rsidP="009F7E38">
            <w:pPr>
              <w:pStyle w:val="ListParagraph"/>
              <w:numPr>
                <w:ilvl w:val="0"/>
                <w:numId w:val="154"/>
              </w:numPr>
              <w:tabs>
                <w:tab w:val="left" w:pos="1080"/>
              </w:tabs>
              <w:autoSpaceDE w:val="0"/>
              <w:autoSpaceDN w:val="0"/>
              <w:adjustRightInd w:val="0"/>
              <w:rPr>
                <w:sz w:val="22"/>
                <w:szCs w:val="22"/>
              </w:rPr>
            </w:pPr>
            <w:r w:rsidRPr="00C32320">
              <w:rPr>
                <w:rFonts w:eastAsia="Calibri"/>
                <w:sz w:val="22"/>
                <w:szCs w:val="22"/>
              </w:rPr>
              <w:t>Classification of Marine Policies</w:t>
            </w:r>
          </w:p>
          <w:p w14:paraId="2336C96D" w14:textId="5060703C" w:rsidR="001E76A4" w:rsidRPr="00C32320" w:rsidRDefault="001E76A4" w:rsidP="009F7E38">
            <w:pPr>
              <w:pStyle w:val="ListParagraph"/>
              <w:numPr>
                <w:ilvl w:val="1"/>
                <w:numId w:val="155"/>
              </w:numPr>
              <w:tabs>
                <w:tab w:val="left" w:pos="1080"/>
              </w:tabs>
              <w:autoSpaceDE w:val="0"/>
              <w:autoSpaceDN w:val="0"/>
              <w:adjustRightInd w:val="0"/>
              <w:ind w:left="1141"/>
              <w:rPr>
                <w:sz w:val="22"/>
                <w:szCs w:val="22"/>
              </w:rPr>
            </w:pPr>
            <w:r w:rsidRPr="00C32320">
              <w:rPr>
                <w:sz w:val="22"/>
                <w:szCs w:val="22"/>
              </w:rPr>
              <w:t>Voyage Policies</w:t>
            </w:r>
          </w:p>
          <w:p w14:paraId="07DA1A71" w14:textId="1EBE9054" w:rsidR="001E76A4" w:rsidRPr="00C32320" w:rsidRDefault="001E76A4" w:rsidP="009F7E38">
            <w:pPr>
              <w:pStyle w:val="ListParagraph"/>
              <w:numPr>
                <w:ilvl w:val="1"/>
                <w:numId w:val="155"/>
              </w:numPr>
              <w:tabs>
                <w:tab w:val="left" w:pos="1080"/>
              </w:tabs>
              <w:autoSpaceDE w:val="0"/>
              <w:autoSpaceDN w:val="0"/>
              <w:adjustRightInd w:val="0"/>
              <w:ind w:left="1141"/>
              <w:rPr>
                <w:sz w:val="22"/>
                <w:szCs w:val="22"/>
              </w:rPr>
            </w:pPr>
            <w:r w:rsidRPr="00C32320">
              <w:rPr>
                <w:sz w:val="22"/>
                <w:szCs w:val="22"/>
              </w:rPr>
              <w:lastRenderedPageBreak/>
              <w:t>Time Policies</w:t>
            </w:r>
          </w:p>
          <w:p w14:paraId="55350B3C" w14:textId="1D28FD34" w:rsidR="001E76A4" w:rsidRPr="00C32320" w:rsidRDefault="001E76A4" w:rsidP="009F7E38">
            <w:pPr>
              <w:pStyle w:val="ListParagraph"/>
              <w:numPr>
                <w:ilvl w:val="0"/>
                <w:numId w:val="156"/>
              </w:numPr>
              <w:tabs>
                <w:tab w:val="left" w:pos="1080"/>
              </w:tabs>
              <w:autoSpaceDE w:val="0"/>
              <w:autoSpaceDN w:val="0"/>
              <w:adjustRightInd w:val="0"/>
              <w:rPr>
                <w:sz w:val="22"/>
                <w:szCs w:val="22"/>
              </w:rPr>
            </w:pPr>
            <w:r w:rsidRPr="00C32320">
              <w:rPr>
                <w:sz w:val="22"/>
                <w:szCs w:val="22"/>
              </w:rPr>
              <w:t>Conditions and Warranties in Marine Insurance</w:t>
            </w:r>
          </w:p>
          <w:p w14:paraId="6EFCE0C0" w14:textId="48867048" w:rsidR="001E76A4" w:rsidRPr="00C32320" w:rsidRDefault="001E76A4" w:rsidP="009F7E38">
            <w:pPr>
              <w:pStyle w:val="ListParagraph"/>
              <w:numPr>
                <w:ilvl w:val="0"/>
                <w:numId w:val="156"/>
              </w:numPr>
              <w:tabs>
                <w:tab w:val="left" w:pos="1080"/>
              </w:tabs>
              <w:autoSpaceDE w:val="0"/>
              <w:autoSpaceDN w:val="0"/>
              <w:adjustRightInd w:val="0"/>
              <w:rPr>
                <w:sz w:val="22"/>
                <w:szCs w:val="22"/>
              </w:rPr>
            </w:pPr>
            <w:r w:rsidRPr="00C32320">
              <w:rPr>
                <w:sz w:val="22"/>
                <w:szCs w:val="22"/>
              </w:rPr>
              <w:t>Change of Voyage, Deviation and Delay</w:t>
            </w:r>
          </w:p>
          <w:p w14:paraId="76470B6D" w14:textId="688E636E" w:rsidR="001E76A4" w:rsidRPr="00C32320" w:rsidRDefault="001E76A4" w:rsidP="009F7E38">
            <w:pPr>
              <w:pStyle w:val="ListParagraph"/>
              <w:numPr>
                <w:ilvl w:val="0"/>
                <w:numId w:val="156"/>
              </w:numPr>
              <w:tabs>
                <w:tab w:val="left" w:pos="1080"/>
              </w:tabs>
              <w:autoSpaceDE w:val="0"/>
              <w:autoSpaceDN w:val="0"/>
              <w:adjustRightInd w:val="0"/>
              <w:rPr>
                <w:sz w:val="22"/>
                <w:szCs w:val="22"/>
              </w:rPr>
            </w:pPr>
            <w:r w:rsidRPr="00C32320">
              <w:rPr>
                <w:sz w:val="22"/>
                <w:szCs w:val="22"/>
              </w:rPr>
              <w:t>Marine Perils</w:t>
            </w:r>
          </w:p>
          <w:p w14:paraId="1E8E412C" w14:textId="6491FCAE" w:rsidR="001E76A4" w:rsidRPr="00C32320" w:rsidRDefault="001E76A4" w:rsidP="009F7E38">
            <w:pPr>
              <w:pStyle w:val="ListParagraph"/>
              <w:numPr>
                <w:ilvl w:val="1"/>
                <w:numId w:val="157"/>
              </w:numPr>
              <w:tabs>
                <w:tab w:val="left" w:pos="1080"/>
                <w:tab w:val="left" w:pos="2160"/>
              </w:tabs>
              <w:autoSpaceDE w:val="0"/>
              <w:autoSpaceDN w:val="0"/>
              <w:adjustRightInd w:val="0"/>
              <w:ind w:left="1141"/>
              <w:rPr>
                <w:sz w:val="22"/>
                <w:szCs w:val="22"/>
              </w:rPr>
            </w:pPr>
            <w:r w:rsidRPr="00C32320">
              <w:rPr>
                <w:sz w:val="22"/>
                <w:szCs w:val="22"/>
              </w:rPr>
              <w:t>Insured Perils</w:t>
            </w:r>
          </w:p>
          <w:p w14:paraId="5266F01A" w14:textId="4F97997E" w:rsidR="001E76A4" w:rsidRPr="00C32320" w:rsidRDefault="001E76A4" w:rsidP="009F7E38">
            <w:pPr>
              <w:pStyle w:val="ListParagraph"/>
              <w:numPr>
                <w:ilvl w:val="1"/>
                <w:numId w:val="157"/>
              </w:numPr>
              <w:tabs>
                <w:tab w:val="left" w:pos="1080"/>
                <w:tab w:val="left" w:pos="2160"/>
              </w:tabs>
              <w:autoSpaceDE w:val="0"/>
              <w:autoSpaceDN w:val="0"/>
              <w:adjustRightInd w:val="0"/>
              <w:ind w:left="1141"/>
              <w:rPr>
                <w:sz w:val="22"/>
                <w:szCs w:val="22"/>
              </w:rPr>
            </w:pPr>
            <w:r w:rsidRPr="00C32320">
              <w:rPr>
                <w:sz w:val="22"/>
                <w:szCs w:val="22"/>
              </w:rPr>
              <w:t>Excluded Perils</w:t>
            </w:r>
          </w:p>
          <w:p w14:paraId="5215FB59" w14:textId="1F43A37E" w:rsidR="001E76A4" w:rsidRPr="00C32320" w:rsidRDefault="001E76A4" w:rsidP="009F7E38">
            <w:pPr>
              <w:pStyle w:val="ListParagraph"/>
              <w:numPr>
                <w:ilvl w:val="0"/>
                <w:numId w:val="158"/>
              </w:numPr>
              <w:tabs>
                <w:tab w:val="left" w:pos="1080"/>
              </w:tabs>
              <w:autoSpaceDE w:val="0"/>
              <w:autoSpaceDN w:val="0"/>
              <w:adjustRightInd w:val="0"/>
              <w:rPr>
                <w:sz w:val="22"/>
                <w:szCs w:val="22"/>
              </w:rPr>
            </w:pPr>
            <w:r w:rsidRPr="00C32320">
              <w:rPr>
                <w:sz w:val="22"/>
                <w:szCs w:val="22"/>
              </w:rPr>
              <w:t>Types of Losses</w:t>
            </w:r>
          </w:p>
          <w:p w14:paraId="3058605F" w14:textId="637E7AF5" w:rsidR="001E76A4" w:rsidRPr="00C32320" w:rsidRDefault="001E76A4" w:rsidP="009F7E38">
            <w:pPr>
              <w:pStyle w:val="ListParagraph"/>
              <w:numPr>
                <w:ilvl w:val="1"/>
                <w:numId w:val="159"/>
              </w:numPr>
              <w:tabs>
                <w:tab w:val="left" w:pos="1141"/>
              </w:tabs>
              <w:autoSpaceDE w:val="0"/>
              <w:autoSpaceDN w:val="0"/>
              <w:adjustRightInd w:val="0"/>
              <w:ind w:left="1141" w:hanging="284"/>
              <w:rPr>
                <w:sz w:val="22"/>
                <w:szCs w:val="22"/>
              </w:rPr>
            </w:pPr>
            <w:r w:rsidRPr="00C32320">
              <w:rPr>
                <w:sz w:val="22"/>
                <w:szCs w:val="22"/>
              </w:rPr>
              <w:t>Actual Total Loss</w:t>
            </w:r>
          </w:p>
          <w:p w14:paraId="4975EA96" w14:textId="477F7AA1" w:rsidR="001E76A4" w:rsidRPr="00C32320" w:rsidRDefault="001E76A4" w:rsidP="009F7E38">
            <w:pPr>
              <w:pStyle w:val="ListParagraph"/>
              <w:numPr>
                <w:ilvl w:val="1"/>
                <w:numId w:val="159"/>
              </w:numPr>
              <w:tabs>
                <w:tab w:val="left" w:pos="1141"/>
              </w:tabs>
              <w:autoSpaceDE w:val="0"/>
              <w:autoSpaceDN w:val="0"/>
              <w:adjustRightInd w:val="0"/>
              <w:ind w:left="1141" w:hanging="284"/>
              <w:rPr>
                <w:sz w:val="22"/>
                <w:szCs w:val="22"/>
              </w:rPr>
            </w:pPr>
            <w:r w:rsidRPr="00C32320">
              <w:rPr>
                <w:sz w:val="22"/>
                <w:szCs w:val="22"/>
              </w:rPr>
              <w:t xml:space="preserve">Constructive Total Loss </w:t>
            </w:r>
          </w:p>
          <w:p w14:paraId="4BB560AC" w14:textId="00904477" w:rsidR="001E76A4" w:rsidRPr="00C32320" w:rsidRDefault="001E76A4" w:rsidP="009F7E38">
            <w:pPr>
              <w:pStyle w:val="ListParagraph"/>
              <w:numPr>
                <w:ilvl w:val="1"/>
                <w:numId w:val="159"/>
              </w:numPr>
              <w:tabs>
                <w:tab w:val="left" w:pos="1141"/>
              </w:tabs>
              <w:autoSpaceDE w:val="0"/>
              <w:autoSpaceDN w:val="0"/>
              <w:adjustRightInd w:val="0"/>
              <w:ind w:left="1141" w:hanging="284"/>
              <w:rPr>
                <w:sz w:val="22"/>
                <w:szCs w:val="22"/>
              </w:rPr>
            </w:pPr>
            <w:r w:rsidRPr="00C32320">
              <w:rPr>
                <w:sz w:val="22"/>
                <w:szCs w:val="22"/>
              </w:rPr>
              <w:t xml:space="preserve">Loss of Freight </w:t>
            </w:r>
          </w:p>
          <w:p w14:paraId="084A7AB5" w14:textId="2B45104F" w:rsidR="001E76A4" w:rsidRPr="00C32320" w:rsidRDefault="001E76A4" w:rsidP="009F7E38">
            <w:pPr>
              <w:pStyle w:val="ListParagraph"/>
              <w:numPr>
                <w:ilvl w:val="1"/>
                <w:numId w:val="159"/>
              </w:numPr>
              <w:tabs>
                <w:tab w:val="left" w:pos="1141"/>
              </w:tabs>
              <w:autoSpaceDE w:val="0"/>
              <w:autoSpaceDN w:val="0"/>
              <w:adjustRightInd w:val="0"/>
              <w:ind w:left="1141" w:hanging="284"/>
              <w:rPr>
                <w:sz w:val="22"/>
                <w:szCs w:val="22"/>
              </w:rPr>
            </w:pPr>
            <w:r w:rsidRPr="00C32320">
              <w:rPr>
                <w:sz w:val="22"/>
                <w:szCs w:val="22"/>
              </w:rPr>
              <w:t>Partial Losses</w:t>
            </w:r>
          </w:p>
          <w:p w14:paraId="2C522B86" w14:textId="2E1C0DCD" w:rsidR="001E76A4" w:rsidRPr="00C32320" w:rsidRDefault="001E76A4" w:rsidP="009F7E38">
            <w:pPr>
              <w:pStyle w:val="ListParagraph"/>
              <w:numPr>
                <w:ilvl w:val="0"/>
                <w:numId w:val="160"/>
              </w:numPr>
              <w:tabs>
                <w:tab w:val="left" w:pos="1080"/>
              </w:tabs>
              <w:autoSpaceDE w:val="0"/>
              <w:autoSpaceDN w:val="0"/>
              <w:adjustRightInd w:val="0"/>
              <w:rPr>
                <w:sz w:val="22"/>
                <w:szCs w:val="22"/>
              </w:rPr>
            </w:pPr>
            <w:r w:rsidRPr="00C32320">
              <w:rPr>
                <w:sz w:val="22"/>
                <w:szCs w:val="22"/>
              </w:rPr>
              <w:t>Measure of Indemnity</w:t>
            </w:r>
          </w:p>
          <w:p w14:paraId="675C8F3D" w14:textId="054A2B8C" w:rsidR="001E76A4" w:rsidRPr="00C32320" w:rsidRDefault="001E76A4" w:rsidP="009F7E38">
            <w:pPr>
              <w:pStyle w:val="ListParagraph"/>
              <w:numPr>
                <w:ilvl w:val="0"/>
                <w:numId w:val="160"/>
              </w:numPr>
              <w:tabs>
                <w:tab w:val="left" w:pos="1080"/>
              </w:tabs>
              <w:autoSpaceDE w:val="0"/>
              <w:autoSpaceDN w:val="0"/>
              <w:adjustRightInd w:val="0"/>
              <w:rPr>
                <w:sz w:val="22"/>
                <w:szCs w:val="22"/>
              </w:rPr>
            </w:pPr>
            <w:r w:rsidRPr="00C32320">
              <w:rPr>
                <w:sz w:val="22"/>
                <w:szCs w:val="22"/>
              </w:rPr>
              <w:t>Standard Insurance Clauses</w:t>
            </w:r>
          </w:p>
          <w:p w14:paraId="64F01603" w14:textId="6B79BF57" w:rsidR="001E76A4" w:rsidRPr="00C32320" w:rsidRDefault="001E76A4" w:rsidP="009F7E38">
            <w:pPr>
              <w:pStyle w:val="ListParagraph"/>
              <w:numPr>
                <w:ilvl w:val="1"/>
                <w:numId w:val="161"/>
              </w:numPr>
              <w:tabs>
                <w:tab w:val="left" w:pos="1141"/>
              </w:tabs>
              <w:autoSpaceDE w:val="0"/>
              <w:autoSpaceDN w:val="0"/>
              <w:adjustRightInd w:val="0"/>
              <w:ind w:left="1141" w:hanging="284"/>
              <w:rPr>
                <w:sz w:val="22"/>
                <w:szCs w:val="22"/>
              </w:rPr>
            </w:pPr>
            <w:r w:rsidRPr="00C32320">
              <w:rPr>
                <w:sz w:val="22"/>
                <w:szCs w:val="22"/>
              </w:rPr>
              <w:t>Hull and Machinery Insurance</w:t>
            </w:r>
            <w:r w:rsidRPr="00C32320">
              <w:rPr>
                <w:sz w:val="22"/>
                <w:szCs w:val="22"/>
              </w:rPr>
              <w:tab/>
            </w:r>
          </w:p>
          <w:p w14:paraId="69895EC8" w14:textId="38AE64F1" w:rsidR="001E76A4" w:rsidRPr="00C32320" w:rsidRDefault="001E76A4" w:rsidP="009F7E38">
            <w:pPr>
              <w:pStyle w:val="ListParagraph"/>
              <w:numPr>
                <w:ilvl w:val="1"/>
                <w:numId w:val="161"/>
              </w:numPr>
              <w:tabs>
                <w:tab w:val="left" w:pos="1141"/>
              </w:tabs>
              <w:autoSpaceDE w:val="0"/>
              <w:autoSpaceDN w:val="0"/>
              <w:adjustRightInd w:val="0"/>
              <w:ind w:left="1141" w:hanging="284"/>
              <w:rPr>
                <w:sz w:val="22"/>
                <w:szCs w:val="22"/>
              </w:rPr>
            </w:pPr>
            <w:r w:rsidRPr="00C32320">
              <w:rPr>
                <w:sz w:val="22"/>
                <w:szCs w:val="22"/>
              </w:rPr>
              <w:t>Cargo Insurance</w:t>
            </w:r>
          </w:p>
          <w:p w14:paraId="330CDD94" w14:textId="6859DDF5" w:rsidR="001E76A4" w:rsidRPr="00C32320" w:rsidRDefault="001E76A4" w:rsidP="009F7E38">
            <w:pPr>
              <w:pStyle w:val="ListParagraph"/>
              <w:numPr>
                <w:ilvl w:val="0"/>
                <w:numId w:val="162"/>
              </w:numPr>
              <w:tabs>
                <w:tab w:val="left" w:pos="1080"/>
              </w:tabs>
              <w:autoSpaceDE w:val="0"/>
              <w:autoSpaceDN w:val="0"/>
              <w:adjustRightInd w:val="0"/>
              <w:rPr>
                <w:sz w:val="22"/>
                <w:szCs w:val="22"/>
              </w:rPr>
            </w:pPr>
            <w:r w:rsidRPr="00C32320">
              <w:rPr>
                <w:sz w:val="22"/>
                <w:szCs w:val="22"/>
              </w:rPr>
              <w:t>Liability Insurance (P&amp;I Insurance)</w:t>
            </w:r>
          </w:p>
        </w:tc>
      </w:tr>
      <w:tr w:rsidR="00C32320" w:rsidRPr="00C32320" w14:paraId="70CEBC09" w14:textId="77777777" w:rsidTr="00144A2B">
        <w:trPr>
          <w:trHeight w:val="709"/>
        </w:trPr>
        <w:tc>
          <w:tcPr>
            <w:tcW w:w="2577" w:type="dxa"/>
            <w:vMerge w:val="restart"/>
            <w:shd w:val="clear" w:color="auto" w:fill="auto"/>
          </w:tcPr>
          <w:p w14:paraId="716D96CB" w14:textId="77777777" w:rsidR="00144A2B" w:rsidRPr="00C32320" w:rsidRDefault="00144A2B" w:rsidP="006B057A">
            <w:pPr>
              <w:spacing w:line="276" w:lineRule="auto"/>
              <w:jc w:val="both"/>
              <w:rPr>
                <w:b/>
                <w:sz w:val="22"/>
                <w:szCs w:val="22"/>
              </w:rPr>
            </w:pPr>
          </w:p>
          <w:p w14:paraId="143EEC33" w14:textId="77777777" w:rsidR="00144A2B" w:rsidRPr="00C32320" w:rsidRDefault="00144A2B" w:rsidP="006B057A">
            <w:pPr>
              <w:spacing w:line="276" w:lineRule="auto"/>
              <w:jc w:val="both"/>
              <w:rPr>
                <w:b/>
                <w:sz w:val="22"/>
                <w:szCs w:val="22"/>
              </w:rPr>
            </w:pPr>
          </w:p>
          <w:p w14:paraId="4CF81D25" w14:textId="77777777" w:rsidR="00144A2B" w:rsidRPr="00C32320" w:rsidRDefault="00144A2B" w:rsidP="006B057A">
            <w:pPr>
              <w:spacing w:line="276" w:lineRule="auto"/>
              <w:jc w:val="both"/>
              <w:rPr>
                <w:b/>
                <w:sz w:val="22"/>
                <w:szCs w:val="22"/>
              </w:rPr>
            </w:pPr>
          </w:p>
          <w:p w14:paraId="6582EC41" w14:textId="77777777" w:rsidR="00144A2B" w:rsidRPr="00C32320" w:rsidRDefault="00144A2B" w:rsidP="006B057A">
            <w:pPr>
              <w:spacing w:line="276" w:lineRule="auto"/>
              <w:jc w:val="both"/>
              <w:rPr>
                <w:b/>
                <w:sz w:val="22"/>
                <w:szCs w:val="22"/>
              </w:rPr>
            </w:pPr>
          </w:p>
          <w:p w14:paraId="6AAE7551" w14:textId="77777777" w:rsidR="00144A2B" w:rsidRPr="00C32320" w:rsidRDefault="00144A2B" w:rsidP="006B057A">
            <w:pPr>
              <w:spacing w:line="276" w:lineRule="auto"/>
              <w:jc w:val="both"/>
              <w:rPr>
                <w:b/>
                <w:sz w:val="22"/>
                <w:szCs w:val="22"/>
              </w:rPr>
            </w:pPr>
          </w:p>
          <w:p w14:paraId="41D7A05B" w14:textId="77777777" w:rsidR="00144A2B" w:rsidRPr="00C32320" w:rsidRDefault="00144A2B" w:rsidP="006B057A">
            <w:pPr>
              <w:spacing w:line="276" w:lineRule="auto"/>
              <w:jc w:val="both"/>
              <w:rPr>
                <w:b/>
                <w:sz w:val="22"/>
                <w:szCs w:val="22"/>
              </w:rPr>
            </w:pPr>
          </w:p>
          <w:p w14:paraId="082FAD89" w14:textId="77777777" w:rsidR="00144A2B" w:rsidRPr="00C32320" w:rsidRDefault="00144A2B" w:rsidP="006B057A">
            <w:pPr>
              <w:spacing w:line="276" w:lineRule="auto"/>
              <w:jc w:val="both"/>
              <w:rPr>
                <w:b/>
                <w:sz w:val="22"/>
                <w:szCs w:val="22"/>
              </w:rPr>
            </w:pPr>
          </w:p>
          <w:p w14:paraId="28211885" w14:textId="77777777" w:rsidR="00144A2B" w:rsidRPr="00C32320" w:rsidRDefault="00144A2B" w:rsidP="006B057A">
            <w:pPr>
              <w:spacing w:line="276" w:lineRule="auto"/>
              <w:jc w:val="both"/>
              <w:rPr>
                <w:b/>
                <w:sz w:val="22"/>
                <w:szCs w:val="22"/>
              </w:rPr>
            </w:pPr>
          </w:p>
          <w:p w14:paraId="18B65F31" w14:textId="77777777" w:rsidR="00144A2B" w:rsidRPr="00C32320" w:rsidRDefault="00144A2B" w:rsidP="006B057A">
            <w:pPr>
              <w:spacing w:line="276" w:lineRule="auto"/>
              <w:jc w:val="both"/>
              <w:rPr>
                <w:b/>
                <w:sz w:val="22"/>
                <w:szCs w:val="22"/>
              </w:rPr>
            </w:pPr>
          </w:p>
          <w:p w14:paraId="276E891C" w14:textId="77777777" w:rsidR="00144A2B" w:rsidRPr="00C32320" w:rsidRDefault="00144A2B" w:rsidP="006B057A">
            <w:pPr>
              <w:spacing w:line="276" w:lineRule="auto"/>
              <w:jc w:val="both"/>
              <w:rPr>
                <w:b/>
                <w:sz w:val="22"/>
                <w:szCs w:val="22"/>
              </w:rPr>
            </w:pPr>
          </w:p>
          <w:p w14:paraId="568EB463" w14:textId="77777777" w:rsidR="00144A2B" w:rsidRPr="00C32320" w:rsidRDefault="00144A2B" w:rsidP="006B057A">
            <w:pPr>
              <w:spacing w:line="276" w:lineRule="auto"/>
              <w:jc w:val="both"/>
              <w:rPr>
                <w:b/>
                <w:sz w:val="22"/>
                <w:szCs w:val="22"/>
              </w:rPr>
            </w:pPr>
          </w:p>
          <w:p w14:paraId="3BAB232A" w14:textId="77777777" w:rsidR="00144A2B" w:rsidRPr="00C32320" w:rsidRDefault="00144A2B" w:rsidP="006B057A">
            <w:pPr>
              <w:spacing w:line="276" w:lineRule="auto"/>
              <w:jc w:val="both"/>
              <w:rPr>
                <w:b/>
                <w:sz w:val="22"/>
                <w:szCs w:val="22"/>
              </w:rPr>
            </w:pPr>
          </w:p>
          <w:p w14:paraId="2F70DCFF" w14:textId="77777777" w:rsidR="00144A2B" w:rsidRPr="00C32320" w:rsidRDefault="00144A2B" w:rsidP="006B057A">
            <w:pPr>
              <w:spacing w:line="276" w:lineRule="auto"/>
              <w:jc w:val="both"/>
              <w:rPr>
                <w:b/>
                <w:sz w:val="22"/>
                <w:szCs w:val="22"/>
              </w:rPr>
            </w:pPr>
          </w:p>
          <w:p w14:paraId="17DAFB34" w14:textId="77777777" w:rsidR="00144A2B" w:rsidRPr="00C32320" w:rsidRDefault="00144A2B" w:rsidP="006B057A">
            <w:pPr>
              <w:spacing w:line="276" w:lineRule="auto"/>
              <w:jc w:val="both"/>
              <w:rPr>
                <w:b/>
                <w:sz w:val="22"/>
                <w:szCs w:val="22"/>
              </w:rPr>
            </w:pPr>
          </w:p>
          <w:p w14:paraId="46E3C831" w14:textId="77777777" w:rsidR="00144A2B" w:rsidRPr="00C32320" w:rsidRDefault="00144A2B" w:rsidP="006B057A">
            <w:pPr>
              <w:spacing w:line="276" w:lineRule="auto"/>
              <w:jc w:val="both"/>
              <w:rPr>
                <w:b/>
                <w:sz w:val="22"/>
                <w:szCs w:val="22"/>
              </w:rPr>
            </w:pPr>
          </w:p>
          <w:p w14:paraId="2B83D286" w14:textId="77777777" w:rsidR="00144A2B" w:rsidRPr="00C32320" w:rsidRDefault="00144A2B" w:rsidP="006B057A">
            <w:pPr>
              <w:spacing w:line="276" w:lineRule="auto"/>
              <w:jc w:val="both"/>
              <w:rPr>
                <w:b/>
                <w:sz w:val="22"/>
                <w:szCs w:val="22"/>
              </w:rPr>
            </w:pPr>
          </w:p>
          <w:p w14:paraId="7B302688" w14:textId="77777777" w:rsidR="00144A2B" w:rsidRPr="00C32320" w:rsidRDefault="00144A2B" w:rsidP="006B057A">
            <w:pPr>
              <w:spacing w:line="276" w:lineRule="auto"/>
              <w:jc w:val="both"/>
              <w:rPr>
                <w:b/>
                <w:sz w:val="22"/>
                <w:szCs w:val="22"/>
              </w:rPr>
            </w:pPr>
          </w:p>
          <w:p w14:paraId="01433708" w14:textId="77777777" w:rsidR="00144A2B" w:rsidRPr="00C32320" w:rsidRDefault="00144A2B" w:rsidP="006B057A">
            <w:pPr>
              <w:spacing w:line="276" w:lineRule="auto"/>
              <w:jc w:val="both"/>
              <w:rPr>
                <w:b/>
                <w:sz w:val="22"/>
                <w:szCs w:val="22"/>
              </w:rPr>
            </w:pPr>
          </w:p>
          <w:p w14:paraId="0AA2D8B2" w14:textId="77777777" w:rsidR="00144A2B" w:rsidRPr="00C32320" w:rsidRDefault="00144A2B" w:rsidP="006B057A">
            <w:pPr>
              <w:spacing w:line="276" w:lineRule="auto"/>
              <w:jc w:val="both"/>
              <w:rPr>
                <w:b/>
                <w:sz w:val="22"/>
                <w:szCs w:val="22"/>
              </w:rPr>
            </w:pPr>
          </w:p>
          <w:p w14:paraId="245FCD47" w14:textId="77777777" w:rsidR="00144A2B" w:rsidRPr="00C32320" w:rsidRDefault="00144A2B" w:rsidP="006B057A">
            <w:pPr>
              <w:spacing w:line="276" w:lineRule="auto"/>
              <w:jc w:val="both"/>
              <w:rPr>
                <w:b/>
                <w:sz w:val="22"/>
                <w:szCs w:val="22"/>
              </w:rPr>
            </w:pPr>
          </w:p>
          <w:p w14:paraId="0A52ED02" w14:textId="77777777" w:rsidR="00144A2B" w:rsidRPr="00C32320" w:rsidRDefault="00144A2B" w:rsidP="006B057A">
            <w:pPr>
              <w:spacing w:line="276" w:lineRule="auto"/>
              <w:jc w:val="both"/>
              <w:rPr>
                <w:b/>
                <w:sz w:val="22"/>
                <w:szCs w:val="22"/>
              </w:rPr>
            </w:pPr>
          </w:p>
          <w:p w14:paraId="2A5B1725" w14:textId="77777777" w:rsidR="00144A2B" w:rsidRPr="00C32320" w:rsidRDefault="00144A2B" w:rsidP="006B057A">
            <w:pPr>
              <w:spacing w:line="276" w:lineRule="auto"/>
              <w:jc w:val="both"/>
              <w:rPr>
                <w:b/>
                <w:sz w:val="22"/>
                <w:szCs w:val="22"/>
              </w:rPr>
            </w:pPr>
            <w:r w:rsidRPr="00C32320">
              <w:rPr>
                <w:b/>
                <w:sz w:val="22"/>
                <w:szCs w:val="22"/>
              </w:rPr>
              <w:t>Learning Outcomes</w:t>
            </w:r>
          </w:p>
          <w:p w14:paraId="0393A51F" w14:textId="77777777" w:rsidR="00144A2B" w:rsidRPr="00C32320" w:rsidRDefault="00144A2B" w:rsidP="006B057A">
            <w:pPr>
              <w:spacing w:line="276" w:lineRule="auto"/>
              <w:jc w:val="both"/>
              <w:rPr>
                <w:b/>
                <w:sz w:val="22"/>
                <w:szCs w:val="22"/>
              </w:rPr>
            </w:pPr>
          </w:p>
        </w:tc>
        <w:tc>
          <w:tcPr>
            <w:tcW w:w="6773" w:type="dxa"/>
            <w:shd w:val="clear" w:color="auto" w:fill="DBE5F1"/>
            <w:vAlign w:val="center"/>
          </w:tcPr>
          <w:p w14:paraId="52325AB5" w14:textId="77777777" w:rsidR="00144A2B" w:rsidRPr="00C32320" w:rsidRDefault="00144A2B" w:rsidP="006B057A">
            <w:pPr>
              <w:spacing w:line="276" w:lineRule="auto"/>
              <w:jc w:val="both"/>
              <w:rPr>
                <w:b/>
                <w:sz w:val="22"/>
                <w:szCs w:val="22"/>
              </w:rPr>
            </w:pPr>
            <w:r w:rsidRPr="00C32320">
              <w:rPr>
                <w:sz w:val="22"/>
                <w:szCs w:val="22"/>
              </w:rPr>
              <w:t>Competences: – at the end of the module/unit the learner will have acquired the responsibility and autonomy to:</w:t>
            </w:r>
          </w:p>
        </w:tc>
      </w:tr>
      <w:tr w:rsidR="00C32320" w:rsidRPr="00C32320" w14:paraId="4FA75F63" w14:textId="77777777" w:rsidTr="00144A2B">
        <w:trPr>
          <w:trHeight w:val="707"/>
        </w:trPr>
        <w:tc>
          <w:tcPr>
            <w:tcW w:w="2577" w:type="dxa"/>
            <w:vMerge/>
            <w:shd w:val="clear" w:color="auto" w:fill="auto"/>
            <w:vAlign w:val="center"/>
          </w:tcPr>
          <w:p w14:paraId="4610AB8A" w14:textId="77777777" w:rsidR="00144A2B" w:rsidRPr="00C32320" w:rsidRDefault="00144A2B" w:rsidP="006B057A">
            <w:pPr>
              <w:spacing w:line="276" w:lineRule="auto"/>
              <w:jc w:val="both"/>
              <w:rPr>
                <w:b/>
                <w:sz w:val="22"/>
                <w:szCs w:val="22"/>
              </w:rPr>
            </w:pPr>
          </w:p>
        </w:tc>
        <w:tc>
          <w:tcPr>
            <w:tcW w:w="6773" w:type="dxa"/>
            <w:shd w:val="clear" w:color="auto" w:fill="auto"/>
            <w:vAlign w:val="center"/>
          </w:tcPr>
          <w:p w14:paraId="0891BA28" w14:textId="77777777" w:rsidR="00144A2B" w:rsidRPr="00C32320" w:rsidRDefault="00144A2B" w:rsidP="009F7E38">
            <w:pPr>
              <w:pStyle w:val="ListParagraph"/>
              <w:numPr>
                <w:ilvl w:val="0"/>
                <w:numId w:val="7"/>
              </w:numPr>
              <w:spacing w:line="276" w:lineRule="auto"/>
              <w:ind w:left="280"/>
              <w:jc w:val="both"/>
              <w:rPr>
                <w:sz w:val="22"/>
                <w:szCs w:val="22"/>
              </w:rPr>
            </w:pPr>
            <w:r w:rsidRPr="00C32320">
              <w:rPr>
                <w:sz w:val="22"/>
                <w:szCs w:val="22"/>
              </w:rPr>
              <w:t xml:space="preserve">Understand and implement the rules and </w:t>
            </w:r>
            <w:r w:rsidR="00AC15A7" w:rsidRPr="00C32320">
              <w:rPr>
                <w:sz w:val="22"/>
                <w:szCs w:val="22"/>
              </w:rPr>
              <w:t>regulations that govern the areas of limitation of liability for maritime claim, enforcement of maritime claims and marine insurance</w:t>
            </w:r>
            <w:r w:rsidRPr="00C32320">
              <w:rPr>
                <w:sz w:val="22"/>
                <w:szCs w:val="22"/>
              </w:rPr>
              <w:t>;</w:t>
            </w:r>
            <w:r w:rsidR="00681AF5" w:rsidRPr="00C32320">
              <w:rPr>
                <w:sz w:val="22"/>
                <w:szCs w:val="22"/>
              </w:rPr>
              <w:t xml:space="preserve"> and</w:t>
            </w:r>
          </w:p>
          <w:p w14:paraId="599F4F05" w14:textId="77777777" w:rsidR="00144A2B" w:rsidRPr="00C32320" w:rsidRDefault="00144A2B" w:rsidP="009F7E38">
            <w:pPr>
              <w:pStyle w:val="ListParagraph"/>
              <w:numPr>
                <w:ilvl w:val="0"/>
                <w:numId w:val="7"/>
              </w:numPr>
              <w:spacing w:line="276" w:lineRule="auto"/>
              <w:ind w:left="280"/>
              <w:jc w:val="both"/>
              <w:rPr>
                <w:sz w:val="22"/>
                <w:szCs w:val="22"/>
              </w:rPr>
            </w:pPr>
            <w:r w:rsidRPr="00C32320">
              <w:rPr>
                <w:sz w:val="22"/>
                <w:szCs w:val="22"/>
              </w:rPr>
              <w:t>Understand the interrelation of th</w:t>
            </w:r>
            <w:r w:rsidR="00AC15A7" w:rsidRPr="00C32320">
              <w:rPr>
                <w:sz w:val="22"/>
                <w:szCs w:val="22"/>
              </w:rPr>
              <w:t>e abovementioned</w:t>
            </w:r>
            <w:r w:rsidRPr="00C32320">
              <w:rPr>
                <w:sz w:val="22"/>
                <w:szCs w:val="22"/>
              </w:rPr>
              <w:t xml:space="preserve"> area</w:t>
            </w:r>
            <w:r w:rsidR="00AC15A7" w:rsidRPr="00C32320">
              <w:rPr>
                <w:sz w:val="22"/>
                <w:szCs w:val="22"/>
              </w:rPr>
              <w:t>s</w:t>
            </w:r>
            <w:r w:rsidRPr="00C32320">
              <w:rPr>
                <w:sz w:val="22"/>
                <w:szCs w:val="22"/>
              </w:rPr>
              <w:t xml:space="preserve"> with other areas of international maritime law.</w:t>
            </w:r>
          </w:p>
        </w:tc>
      </w:tr>
      <w:tr w:rsidR="00C32320" w:rsidRPr="00C32320" w14:paraId="5F534D92" w14:textId="77777777" w:rsidTr="00144A2B">
        <w:trPr>
          <w:trHeight w:val="707"/>
        </w:trPr>
        <w:tc>
          <w:tcPr>
            <w:tcW w:w="2577" w:type="dxa"/>
            <w:vMerge/>
            <w:shd w:val="clear" w:color="auto" w:fill="auto"/>
            <w:vAlign w:val="center"/>
          </w:tcPr>
          <w:p w14:paraId="63033A5F" w14:textId="77777777" w:rsidR="00144A2B" w:rsidRPr="00C32320" w:rsidRDefault="00144A2B" w:rsidP="006B057A">
            <w:pPr>
              <w:spacing w:line="276" w:lineRule="auto"/>
              <w:jc w:val="both"/>
              <w:rPr>
                <w:b/>
                <w:sz w:val="22"/>
                <w:szCs w:val="22"/>
              </w:rPr>
            </w:pPr>
          </w:p>
        </w:tc>
        <w:tc>
          <w:tcPr>
            <w:tcW w:w="6773" w:type="dxa"/>
            <w:shd w:val="clear" w:color="auto" w:fill="DBE5F1"/>
            <w:vAlign w:val="center"/>
          </w:tcPr>
          <w:p w14:paraId="0DE32D73" w14:textId="77777777" w:rsidR="00144A2B" w:rsidRPr="00C32320" w:rsidRDefault="00144A2B" w:rsidP="006B057A">
            <w:pPr>
              <w:spacing w:line="276" w:lineRule="auto"/>
              <w:jc w:val="both"/>
              <w:rPr>
                <w:sz w:val="22"/>
                <w:szCs w:val="22"/>
                <w:lang w:val="mt-MT"/>
              </w:rPr>
            </w:pPr>
            <w:r w:rsidRPr="00C32320">
              <w:rPr>
                <w:sz w:val="22"/>
                <w:szCs w:val="22"/>
              </w:rPr>
              <w:t>Knowledge – at the end of the module/unit the learner will have been exposed to the following</w:t>
            </w:r>
            <w:r w:rsidRPr="00C32320">
              <w:rPr>
                <w:sz w:val="22"/>
                <w:szCs w:val="22"/>
                <w:lang w:val="mt-MT"/>
              </w:rPr>
              <w:t xml:space="preserve">: </w:t>
            </w:r>
          </w:p>
        </w:tc>
      </w:tr>
      <w:tr w:rsidR="00C32320" w:rsidRPr="00C32320" w14:paraId="78130368" w14:textId="77777777" w:rsidTr="00144A2B">
        <w:trPr>
          <w:trHeight w:val="707"/>
        </w:trPr>
        <w:tc>
          <w:tcPr>
            <w:tcW w:w="2577" w:type="dxa"/>
            <w:vMerge/>
            <w:shd w:val="clear" w:color="auto" w:fill="auto"/>
            <w:vAlign w:val="center"/>
          </w:tcPr>
          <w:p w14:paraId="19D3CE1B" w14:textId="77777777" w:rsidR="00144A2B" w:rsidRPr="00C32320" w:rsidRDefault="00144A2B" w:rsidP="006B057A">
            <w:pPr>
              <w:spacing w:line="276" w:lineRule="auto"/>
              <w:jc w:val="both"/>
              <w:rPr>
                <w:b/>
                <w:sz w:val="22"/>
                <w:szCs w:val="22"/>
              </w:rPr>
            </w:pPr>
          </w:p>
        </w:tc>
        <w:tc>
          <w:tcPr>
            <w:tcW w:w="6773" w:type="dxa"/>
            <w:shd w:val="clear" w:color="auto" w:fill="auto"/>
            <w:vAlign w:val="center"/>
          </w:tcPr>
          <w:p w14:paraId="6D96A325" w14:textId="77777777" w:rsidR="00144A2B" w:rsidRPr="00C32320" w:rsidRDefault="00AC15A7" w:rsidP="009F7E38">
            <w:pPr>
              <w:pStyle w:val="ListParagraph"/>
              <w:widowControl w:val="0"/>
              <w:numPr>
                <w:ilvl w:val="0"/>
                <w:numId w:val="8"/>
              </w:numPr>
              <w:autoSpaceDE w:val="0"/>
              <w:autoSpaceDN w:val="0"/>
              <w:adjustRightInd w:val="0"/>
              <w:spacing w:line="276" w:lineRule="auto"/>
              <w:ind w:left="280" w:hanging="270"/>
              <w:jc w:val="both"/>
              <w:rPr>
                <w:sz w:val="22"/>
                <w:szCs w:val="22"/>
              </w:rPr>
            </w:pPr>
            <w:r w:rsidRPr="00C32320">
              <w:rPr>
                <w:sz w:val="22"/>
                <w:szCs w:val="22"/>
              </w:rPr>
              <w:t xml:space="preserve">The nature of limitation of liability, circumstances in which the right to limit liability is available, and the process of limiting </w:t>
            </w:r>
            <w:proofErr w:type="gramStart"/>
            <w:r w:rsidRPr="00C32320">
              <w:rPr>
                <w:sz w:val="22"/>
                <w:szCs w:val="22"/>
              </w:rPr>
              <w:t>liability</w:t>
            </w:r>
            <w:r w:rsidR="00144A2B" w:rsidRPr="00C32320">
              <w:rPr>
                <w:sz w:val="22"/>
                <w:szCs w:val="22"/>
              </w:rPr>
              <w:t>;</w:t>
            </w:r>
            <w:proofErr w:type="gramEnd"/>
          </w:p>
          <w:p w14:paraId="46FDAB44" w14:textId="77777777" w:rsidR="00AC15A7" w:rsidRPr="00C32320" w:rsidRDefault="00AC15A7" w:rsidP="009F7E38">
            <w:pPr>
              <w:pStyle w:val="ListParagraph"/>
              <w:widowControl w:val="0"/>
              <w:numPr>
                <w:ilvl w:val="0"/>
                <w:numId w:val="8"/>
              </w:numPr>
              <w:autoSpaceDE w:val="0"/>
              <w:autoSpaceDN w:val="0"/>
              <w:adjustRightInd w:val="0"/>
              <w:spacing w:line="276" w:lineRule="auto"/>
              <w:ind w:left="280" w:hanging="270"/>
              <w:jc w:val="both"/>
              <w:rPr>
                <w:sz w:val="22"/>
                <w:szCs w:val="22"/>
              </w:rPr>
            </w:pPr>
            <w:r w:rsidRPr="00C32320">
              <w:rPr>
                <w:sz w:val="22"/>
                <w:szCs w:val="22"/>
              </w:rPr>
              <w:t>The nature of arrest of ships and their importance as a precautionary measure to secure maritime claims;</w:t>
            </w:r>
            <w:r w:rsidR="00681AF5" w:rsidRPr="00C32320">
              <w:rPr>
                <w:sz w:val="22"/>
                <w:szCs w:val="22"/>
              </w:rPr>
              <w:t xml:space="preserve"> and</w:t>
            </w:r>
          </w:p>
          <w:p w14:paraId="0CA02E0B" w14:textId="77777777" w:rsidR="00144A2B" w:rsidRPr="00C32320" w:rsidRDefault="00144A2B" w:rsidP="009F7E38">
            <w:pPr>
              <w:pStyle w:val="ListParagraph"/>
              <w:widowControl w:val="0"/>
              <w:numPr>
                <w:ilvl w:val="0"/>
                <w:numId w:val="8"/>
              </w:numPr>
              <w:autoSpaceDE w:val="0"/>
              <w:autoSpaceDN w:val="0"/>
              <w:adjustRightInd w:val="0"/>
              <w:spacing w:line="276" w:lineRule="auto"/>
              <w:ind w:left="280" w:hanging="270"/>
              <w:jc w:val="both"/>
              <w:rPr>
                <w:sz w:val="22"/>
                <w:szCs w:val="22"/>
              </w:rPr>
            </w:pPr>
            <w:r w:rsidRPr="00C32320">
              <w:rPr>
                <w:sz w:val="22"/>
                <w:szCs w:val="22"/>
              </w:rPr>
              <w:t xml:space="preserve">The </w:t>
            </w:r>
            <w:r w:rsidR="00AC15A7" w:rsidRPr="00C32320">
              <w:rPr>
                <w:sz w:val="22"/>
                <w:szCs w:val="22"/>
              </w:rPr>
              <w:t>nature of, and effect that,</w:t>
            </w:r>
            <w:r w:rsidRPr="00C32320">
              <w:rPr>
                <w:sz w:val="22"/>
                <w:szCs w:val="22"/>
              </w:rPr>
              <w:t xml:space="preserve"> marine insurance</w:t>
            </w:r>
            <w:r w:rsidR="00AC15A7" w:rsidRPr="00C32320">
              <w:rPr>
                <w:sz w:val="22"/>
                <w:szCs w:val="22"/>
              </w:rPr>
              <w:t xml:space="preserve"> has in the shipping industry in all its aspects including hull and machinery, cargo, and liability insurance</w:t>
            </w:r>
            <w:r w:rsidRPr="00C32320">
              <w:rPr>
                <w:sz w:val="22"/>
                <w:szCs w:val="22"/>
              </w:rPr>
              <w:t>.</w:t>
            </w:r>
          </w:p>
        </w:tc>
      </w:tr>
      <w:tr w:rsidR="00C32320" w:rsidRPr="00C32320" w14:paraId="6C628030" w14:textId="77777777" w:rsidTr="00144A2B">
        <w:trPr>
          <w:trHeight w:val="707"/>
        </w:trPr>
        <w:tc>
          <w:tcPr>
            <w:tcW w:w="2577" w:type="dxa"/>
            <w:vMerge/>
            <w:shd w:val="clear" w:color="auto" w:fill="auto"/>
            <w:vAlign w:val="center"/>
          </w:tcPr>
          <w:p w14:paraId="0C769B74" w14:textId="77777777" w:rsidR="00144A2B" w:rsidRPr="00C32320" w:rsidRDefault="00144A2B" w:rsidP="006B057A">
            <w:pPr>
              <w:spacing w:line="276" w:lineRule="auto"/>
              <w:jc w:val="both"/>
              <w:rPr>
                <w:b/>
                <w:sz w:val="22"/>
                <w:szCs w:val="22"/>
              </w:rPr>
            </w:pPr>
          </w:p>
        </w:tc>
        <w:tc>
          <w:tcPr>
            <w:tcW w:w="6773" w:type="dxa"/>
            <w:shd w:val="clear" w:color="auto" w:fill="DBE5F1"/>
            <w:vAlign w:val="center"/>
          </w:tcPr>
          <w:p w14:paraId="3D366F8E" w14:textId="77777777" w:rsidR="00144A2B" w:rsidRPr="00C32320" w:rsidRDefault="00144A2B" w:rsidP="006B057A">
            <w:pPr>
              <w:spacing w:line="276" w:lineRule="auto"/>
              <w:jc w:val="both"/>
              <w:rPr>
                <w:sz w:val="22"/>
                <w:szCs w:val="22"/>
                <w:lang w:val="mt-MT"/>
              </w:rPr>
            </w:pPr>
            <w:r w:rsidRPr="00C32320">
              <w:rPr>
                <w:sz w:val="22"/>
                <w:szCs w:val="22"/>
              </w:rPr>
              <w:t>Skills – at the end of the module/unit the learner will have acquired the following skills:</w:t>
            </w:r>
          </w:p>
        </w:tc>
      </w:tr>
      <w:tr w:rsidR="00C32320" w:rsidRPr="00C32320" w14:paraId="4670F397" w14:textId="77777777" w:rsidTr="00144A2B">
        <w:trPr>
          <w:trHeight w:val="707"/>
        </w:trPr>
        <w:tc>
          <w:tcPr>
            <w:tcW w:w="2577" w:type="dxa"/>
            <w:vMerge/>
            <w:shd w:val="clear" w:color="auto" w:fill="auto"/>
            <w:vAlign w:val="center"/>
          </w:tcPr>
          <w:p w14:paraId="19DC96F8" w14:textId="77777777" w:rsidR="00144A2B" w:rsidRPr="00C32320" w:rsidRDefault="00144A2B" w:rsidP="006B057A">
            <w:pPr>
              <w:spacing w:line="276" w:lineRule="auto"/>
              <w:jc w:val="both"/>
              <w:rPr>
                <w:b/>
                <w:sz w:val="22"/>
                <w:szCs w:val="22"/>
              </w:rPr>
            </w:pPr>
          </w:p>
        </w:tc>
        <w:tc>
          <w:tcPr>
            <w:tcW w:w="6773" w:type="dxa"/>
            <w:shd w:val="clear" w:color="auto" w:fill="FFFFFF"/>
            <w:vAlign w:val="center"/>
          </w:tcPr>
          <w:p w14:paraId="3E98605E" w14:textId="77777777" w:rsidR="00144A2B" w:rsidRPr="00C32320" w:rsidRDefault="00144A2B" w:rsidP="006B057A">
            <w:pPr>
              <w:spacing w:line="276" w:lineRule="auto"/>
              <w:jc w:val="both"/>
              <w:rPr>
                <w:b/>
                <w:sz w:val="22"/>
                <w:szCs w:val="22"/>
              </w:rPr>
            </w:pPr>
            <w:r w:rsidRPr="00C32320">
              <w:rPr>
                <w:b/>
                <w:sz w:val="22"/>
                <w:szCs w:val="22"/>
              </w:rPr>
              <w:t>Applying knowledge and understanding</w:t>
            </w:r>
          </w:p>
          <w:p w14:paraId="76B5B96E" w14:textId="77777777" w:rsidR="00144A2B" w:rsidRPr="00C32320" w:rsidRDefault="00144A2B" w:rsidP="006B057A">
            <w:pPr>
              <w:spacing w:line="276" w:lineRule="auto"/>
              <w:jc w:val="both"/>
              <w:rPr>
                <w:sz w:val="22"/>
                <w:szCs w:val="22"/>
              </w:rPr>
            </w:pPr>
            <w:r w:rsidRPr="00C32320">
              <w:rPr>
                <w:sz w:val="22"/>
                <w:szCs w:val="22"/>
              </w:rPr>
              <w:t>The learner will be able to:</w:t>
            </w:r>
          </w:p>
          <w:p w14:paraId="3497B583" w14:textId="77777777" w:rsidR="00144A2B" w:rsidRPr="00C32320" w:rsidRDefault="00144A2B" w:rsidP="006B057A">
            <w:pPr>
              <w:spacing w:line="276" w:lineRule="auto"/>
              <w:jc w:val="both"/>
              <w:rPr>
                <w:sz w:val="22"/>
                <w:szCs w:val="22"/>
                <w:lang w:val="mt-MT"/>
              </w:rPr>
            </w:pPr>
          </w:p>
          <w:p w14:paraId="3B1B2281" w14:textId="77777777" w:rsidR="00144A2B" w:rsidRPr="00C32320" w:rsidRDefault="00144A2B" w:rsidP="009F7E38">
            <w:pPr>
              <w:pStyle w:val="ListParagraph"/>
              <w:widowControl w:val="0"/>
              <w:numPr>
                <w:ilvl w:val="0"/>
                <w:numId w:val="9"/>
              </w:numPr>
              <w:autoSpaceDE w:val="0"/>
              <w:autoSpaceDN w:val="0"/>
              <w:adjustRightInd w:val="0"/>
              <w:spacing w:line="276" w:lineRule="auto"/>
              <w:ind w:left="370"/>
              <w:jc w:val="both"/>
              <w:rPr>
                <w:sz w:val="22"/>
                <w:szCs w:val="22"/>
              </w:rPr>
            </w:pPr>
            <w:r w:rsidRPr="00C32320">
              <w:rPr>
                <w:sz w:val="22"/>
                <w:szCs w:val="22"/>
              </w:rPr>
              <w:t xml:space="preserve">Calculate limitation of liability funds and know the basis for their </w:t>
            </w:r>
            <w:proofErr w:type="gramStart"/>
            <w:r w:rsidRPr="00C32320">
              <w:rPr>
                <w:sz w:val="22"/>
                <w:szCs w:val="22"/>
              </w:rPr>
              <w:t>distribution;</w:t>
            </w:r>
            <w:proofErr w:type="gramEnd"/>
          </w:p>
          <w:p w14:paraId="1B078662" w14:textId="77777777" w:rsidR="00144A2B" w:rsidRPr="00C32320" w:rsidRDefault="00144A2B" w:rsidP="009F7E38">
            <w:pPr>
              <w:pStyle w:val="ListParagraph"/>
              <w:widowControl w:val="0"/>
              <w:numPr>
                <w:ilvl w:val="0"/>
                <w:numId w:val="9"/>
              </w:numPr>
              <w:autoSpaceDE w:val="0"/>
              <w:autoSpaceDN w:val="0"/>
              <w:adjustRightInd w:val="0"/>
              <w:spacing w:line="276" w:lineRule="auto"/>
              <w:ind w:left="370"/>
              <w:jc w:val="both"/>
              <w:rPr>
                <w:sz w:val="22"/>
                <w:szCs w:val="22"/>
              </w:rPr>
            </w:pPr>
            <w:r w:rsidRPr="00C32320">
              <w:rPr>
                <w:sz w:val="22"/>
                <w:szCs w:val="22"/>
              </w:rPr>
              <w:t>Understand which ships may be arrested and in respect of which claims;</w:t>
            </w:r>
            <w:r w:rsidR="00681AF5" w:rsidRPr="00C32320">
              <w:rPr>
                <w:sz w:val="22"/>
                <w:szCs w:val="22"/>
              </w:rPr>
              <w:t xml:space="preserve"> and</w:t>
            </w:r>
          </w:p>
          <w:p w14:paraId="0ABB1713" w14:textId="77777777" w:rsidR="00144A2B" w:rsidRPr="00C32320" w:rsidRDefault="00144A2B" w:rsidP="009F7E38">
            <w:pPr>
              <w:pStyle w:val="ListParagraph"/>
              <w:widowControl w:val="0"/>
              <w:numPr>
                <w:ilvl w:val="0"/>
                <w:numId w:val="9"/>
              </w:numPr>
              <w:autoSpaceDE w:val="0"/>
              <w:autoSpaceDN w:val="0"/>
              <w:adjustRightInd w:val="0"/>
              <w:spacing w:line="276" w:lineRule="auto"/>
              <w:ind w:left="370"/>
              <w:jc w:val="both"/>
              <w:rPr>
                <w:sz w:val="22"/>
                <w:szCs w:val="22"/>
              </w:rPr>
            </w:pPr>
            <w:r w:rsidRPr="00C32320">
              <w:rPr>
                <w:sz w:val="22"/>
                <w:szCs w:val="22"/>
              </w:rPr>
              <w:t xml:space="preserve">Explain the role of marine insurance and the different steps that need </w:t>
            </w:r>
            <w:r w:rsidRPr="00C32320">
              <w:rPr>
                <w:sz w:val="22"/>
                <w:szCs w:val="22"/>
              </w:rPr>
              <w:lastRenderedPageBreak/>
              <w:t>to be taken to obtain marine insurance cover.</w:t>
            </w:r>
          </w:p>
        </w:tc>
      </w:tr>
      <w:tr w:rsidR="00C32320" w:rsidRPr="00C32320" w14:paraId="1AB67DBF" w14:textId="77777777" w:rsidTr="00144A2B">
        <w:trPr>
          <w:trHeight w:val="1184"/>
        </w:trPr>
        <w:tc>
          <w:tcPr>
            <w:tcW w:w="2577" w:type="dxa"/>
            <w:vMerge/>
            <w:shd w:val="clear" w:color="auto" w:fill="auto"/>
            <w:vAlign w:val="center"/>
          </w:tcPr>
          <w:p w14:paraId="763DD0D4" w14:textId="77777777" w:rsidR="00144A2B" w:rsidRPr="00C32320" w:rsidRDefault="00144A2B" w:rsidP="006B057A">
            <w:pPr>
              <w:spacing w:line="276" w:lineRule="auto"/>
              <w:jc w:val="both"/>
              <w:rPr>
                <w:b/>
                <w:sz w:val="22"/>
                <w:szCs w:val="22"/>
              </w:rPr>
            </w:pPr>
          </w:p>
        </w:tc>
        <w:tc>
          <w:tcPr>
            <w:tcW w:w="6773" w:type="dxa"/>
            <w:shd w:val="clear" w:color="auto" w:fill="auto"/>
            <w:vAlign w:val="center"/>
          </w:tcPr>
          <w:p w14:paraId="45AF998C" w14:textId="77777777" w:rsidR="00144A2B" w:rsidRPr="00C32320" w:rsidRDefault="00144A2B" w:rsidP="006B057A">
            <w:pPr>
              <w:spacing w:line="276" w:lineRule="auto"/>
              <w:jc w:val="both"/>
              <w:rPr>
                <w:b/>
                <w:i/>
                <w:sz w:val="22"/>
                <w:szCs w:val="22"/>
              </w:rPr>
            </w:pPr>
            <w:r w:rsidRPr="00C32320">
              <w:rPr>
                <w:b/>
                <w:i/>
                <w:sz w:val="22"/>
                <w:szCs w:val="22"/>
              </w:rPr>
              <w:t xml:space="preserve">Judgment Skills and Critical Abilities </w:t>
            </w:r>
          </w:p>
          <w:p w14:paraId="7CA25D08" w14:textId="77777777" w:rsidR="00144A2B" w:rsidRPr="00C32320" w:rsidRDefault="00144A2B" w:rsidP="006B057A">
            <w:pPr>
              <w:spacing w:line="276" w:lineRule="auto"/>
              <w:jc w:val="both"/>
              <w:rPr>
                <w:sz w:val="22"/>
                <w:szCs w:val="22"/>
              </w:rPr>
            </w:pPr>
            <w:r w:rsidRPr="00C32320">
              <w:rPr>
                <w:sz w:val="22"/>
                <w:szCs w:val="22"/>
              </w:rPr>
              <w:t xml:space="preserve">This section has been made sufficiently open to accommodate both vocational and academic orientations. Applicants can refer to Judgement Skills, or Critical Abilities (critical skills, dispositions, </w:t>
            </w:r>
            <w:proofErr w:type="gramStart"/>
            <w:r w:rsidRPr="00C32320">
              <w:rPr>
                <w:sz w:val="22"/>
                <w:szCs w:val="22"/>
              </w:rPr>
              <w:t>values</w:t>
            </w:r>
            <w:proofErr w:type="gramEnd"/>
            <w:r w:rsidRPr="00C32320">
              <w:rPr>
                <w:sz w:val="22"/>
                <w:szCs w:val="22"/>
              </w:rPr>
              <w:t xml:space="preserve"> and actions), or both.</w:t>
            </w:r>
          </w:p>
          <w:p w14:paraId="7BD7FF8D" w14:textId="77777777" w:rsidR="00144A2B" w:rsidRPr="00C32320" w:rsidRDefault="00144A2B" w:rsidP="006B057A">
            <w:pPr>
              <w:spacing w:line="276" w:lineRule="auto"/>
              <w:jc w:val="both"/>
              <w:rPr>
                <w:sz w:val="22"/>
                <w:szCs w:val="22"/>
                <w:lang w:val="mt-MT"/>
              </w:rPr>
            </w:pPr>
          </w:p>
          <w:p w14:paraId="2873C9F9" w14:textId="77777777" w:rsidR="00144A2B" w:rsidRPr="00C32320" w:rsidRDefault="00144A2B" w:rsidP="006B057A">
            <w:pPr>
              <w:spacing w:line="276" w:lineRule="auto"/>
              <w:jc w:val="both"/>
              <w:rPr>
                <w:sz w:val="22"/>
                <w:szCs w:val="22"/>
                <w:lang w:val="mt-MT"/>
              </w:rPr>
            </w:pPr>
            <w:r w:rsidRPr="00C32320">
              <w:rPr>
                <w:sz w:val="22"/>
                <w:szCs w:val="22"/>
              </w:rPr>
              <w:t xml:space="preserve">The learner will be able to:  </w:t>
            </w:r>
          </w:p>
          <w:p w14:paraId="7D1811C5" w14:textId="77777777" w:rsidR="00144A2B" w:rsidRPr="00C32320" w:rsidRDefault="00144A2B" w:rsidP="006B057A">
            <w:pPr>
              <w:spacing w:line="276" w:lineRule="auto"/>
              <w:jc w:val="both"/>
              <w:rPr>
                <w:sz w:val="22"/>
                <w:szCs w:val="22"/>
                <w:lang w:val="en-US"/>
              </w:rPr>
            </w:pPr>
            <w:r w:rsidRPr="00C32320">
              <w:rPr>
                <w:sz w:val="22"/>
                <w:szCs w:val="22"/>
                <w:lang w:val="mt-MT"/>
              </w:rPr>
              <w:t>a)</w:t>
            </w:r>
            <w:r w:rsidRPr="00C32320">
              <w:rPr>
                <w:sz w:val="22"/>
                <w:szCs w:val="22"/>
                <w:lang w:val="en-US"/>
              </w:rPr>
              <w:t xml:space="preserve"> </w:t>
            </w:r>
            <w:r w:rsidR="00A16CFC" w:rsidRPr="00C32320">
              <w:rPr>
                <w:sz w:val="22"/>
                <w:szCs w:val="22"/>
                <w:lang w:val="en-US"/>
              </w:rPr>
              <w:t xml:space="preserve">Advise </w:t>
            </w:r>
            <w:r w:rsidRPr="00C32320">
              <w:rPr>
                <w:sz w:val="22"/>
                <w:szCs w:val="22"/>
                <w:lang w:val="en-US"/>
              </w:rPr>
              <w:t xml:space="preserve">on the rules and regulations governing </w:t>
            </w:r>
            <w:r w:rsidR="00AC15A7" w:rsidRPr="00C32320">
              <w:rPr>
                <w:sz w:val="22"/>
                <w:szCs w:val="22"/>
                <w:lang w:val="en-US"/>
              </w:rPr>
              <w:t>the right to limit liability</w:t>
            </w:r>
            <w:r w:rsidRPr="00C32320">
              <w:rPr>
                <w:sz w:val="22"/>
                <w:szCs w:val="22"/>
                <w:lang w:val="en-US"/>
              </w:rPr>
              <w:t>;</w:t>
            </w:r>
          </w:p>
          <w:p w14:paraId="1F6EBB3D" w14:textId="77777777" w:rsidR="00144A2B" w:rsidRPr="00C32320" w:rsidRDefault="00144A2B" w:rsidP="006B057A">
            <w:pPr>
              <w:spacing w:line="276" w:lineRule="auto"/>
              <w:jc w:val="both"/>
              <w:rPr>
                <w:sz w:val="22"/>
                <w:szCs w:val="22"/>
                <w:lang w:val="en-US"/>
              </w:rPr>
            </w:pPr>
            <w:r w:rsidRPr="00C32320">
              <w:rPr>
                <w:sz w:val="22"/>
                <w:szCs w:val="22"/>
                <w:lang w:val="en-US"/>
              </w:rPr>
              <w:t xml:space="preserve">b) </w:t>
            </w:r>
            <w:r w:rsidR="00A16CFC" w:rsidRPr="00C32320">
              <w:rPr>
                <w:sz w:val="22"/>
                <w:szCs w:val="22"/>
                <w:lang w:val="en-US"/>
              </w:rPr>
              <w:t xml:space="preserve">Advise </w:t>
            </w:r>
            <w:r w:rsidRPr="00C32320">
              <w:rPr>
                <w:sz w:val="22"/>
                <w:szCs w:val="22"/>
                <w:lang w:val="en-US"/>
              </w:rPr>
              <w:t xml:space="preserve">on the actions to be taken against </w:t>
            </w:r>
            <w:r w:rsidR="00A16CFC" w:rsidRPr="00C32320">
              <w:rPr>
                <w:sz w:val="22"/>
                <w:szCs w:val="22"/>
                <w:lang w:val="en-US"/>
              </w:rPr>
              <w:t xml:space="preserve">a </w:t>
            </w:r>
            <w:r w:rsidRPr="00C32320">
              <w:rPr>
                <w:sz w:val="22"/>
                <w:szCs w:val="22"/>
                <w:lang w:val="en-US"/>
              </w:rPr>
              <w:t>ship</w:t>
            </w:r>
            <w:r w:rsidR="00A16CFC" w:rsidRPr="00C32320">
              <w:rPr>
                <w:sz w:val="22"/>
                <w:szCs w:val="22"/>
                <w:lang w:val="en-US"/>
              </w:rPr>
              <w:t xml:space="preserve"> to enforce a maritime </w:t>
            </w:r>
            <w:proofErr w:type="gramStart"/>
            <w:r w:rsidR="00A16CFC" w:rsidRPr="00C32320">
              <w:rPr>
                <w:sz w:val="22"/>
                <w:szCs w:val="22"/>
                <w:lang w:val="en-US"/>
              </w:rPr>
              <w:t>claim</w:t>
            </w:r>
            <w:r w:rsidRPr="00C32320">
              <w:rPr>
                <w:sz w:val="22"/>
                <w:szCs w:val="22"/>
                <w:lang w:val="en-US"/>
              </w:rPr>
              <w:t>;</w:t>
            </w:r>
            <w:proofErr w:type="gramEnd"/>
          </w:p>
          <w:p w14:paraId="7611D29F" w14:textId="77777777" w:rsidR="00A16CFC" w:rsidRPr="00C32320" w:rsidRDefault="00144A2B" w:rsidP="006B057A">
            <w:pPr>
              <w:spacing w:line="276" w:lineRule="auto"/>
              <w:jc w:val="both"/>
              <w:rPr>
                <w:sz w:val="22"/>
                <w:szCs w:val="22"/>
                <w:lang w:val="en-US"/>
              </w:rPr>
            </w:pPr>
            <w:r w:rsidRPr="00C32320">
              <w:rPr>
                <w:sz w:val="22"/>
                <w:szCs w:val="22"/>
                <w:lang w:val="en-US"/>
              </w:rPr>
              <w:t xml:space="preserve">c) </w:t>
            </w:r>
            <w:r w:rsidR="00A16CFC" w:rsidRPr="00C32320">
              <w:rPr>
                <w:sz w:val="22"/>
                <w:szCs w:val="22"/>
                <w:lang w:val="en-US"/>
              </w:rPr>
              <w:t xml:space="preserve">Advise </w:t>
            </w:r>
            <w:r w:rsidRPr="00C32320">
              <w:rPr>
                <w:sz w:val="22"/>
                <w:szCs w:val="22"/>
                <w:lang w:val="en-US"/>
              </w:rPr>
              <w:t xml:space="preserve">on the actions to be taken </w:t>
            </w:r>
            <w:r w:rsidR="00AC15A7" w:rsidRPr="00C32320">
              <w:rPr>
                <w:sz w:val="22"/>
                <w:szCs w:val="22"/>
                <w:lang w:val="en-US"/>
              </w:rPr>
              <w:t xml:space="preserve">in case of a maritime peril pursuant to a marine insurance </w:t>
            </w:r>
            <w:proofErr w:type="gramStart"/>
            <w:r w:rsidR="00AC15A7" w:rsidRPr="00C32320">
              <w:rPr>
                <w:sz w:val="22"/>
                <w:szCs w:val="22"/>
                <w:lang w:val="en-US"/>
              </w:rPr>
              <w:t>contract</w:t>
            </w:r>
            <w:r w:rsidR="00A16CFC" w:rsidRPr="00C32320">
              <w:rPr>
                <w:sz w:val="22"/>
                <w:szCs w:val="22"/>
                <w:lang w:val="en-US"/>
              </w:rPr>
              <w:t>;</w:t>
            </w:r>
            <w:proofErr w:type="gramEnd"/>
          </w:p>
          <w:p w14:paraId="24CA1832" w14:textId="77777777" w:rsidR="00144A2B" w:rsidRPr="00C32320" w:rsidRDefault="00A16CFC" w:rsidP="006B057A">
            <w:pPr>
              <w:spacing w:line="276" w:lineRule="auto"/>
              <w:jc w:val="both"/>
              <w:rPr>
                <w:sz w:val="22"/>
                <w:szCs w:val="22"/>
                <w:lang w:val="en-US"/>
              </w:rPr>
            </w:pPr>
            <w:r w:rsidRPr="00C32320">
              <w:rPr>
                <w:sz w:val="22"/>
                <w:szCs w:val="22"/>
                <w:lang w:val="en-US"/>
              </w:rPr>
              <w:t>d) Advise on the instances where an action against the ship or insurer is not allowed</w:t>
            </w:r>
            <w:r w:rsidR="00AC15A7" w:rsidRPr="00C32320">
              <w:rPr>
                <w:sz w:val="22"/>
                <w:szCs w:val="22"/>
                <w:lang w:val="en-US"/>
              </w:rPr>
              <w:t>; and</w:t>
            </w:r>
          </w:p>
          <w:p w14:paraId="73C654F7" w14:textId="5AA4F3B1" w:rsidR="00144A2B" w:rsidRPr="00C32320" w:rsidRDefault="00AC15A7" w:rsidP="006B057A">
            <w:pPr>
              <w:spacing w:line="276" w:lineRule="auto"/>
              <w:jc w:val="both"/>
              <w:rPr>
                <w:sz w:val="22"/>
                <w:szCs w:val="22"/>
                <w:lang w:val="en-US"/>
              </w:rPr>
            </w:pPr>
            <w:r w:rsidRPr="00C32320">
              <w:rPr>
                <w:sz w:val="22"/>
                <w:szCs w:val="22"/>
                <w:lang w:val="en-US"/>
              </w:rPr>
              <w:t>e) Advise on the role of State Parties to international conventions to ensure the correct application of compulsory insurance provisions.</w:t>
            </w:r>
          </w:p>
        </w:tc>
      </w:tr>
      <w:tr w:rsidR="00C32320" w:rsidRPr="00C32320" w14:paraId="0F206BC1" w14:textId="77777777" w:rsidTr="009F7E38">
        <w:trPr>
          <w:trHeight w:val="1908"/>
        </w:trPr>
        <w:tc>
          <w:tcPr>
            <w:tcW w:w="2577" w:type="dxa"/>
            <w:vMerge/>
            <w:shd w:val="clear" w:color="auto" w:fill="auto"/>
            <w:vAlign w:val="center"/>
          </w:tcPr>
          <w:p w14:paraId="6602BF28" w14:textId="77777777" w:rsidR="009F7E38" w:rsidRPr="00C32320" w:rsidRDefault="009F7E38" w:rsidP="006B057A">
            <w:pPr>
              <w:spacing w:line="276" w:lineRule="auto"/>
              <w:jc w:val="both"/>
              <w:rPr>
                <w:b/>
                <w:sz w:val="22"/>
                <w:szCs w:val="22"/>
              </w:rPr>
            </w:pPr>
          </w:p>
        </w:tc>
        <w:tc>
          <w:tcPr>
            <w:tcW w:w="6773" w:type="dxa"/>
            <w:shd w:val="clear" w:color="auto" w:fill="auto"/>
            <w:vAlign w:val="center"/>
          </w:tcPr>
          <w:p w14:paraId="126C5945" w14:textId="77777777" w:rsidR="009F7E38" w:rsidRPr="00C32320" w:rsidRDefault="009F7E38" w:rsidP="006B057A">
            <w:pPr>
              <w:spacing w:line="276" w:lineRule="auto"/>
              <w:jc w:val="both"/>
              <w:rPr>
                <w:b/>
                <w:i/>
                <w:sz w:val="22"/>
                <w:szCs w:val="22"/>
              </w:rPr>
            </w:pPr>
          </w:p>
          <w:p w14:paraId="61A96995" w14:textId="77777777" w:rsidR="009F7E38" w:rsidRPr="00C32320" w:rsidRDefault="009F7E38" w:rsidP="006B057A">
            <w:pPr>
              <w:spacing w:line="276" w:lineRule="auto"/>
              <w:jc w:val="both"/>
              <w:rPr>
                <w:b/>
                <w:i/>
                <w:sz w:val="22"/>
                <w:szCs w:val="22"/>
              </w:rPr>
            </w:pPr>
            <w:r w:rsidRPr="00C32320">
              <w:rPr>
                <w:b/>
                <w:i/>
                <w:sz w:val="22"/>
                <w:szCs w:val="22"/>
              </w:rPr>
              <w:t xml:space="preserve">Module-Specific Communication Skills </w:t>
            </w:r>
          </w:p>
          <w:p w14:paraId="3B4457D7" w14:textId="77777777" w:rsidR="009F7E38" w:rsidRPr="00C32320" w:rsidRDefault="009F7E38" w:rsidP="006B057A">
            <w:pPr>
              <w:spacing w:line="276" w:lineRule="auto"/>
              <w:jc w:val="both"/>
              <w:rPr>
                <w:sz w:val="22"/>
                <w:szCs w:val="22"/>
              </w:rPr>
            </w:pPr>
            <w:r w:rsidRPr="00C32320">
              <w:rPr>
                <w:sz w:val="22"/>
                <w:szCs w:val="22"/>
              </w:rPr>
              <w:t>(Over and above those mentioned in Section B)</w:t>
            </w:r>
          </w:p>
          <w:p w14:paraId="47EA9D5C" w14:textId="77777777" w:rsidR="009F7E38" w:rsidRPr="00C32320" w:rsidRDefault="009F7E38" w:rsidP="006B057A">
            <w:pPr>
              <w:spacing w:line="276" w:lineRule="auto"/>
              <w:jc w:val="both"/>
              <w:rPr>
                <w:sz w:val="22"/>
                <w:szCs w:val="22"/>
              </w:rPr>
            </w:pPr>
          </w:p>
          <w:p w14:paraId="0EA3AC7D" w14:textId="77777777" w:rsidR="009F7E38" w:rsidRPr="00C32320" w:rsidRDefault="009F7E38" w:rsidP="006B057A">
            <w:pPr>
              <w:spacing w:line="276" w:lineRule="auto"/>
              <w:jc w:val="both"/>
              <w:rPr>
                <w:sz w:val="22"/>
                <w:szCs w:val="22"/>
              </w:rPr>
            </w:pPr>
            <w:r w:rsidRPr="00C32320">
              <w:rPr>
                <w:sz w:val="22"/>
                <w:szCs w:val="22"/>
              </w:rPr>
              <w:t xml:space="preserve">The learner will be able to:  </w:t>
            </w:r>
          </w:p>
          <w:p w14:paraId="381CF7A0" w14:textId="77777777" w:rsidR="009F7E38" w:rsidRPr="00C32320" w:rsidRDefault="009F7E38" w:rsidP="006B057A">
            <w:pPr>
              <w:spacing w:line="276" w:lineRule="auto"/>
              <w:jc w:val="both"/>
              <w:rPr>
                <w:sz w:val="22"/>
                <w:szCs w:val="22"/>
              </w:rPr>
            </w:pPr>
          </w:p>
          <w:p w14:paraId="4A548227" w14:textId="77777777" w:rsidR="009F7E38" w:rsidRPr="00C32320" w:rsidRDefault="009F7E38" w:rsidP="006B057A">
            <w:pPr>
              <w:spacing w:line="276" w:lineRule="auto"/>
              <w:jc w:val="both"/>
              <w:rPr>
                <w:sz w:val="22"/>
                <w:szCs w:val="22"/>
                <w:lang w:val="en-US"/>
              </w:rPr>
            </w:pPr>
            <w:r w:rsidRPr="00C32320">
              <w:rPr>
                <w:sz w:val="22"/>
                <w:szCs w:val="22"/>
                <w:lang w:val="mt-MT"/>
              </w:rPr>
              <w:t>a)</w:t>
            </w:r>
            <w:r w:rsidRPr="00C32320">
              <w:rPr>
                <w:sz w:val="22"/>
                <w:szCs w:val="22"/>
                <w:lang w:val="en-US"/>
              </w:rPr>
              <w:t xml:space="preserve"> Draft national legislation implementing international rules and regulations in the areas covered by this module; and</w:t>
            </w:r>
          </w:p>
          <w:p w14:paraId="74056C80" w14:textId="754B07D8" w:rsidR="009F7E38" w:rsidRPr="00C32320" w:rsidRDefault="009F7E38" w:rsidP="006B057A">
            <w:pPr>
              <w:spacing w:line="276" w:lineRule="auto"/>
              <w:jc w:val="both"/>
              <w:rPr>
                <w:sz w:val="22"/>
                <w:szCs w:val="22"/>
              </w:rPr>
            </w:pPr>
            <w:r w:rsidRPr="00C32320">
              <w:rPr>
                <w:sz w:val="22"/>
                <w:szCs w:val="22"/>
                <w:lang w:val="mt-MT"/>
              </w:rPr>
              <w:t>b)</w:t>
            </w:r>
            <w:r w:rsidRPr="00C32320">
              <w:rPr>
                <w:sz w:val="22"/>
                <w:szCs w:val="22"/>
                <w:lang w:val="en-US"/>
              </w:rPr>
              <w:t xml:space="preserve"> Represent clients in case of disputes.</w:t>
            </w:r>
          </w:p>
        </w:tc>
      </w:tr>
      <w:tr w:rsidR="00C32320" w:rsidRPr="00C32320" w14:paraId="359DB035" w14:textId="77777777" w:rsidTr="009F7E38">
        <w:trPr>
          <w:trHeight w:val="826"/>
        </w:trPr>
        <w:tc>
          <w:tcPr>
            <w:tcW w:w="2577" w:type="dxa"/>
            <w:shd w:val="clear" w:color="auto" w:fill="auto"/>
            <w:vAlign w:val="center"/>
          </w:tcPr>
          <w:p w14:paraId="3A0A25A5" w14:textId="45EB97A3" w:rsidR="00144A2B" w:rsidRPr="00C32320" w:rsidRDefault="00144A2B" w:rsidP="009F7E38">
            <w:pPr>
              <w:spacing w:line="276" w:lineRule="auto"/>
              <w:jc w:val="both"/>
              <w:rPr>
                <w:b/>
                <w:sz w:val="22"/>
                <w:szCs w:val="22"/>
              </w:rPr>
            </w:pPr>
            <w:r w:rsidRPr="00C32320">
              <w:rPr>
                <w:b/>
                <w:sz w:val="22"/>
                <w:szCs w:val="22"/>
              </w:rPr>
              <w:t xml:space="preserve">Total Number of ECTS / ECVET of this Module </w:t>
            </w:r>
          </w:p>
        </w:tc>
        <w:tc>
          <w:tcPr>
            <w:tcW w:w="6773" w:type="dxa"/>
            <w:shd w:val="clear" w:color="auto" w:fill="auto"/>
            <w:vAlign w:val="center"/>
          </w:tcPr>
          <w:p w14:paraId="325302C3" w14:textId="77777777" w:rsidR="00144A2B" w:rsidRPr="00C32320" w:rsidRDefault="00A11288" w:rsidP="006B057A">
            <w:pPr>
              <w:spacing w:line="276" w:lineRule="auto"/>
              <w:jc w:val="both"/>
              <w:rPr>
                <w:sz w:val="22"/>
                <w:szCs w:val="22"/>
                <w:lang w:val="mt-MT"/>
              </w:rPr>
            </w:pPr>
            <w:r w:rsidRPr="00C32320">
              <w:rPr>
                <w:sz w:val="22"/>
                <w:szCs w:val="22"/>
                <w:lang w:val="en-US"/>
              </w:rPr>
              <w:t>4</w:t>
            </w:r>
            <w:r w:rsidR="00144A2B" w:rsidRPr="00C32320">
              <w:rPr>
                <w:sz w:val="22"/>
                <w:szCs w:val="22"/>
                <w:lang w:val="mt-MT"/>
              </w:rPr>
              <w:t xml:space="preserve"> ECTS / ECVETs</w:t>
            </w:r>
          </w:p>
        </w:tc>
      </w:tr>
      <w:tr w:rsidR="00144A2B" w:rsidRPr="00C32320" w14:paraId="30D9CE02" w14:textId="77777777" w:rsidTr="009F7E38">
        <w:trPr>
          <w:trHeight w:val="852"/>
        </w:trPr>
        <w:tc>
          <w:tcPr>
            <w:tcW w:w="2577" w:type="dxa"/>
            <w:shd w:val="clear" w:color="auto" w:fill="auto"/>
            <w:vAlign w:val="center"/>
          </w:tcPr>
          <w:p w14:paraId="443BD256" w14:textId="29ECF07E" w:rsidR="00144A2B" w:rsidRPr="00C32320" w:rsidRDefault="009F7E38" w:rsidP="006B057A">
            <w:pPr>
              <w:spacing w:line="276" w:lineRule="auto"/>
              <w:jc w:val="both"/>
              <w:rPr>
                <w:sz w:val="22"/>
                <w:szCs w:val="22"/>
              </w:rPr>
            </w:pPr>
            <w:r w:rsidRPr="00C32320">
              <w:rPr>
                <w:b/>
                <w:sz w:val="22"/>
                <w:szCs w:val="22"/>
              </w:rPr>
              <w:t>Assessment of the</w:t>
            </w:r>
            <w:r w:rsidR="00144A2B" w:rsidRPr="00C32320">
              <w:rPr>
                <w:b/>
                <w:sz w:val="22"/>
                <w:szCs w:val="22"/>
              </w:rPr>
              <w:t xml:space="preserve"> module</w:t>
            </w:r>
          </w:p>
        </w:tc>
        <w:tc>
          <w:tcPr>
            <w:tcW w:w="6773" w:type="dxa"/>
            <w:shd w:val="clear" w:color="auto" w:fill="auto"/>
            <w:vAlign w:val="center"/>
          </w:tcPr>
          <w:p w14:paraId="46010997" w14:textId="77777777" w:rsidR="00144A2B" w:rsidRPr="00C32320" w:rsidRDefault="00144A2B" w:rsidP="006B057A">
            <w:pPr>
              <w:spacing w:line="276" w:lineRule="auto"/>
              <w:jc w:val="both"/>
              <w:rPr>
                <w:noProof/>
                <w:sz w:val="22"/>
                <w:szCs w:val="22"/>
                <w:lang w:eastAsia="en-GB"/>
              </w:rPr>
            </w:pPr>
            <w:r w:rsidRPr="00C32320">
              <w:rPr>
                <w:noProof/>
                <w:sz w:val="22"/>
                <w:szCs w:val="22"/>
                <w:lang w:eastAsia="en-GB"/>
              </w:rPr>
              <w:t xml:space="preserve">The module will be assessed through writen assignments and writen exams. </w:t>
            </w:r>
            <w:r w:rsidR="00A11288" w:rsidRPr="00C32320">
              <w:rPr>
                <w:noProof/>
                <w:sz w:val="22"/>
                <w:szCs w:val="22"/>
                <w:lang w:eastAsia="en-GB"/>
              </w:rPr>
              <w:t>Presentations</w:t>
            </w:r>
            <w:r w:rsidRPr="00C32320">
              <w:rPr>
                <w:noProof/>
                <w:sz w:val="22"/>
                <w:szCs w:val="22"/>
                <w:lang w:eastAsia="en-GB"/>
              </w:rPr>
              <w:t>:</w:t>
            </w:r>
            <w:r w:rsidR="00AC15A7" w:rsidRPr="00C32320">
              <w:rPr>
                <w:noProof/>
                <w:sz w:val="22"/>
                <w:szCs w:val="22"/>
                <w:lang w:eastAsia="en-GB"/>
              </w:rPr>
              <w:t xml:space="preserve"> </w:t>
            </w:r>
            <w:r w:rsidRPr="00C32320">
              <w:rPr>
                <w:noProof/>
                <w:sz w:val="22"/>
                <w:szCs w:val="22"/>
                <w:lang w:eastAsia="en-GB"/>
              </w:rPr>
              <w:t>30 % and Written Exams</w:t>
            </w:r>
            <w:r w:rsidR="00AC15A7" w:rsidRPr="00C32320">
              <w:rPr>
                <w:noProof/>
                <w:sz w:val="22"/>
                <w:szCs w:val="22"/>
                <w:lang w:eastAsia="en-GB"/>
              </w:rPr>
              <w:t xml:space="preserve">: </w:t>
            </w:r>
            <w:r w:rsidRPr="00C32320">
              <w:rPr>
                <w:noProof/>
                <w:sz w:val="22"/>
                <w:szCs w:val="22"/>
                <w:lang w:eastAsia="en-GB"/>
              </w:rPr>
              <w:t xml:space="preserve">70%. </w:t>
            </w:r>
          </w:p>
        </w:tc>
      </w:tr>
    </w:tbl>
    <w:p w14:paraId="1B181B15" w14:textId="77777777" w:rsidR="00A16CFC" w:rsidRPr="00C32320" w:rsidRDefault="00A16CFC" w:rsidP="006B057A">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6773"/>
      </w:tblGrid>
      <w:tr w:rsidR="00C32320" w:rsidRPr="00C32320" w14:paraId="30701D35" w14:textId="77777777" w:rsidTr="00105540">
        <w:trPr>
          <w:trHeight w:val="709"/>
        </w:trPr>
        <w:tc>
          <w:tcPr>
            <w:tcW w:w="2577" w:type="dxa"/>
            <w:shd w:val="clear" w:color="auto" w:fill="auto"/>
          </w:tcPr>
          <w:p w14:paraId="1C11E39A" w14:textId="77777777" w:rsidR="00A16CFC" w:rsidRPr="00C32320" w:rsidRDefault="00A16CFC" w:rsidP="006B057A">
            <w:pPr>
              <w:spacing w:line="276" w:lineRule="auto"/>
              <w:jc w:val="both"/>
              <w:rPr>
                <w:b/>
                <w:sz w:val="22"/>
                <w:szCs w:val="22"/>
              </w:rPr>
            </w:pPr>
          </w:p>
          <w:p w14:paraId="75555366" w14:textId="77777777" w:rsidR="00A16CFC" w:rsidRPr="00C32320" w:rsidRDefault="00A16CFC" w:rsidP="006B057A">
            <w:pPr>
              <w:spacing w:line="276" w:lineRule="auto"/>
              <w:jc w:val="both"/>
              <w:rPr>
                <w:b/>
                <w:sz w:val="22"/>
                <w:szCs w:val="22"/>
              </w:rPr>
            </w:pPr>
            <w:r w:rsidRPr="00C32320">
              <w:rPr>
                <w:b/>
                <w:sz w:val="22"/>
                <w:szCs w:val="22"/>
              </w:rPr>
              <w:t>Title of the Module / Unit</w:t>
            </w:r>
          </w:p>
        </w:tc>
        <w:tc>
          <w:tcPr>
            <w:tcW w:w="6773" w:type="dxa"/>
            <w:shd w:val="clear" w:color="auto" w:fill="auto"/>
            <w:vAlign w:val="center"/>
          </w:tcPr>
          <w:p w14:paraId="656D62B1" w14:textId="77777777" w:rsidR="00A16CFC" w:rsidRPr="00C32320" w:rsidRDefault="00524B95" w:rsidP="006B057A">
            <w:pPr>
              <w:spacing w:line="276" w:lineRule="auto"/>
              <w:jc w:val="both"/>
              <w:rPr>
                <w:sz w:val="22"/>
                <w:szCs w:val="22"/>
              </w:rPr>
            </w:pPr>
            <w:r w:rsidRPr="00C32320">
              <w:rPr>
                <w:b/>
                <w:sz w:val="22"/>
                <w:szCs w:val="22"/>
              </w:rPr>
              <w:t>MARINE ENVIRONMENTAL LAW</w:t>
            </w:r>
          </w:p>
        </w:tc>
      </w:tr>
      <w:tr w:rsidR="00C32320" w:rsidRPr="00C32320" w14:paraId="08A2FE0D" w14:textId="77777777" w:rsidTr="00105540">
        <w:trPr>
          <w:trHeight w:val="709"/>
        </w:trPr>
        <w:tc>
          <w:tcPr>
            <w:tcW w:w="2577" w:type="dxa"/>
            <w:shd w:val="clear" w:color="auto" w:fill="auto"/>
          </w:tcPr>
          <w:p w14:paraId="581D4C39" w14:textId="77777777" w:rsidR="00A16CFC" w:rsidRPr="00C32320" w:rsidRDefault="00A16CFC" w:rsidP="006B057A">
            <w:pPr>
              <w:pStyle w:val="ListParagraph"/>
              <w:spacing w:line="276" w:lineRule="auto"/>
              <w:ind w:left="0"/>
              <w:jc w:val="both"/>
              <w:rPr>
                <w:b/>
                <w:sz w:val="22"/>
                <w:szCs w:val="22"/>
                <w:lang w:val="en-GB"/>
              </w:rPr>
            </w:pPr>
          </w:p>
          <w:p w14:paraId="77021BF7" w14:textId="77777777" w:rsidR="00A16CFC" w:rsidRPr="00C32320" w:rsidRDefault="00A16CFC" w:rsidP="006B057A">
            <w:pPr>
              <w:pStyle w:val="ListParagraph"/>
              <w:spacing w:line="276" w:lineRule="auto"/>
              <w:ind w:left="0"/>
              <w:jc w:val="both"/>
              <w:rPr>
                <w:b/>
                <w:sz w:val="22"/>
                <w:szCs w:val="22"/>
                <w:lang w:val="en-GB"/>
              </w:rPr>
            </w:pPr>
            <w:r w:rsidRPr="00C32320">
              <w:rPr>
                <w:b/>
                <w:sz w:val="22"/>
                <w:szCs w:val="22"/>
                <w:lang w:val="en-GB"/>
              </w:rPr>
              <w:t>Module / Unit Description</w:t>
            </w:r>
          </w:p>
          <w:p w14:paraId="26F7DD33" w14:textId="77777777" w:rsidR="00A16CFC" w:rsidRPr="00C32320" w:rsidRDefault="00A16CFC" w:rsidP="006B057A">
            <w:pPr>
              <w:spacing w:line="276" w:lineRule="auto"/>
              <w:jc w:val="both"/>
              <w:rPr>
                <w:sz w:val="22"/>
                <w:szCs w:val="22"/>
              </w:rPr>
            </w:pPr>
            <w:r w:rsidRPr="00C32320">
              <w:rPr>
                <w:sz w:val="22"/>
                <w:szCs w:val="22"/>
              </w:rPr>
              <w:lastRenderedPageBreak/>
              <w:t>Explain your reasoning behind wishing to provide this module/unit and how it fits within the whole course. A breakdown of the module/unit’s content is also advisable.</w:t>
            </w:r>
          </w:p>
          <w:p w14:paraId="0DEDBAC8" w14:textId="77777777" w:rsidR="00A16CFC" w:rsidRPr="00C32320" w:rsidRDefault="00A16CFC" w:rsidP="006B057A">
            <w:pPr>
              <w:spacing w:line="276" w:lineRule="auto"/>
              <w:jc w:val="both"/>
              <w:rPr>
                <w:sz w:val="22"/>
                <w:szCs w:val="22"/>
              </w:rPr>
            </w:pPr>
          </w:p>
        </w:tc>
        <w:tc>
          <w:tcPr>
            <w:tcW w:w="6773" w:type="dxa"/>
            <w:shd w:val="clear" w:color="auto" w:fill="auto"/>
          </w:tcPr>
          <w:p w14:paraId="7423488B" w14:textId="77777777" w:rsidR="00A16CFC" w:rsidRPr="00C32320" w:rsidRDefault="00AE758A" w:rsidP="006B057A">
            <w:pPr>
              <w:widowControl w:val="0"/>
              <w:autoSpaceDE w:val="0"/>
              <w:autoSpaceDN w:val="0"/>
              <w:adjustRightInd w:val="0"/>
              <w:spacing w:line="276" w:lineRule="auto"/>
              <w:jc w:val="both"/>
              <w:rPr>
                <w:sz w:val="22"/>
                <w:szCs w:val="22"/>
                <w:lang w:val="en-US"/>
              </w:rPr>
            </w:pPr>
            <w:r w:rsidRPr="00C32320">
              <w:rPr>
                <w:sz w:val="22"/>
                <w:szCs w:val="22"/>
                <w:lang w:val="en-US"/>
              </w:rPr>
              <w:lastRenderedPageBreak/>
              <w:t xml:space="preserve">The delivery of this module is of paramount importance considering the IMO’s mission of safe and secure shipping on clean oceans. The lectures deal in-depth with the issues of most fundamental importance in the contemporary world, </w:t>
            </w:r>
            <w:proofErr w:type="gramStart"/>
            <w:r w:rsidRPr="00C32320">
              <w:rPr>
                <w:sz w:val="22"/>
                <w:szCs w:val="22"/>
                <w:lang w:val="en-US"/>
              </w:rPr>
              <w:t>namely</w:t>
            </w:r>
            <w:proofErr w:type="gramEnd"/>
            <w:r w:rsidRPr="00C32320">
              <w:rPr>
                <w:sz w:val="22"/>
                <w:szCs w:val="22"/>
                <w:lang w:val="en-US"/>
              </w:rPr>
              <w:t xml:space="preserve"> how to protect the marine environment from </w:t>
            </w:r>
            <w:r w:rsidRPr="00C32320">
              <w:rPr>
                <w:sz w:val="22"/>
                <w:szCs w:val="22"/>
                <w:lang w:val="en-US"/>
              </w:rPr>
              <w:lastRenderedPageBreak/>
              <w:t xml:space="preserve">pollution from ships, pollution from dumping, pollution from land-based sources, pollution from seabed activities and pollution from or through air. In explaining these types of pollution various conventions concluded under the auspices of the IMO (such as MARPOL and the 1972 London Convention) and soft law documents </w:t>
            </w:r>
            <w:r w:rsidR="00B95B68" w:rsidRPr="00C32320">
              <w:rPr>
                <w:sz w:val="22"/>
                <w:szCs w:val="22"/>
                <w:lang w:val="en-US"/>
              </w:rPr>
              <w:t>are</w:t>
            </w:r>
            <w:r w:rsidRPr="00C32320">
              <w:rPr>
                <w:sz w:val="22"/>
                <w:szCs w:val="22"/>
                <w:lang w:val="en-US"/>
              </w:rPr>
              <w:t xml:space="preserve"> analyzed. The module also includes discussions on the conventions relating to pollution incident preparedness, </w:t>
            </w:r>
            <w:proofErr w:type="gramStart"/>
            <w:r w:rsidRPr="00C32320">
              <w:rPr>
                <w:sz w:val="22"/>
                <w:szCs w:val="22"/>
                <w:lang w:val="en-US"/>
              </w:rPr>
              <w:t>response</w:t>
            </w:r>
            <w:proofErr w:type="gramEnd"/>
            <w:r w:rsidRPr="00C32320">
              <w:rPr>
                <w:sz w:val="22"/>
                <w:szCs w:val="22"/>
                <w:lang w:val="en-US"/>
              </w:rPr>
              <w:t xml:space="preserve"> and cooperation, placing emphasis on the relevance of regional cooperation. The module then concludes with a detailed analysis of issues of liability and compensation for pollution damage.</w:t>
            </w:r>
          </w:p>
        </w:tc>
      </w:tr>
      <w:tr w:rsidR="00C32320" w:rsidRPr="00C32320" w14:paraId="349B8D40" w14:textId="77777777" w:rsidTr="00105540">
        <w:trPr>
          <w:trHeight w:val="709"/>
        </w:trPr>
        <w:tc>
          <w:tcPr>
            <w:tcW w:w="2577" w:type="dxa"/>
            <w:shd w:val="clear" w:color="auto" w:fill="auto"/>
          </w:tcPr>
          <w:p w14:paraId="7FA7B9BE" w14:textId="7B7189AD" w:rsidR="009F7E38" w:rsidRPr="00C32320" w:rsidRDefault="009F7E38" w:rsidP="006B057A">
            <w:pPr>
              <w:pStyle w:val="ListParagraph"/>
              <w:spacing w:line="276" w:lineRule="auto"/>
              <w:ind w:left="0"/>
              <w:jc w:val="both"/>
              <w:rPr>
                <w:b/>
                <w:sz w:val="22"/>
                <w:szCs w:val="22"/>
                <w:lang w:val="en-GB"/>
              </w:rPr>
            </w:pPr>
            <w:r w:rsidRPr="00C32320">
              <w:rPr>
                <w:b/>
                <w:sz w:val="22"/>
                <w:szCs w:val="22"/>
                <w:lang w:val="en-GB"/>
              </w:rPr>
              <w:lastRenderedPageBreak/>
              <w:t>Lectures</w:t>
            </w:r>
          </w:p>
        </w:tc>
        <w:tc>
          <w:tcPr>
            <w:tcW w:w="6773" w:type="dxa"/>
            <w:shd w:val="clear" w:color="auto" w:fill="auto"/>
          </w:tcPr>
          <w:p w14:paraId="6B2DB4BE" w14:textId="76ACD505" w:rsidR="009F7E38" w:rsidRPr="00C32320" w:rsidRDefault="009F7E38" w:rsidP="009F7E38">
            <w:pPr>
              <w:pStyle w:val="ListParagraph"/>
              <w:numPr>
                <w:ilvl w:val="0"/>
                <w:numId w:val="163"/>
              </w:numPr>
              <w:tabs>
                <w:tab w:val="left" w:pos="1080"/>
              </w:tabs>
              <w:autoSpaceDE w:val="0"/>
              <w:autoSpaceDN w:val="0"/>
              <w:adjustRightInd w:val="0"/>
              <w:ind w:left="290" w:hanging="283"/>
              <w:rPr>
                <w:bCs/>
                <w:sz w:val="22"/>
                <w:szCs w:val="22"/>
              </w:rPr>
            </w:pPr>
            <w:r w:rsidRPr="00C32320">
              <w:rPr>
                <w:bCs/>
                <w:sz w:val="22"/>
                <w:szCs w:val="22"/>
              </w:rPr>
              <w:t xml:space="preserve">Introduction to Marine Environmental Law </w:t>
            </w:r>
          </w:p>
          <w:p w14:paraId="7E67DF48" w14:textId="1246E539" w:rsidR="009F7E38" w:rsidRPr="00C32320" w:rsidRDefault="009F7E38" w:rsidP="009F7E38">
            <w:pPr>
              <w:pStyle w:val="ListParagraph"/>
              <w:numPr>
                <w:ilvl w:val="0"/>
                <w:numId w:val="164"/>
              </w:numPr>
              <w:tabs>
                <w:tab w:val="left" w:pos="1080"/>
              </w:tabs>
              <w:autoSpaceDE w:val="0"/>
              <w:autoSpaceDN w:val="0"/>
              <w:adjustRightInd w:val="0"/>
              <w:rPr>
                <w:b/>
                <w:sz w:val="22"/>
                <w:szCs w:val="22"/>
              </w:rPr>
            </w:pPr>
            <w:r w:rsidRPr="00C32320">
              <w:rPr>
                <w:sz w:val="22"/>
                <w:szCs w:val="22"/>
              </w:rPr>
              <w:t xml:space="preserve">Historical Background </w:t>
            </w:r>
          </w:p>
          <w:p w14:paraId="71EDB84D" w14:textId="44D47E2B" w:rsidR="009F7E38" w:rsidRPr="00C32320" w:rsidRDefault="009F7E38" w:rsidP="009F7E38">
            <w:pPr>
              <w:pStyle w:val="ListParagraph"/>
              <w:numPr>
                <w:ilvl w:val="0"/>
                <w:numId w:val="164"/>
              </w:numPr>
              <w:tabs>
                <w:tab w:val="left" w:pos="1080"/>
              </w:tabs>
              <w:autoSpaceDE w:val="0"/>
              <w:autoSpaceDN w:val="0"/>
              <w:adjustRightInd w:val="0"/>
              <w:rPr>
                <w:sz w:val="22"/>
                <w:szCs w:val="22"/>
              </w:rPr>
            </w:pPr>
            <w:r w:rsidRPr="00C32320">
              <w:rPr>
                <w:sz w:val="22"/>
                <w:szCs w:val="22"/>
              </w:rPr>
              <w:t xml:space="preserve">Development of Principles for the Sustainable Development of the Environment under the United Nations Conferences </w:t>
            </w:r>
          </w:p>
          <w:p w14:paraId="47C45896" w14:textId="26F915E2" w:rsidR="009F7E38" w:rsidRPr="00C32320" w:rsidRDefault="009F7E38" w:rsidP="009F7E38">
            <w:pPr>
              <w:pStyle w:val="ListParagraph"/>
              <w:numPr>
                <w:ilvl w:val="0"/>
                <w:numId w:val="164"/>
              </w:numPr>
              <w:tabs>
                <w:tab w:val="left" w:pos="1080"/>
              </w:tabs>
              <w:autoSpaceDE w:val="0"/>
              <w:autoSpaceDN w:val="0"/>
              <w:adjustRightInd w:val="0"/>
              <w:rPr>
                <w:sz w:val="22"/>
                <w:szCs w:val="22"/>
              </w:rPr>
            </w:pPr>
            <w:r w:rsidRPr="00C32320">
              <w:rPr>
                <w:sz w:val="22"/>
                <w:szCs w:val="22"/>
              </w:rPr>
              <w:t>UNEP and its Regional Seas Programme</w:t>
            </w:r>
          </w:p>
          <w:p w14:paraId="52873AA6" w14:textId="3CC945E9" w:rsidR="009F7E38" w:rsidRPr="00C32320" w:rsidRDefault="009F7E38" w:rsidP="009F7E38">
            <w:pPr>
              <w:pStyle w:val="ListParagraph"/>
              <w:numPr>
                <w:ilvl w:val="0"/>
                <w:numId w:val="164"/>
              </w:numPr>
              <w:tabs>
                <w:tab w:val="left" w:pos="1080"/>
              </w:tabs>
              <w:autoSpaceDE w:val="0"/>
              <w:autoSpaceDN w:val="0"/>
              <w:adjustRightInd w:val="0"/>
              <w:rPr>
                <w:sz w:val="22"/>
                <w:szCs w:val="22"/>
              </w:rPr>
            </w:pPr>
            <w:r w:rsidRPr="00C32320">
              <w:rPr>
                <w:sz w:val="22"/>
                <w:szCs w:val="22"/>
              </w:rPr>
              <w:t>Basis of Liability for Marine Pollution</w:t>
            </w:r>
            <w:r w:rsidRPr="00C32320">
              <w:rPr>
                <w:sz w:val="22"/>
                <w:szCs w:val="22"/>
              </w:rPr>
              <w:tab/>
            </w:r>
            <w:r w:rsidRPr="00C32320">
              <w:rPr>
                <w:sz w:val="22"/>
                <w:szCs w:val="22"/>
              </w:rPr>
              <w:tab/>
            </w:r>
          </w:p>
          <w:p w14:paraId="28E1C913" w14:textId="506BE5E2" w:rsidR="009F7E38" w:rsidRPr="00C32320" w:rsidRDefault="009F7E38" w:rsidP="009F7E38">
            <w:pPr>
              <w:pStyle w:val="ListParagraph"/>
              <w:numPr>
                <w:ilvl w:val="1"/>
                <w:numId w:val="165"/>
              </w:numPr>
              <w:tabs>
                <w:tab w:val="left" w:pos="1800"/>
              </w:tabs>
              <w:autoSpaceDE w:val="0"/>
              <w:autoSpaceDN w:val="0"/>
              <w:adjustRightInd w:val="0"/>
              <w:ind w:left="1141" w:hanging="284"/>
              <w:rPr>
                <w:sz w:val="22"/>
                <w:szCs w:val="22"/>
              </w:rPr>
            </w:pPr>
            <w:r w:rsidRPr="00C32320">
              <w:rPr>
                <w:sz w:val="22"/>
                <w:szCs w:val="22"/>
              </w:rPr>
              <w:t>Law of Negligence in Relation to Marine Pollution</w:t>
            </w:r>
          </w:p>
          <w:p w14:paraId="78EB9E6A" w14:textId="744000C9" w:rsidR="009F7E38" w:rsidRPr="00C32320" w:rsidRDefault="009F7E38" w:rsidP="009F7E38">
            <w:pPr>
              <w:pStyle w:val="ListParagraph"/>
              <w:numPr>
                <w:ilvl w:val="1"/>
                <w:numId w:val="165"/>
              </w:numPr>
              <w:tabs>
                <w:tab w:val="left" w:pos="1800"/>
              </w:tabs>
              <w:autoSpaceDE w:val="0"/>
              <w:autoSpaceDN w:val="0"/>
              <w:adjustRightInd w:val="0"/>
              <w:ind w:left="1141" w:hanging="284"/>
              <w:rPr>
                <w:sz w:val="22"/>
                <w:szCs w:val="22"/>
              </w:rPr>
            </w:pPr>
            <w:r w:rsidRPr="00C32320">
              <w:rPr>
                <w:sz w:val="22"/>
                <w:szCs w:val="22"/>
              </w:rPr>
              <w:t>Doctrine of Strict Liability / Polluter Pays Principle</w:t>
            </w:r>
          </w:p>
          <w:p w14:paraId="02293169" w14:textId="75A79927" w:rsidR="009F7E38" w:rsidRPr="00C32320" w:rsidRDefault="009F7E38" w:rsidP="009F7E38">
            <w:pPr>
              <w:pStyle w:val="ListParagraph"/>
              <w:numPr>
                <w:ilvl w:val="1"/>
                <w:numId w:val="165"/>
              </w:numPr>
              <w:tabs>
                <w:tab w:val="left" w:pos="1800"/>
              </w:tabs>
              <w:autoSpaceDE w:val="0"/>
              <w:autoSpaceDN w:val="0"/>
              <w:adjustRightInd w:val="0"/>
              <w:ind w:left="1141" w:hanging="284"/>
              <w:rPr>
                <w:sz w:val="22"/>
                <w:szCs w:val="22"/>
              </w:rPr>
            </w:pPr>
            <w:r w:rsidRPr="00C32320">
              <w:rPr>
                <w:sz w:val="22"/>
                <w:szCs w:val="22"/>
              </w:rPr>
              <w:t xml:space="preserve">Criminal Law Relating to Marine Pollution: Application of </w:t>
            </w:r>
            <w:proofErr w:type="spellStart"/>
            <w:r w:rsidRPr="00C32320">
              <w:rPr>
                <w:sz w:val="22"/>
                <w:szCs w:val="22"/>
              </w:rPr>
              <w:t>Mens</w:t>
            </w:r>
            <w:proofErr w:type="spellEnd"/>
            <w:r w:rsidRPr="00C32320">
              <w:rPr>
                <w:sz w:val="22"/>
                <w:szCs w:val="22"/>
              </w:rPr>
              <w:t xml:space="preserve"> Rea</w:t>
            </w:r>
          </w:p>
          <w:p w14:paraId="01594803" w14:textId="108BC813" w:rsidR="009F7E38" w:rsidRPr="00C32320" w:rsidRDefault="009F7E38" w:rsidP="009F7E38">
            <w:pPr>
              <w:pStyle w:val="ListParagraph"/>
              <w:numPr>
                <w:ilvl w:val="0"/>
                <w:numId w:val="164"/>
              </w:numPr>
              <w:tabs>
                <w:tab w:val="left" w:pos="1080"/>
              </w:tabs>
              <w:autoSpaceDE w:val="0"/>
              <w:autoSpaceDN w:val="0"/>
              <w:adjustRightInd w:val="0"/>
              <w:rPr>
                <w:sz w:val="22"/>
                <w:szCs w:val="22"/>
              </w:rPr>
            </w:pPr>
            <w:r w:rsidRPr="00C32320">
              <w:rPr>
                <w:sz w:val="22"/>
                <w:szCs w:val="22"/>
              </w:rPr>
              <w:t>State Responsibility</w:t>
            </w:r>
          </w:p>
          <w:p w14:paraId="592C5DC7" w14:textId="2883ACCE" w:rsidR="009F7E38" w:rsidRPr="00C32320" w:rsidRDefault="009F7E38" w:rsidP="009F7E38">
            <w:pPr>
              <w:pStyle w:val="ListParagraph"/>
              <w:numPr>
                <w:ilvl w:val="0"/>
                <w:numId w:val="164"/>
              </w:numPr>
              <w:tabs>
                <w:tab w:val="left" w:pos="1080"/>
              </w:tabs>
              <w:autoSpaceDE w:val="0"/>
              <w:autoSpaceDN w:val="0"/>
              <w:adjustRightInd w:val="0"/>
              <w:rPr>
                <w:sz w:val="22"/>
                <w:szCs w:val="22"/>
              </w:rPr>
            </w:pPr>
            <w:r w:rsidRPr="00C32320">
              <w:rPr>
                <w:sz w:val="22"/>
                <w:szCs w:val="22"/>
              </w:rPr>
              <w:t>Inter-Relationship between Prevention of Pollution of the Marine Environment and Protection and Conservation of the Living Resources of the Sea</w:t>
            </w:r>
          </w:p>
          <w:p w14:paraId="3E70A525" w14:textId="63F6B04B" w:rsidR="009F7E38" w:rsidRPr="00C32320" w:rsidRDefault="009F7E38" w:rsidP="009F7E38">
            <w:pPr>
              <w:pStyle w:val="ListParagraph"/>
              <w:numPr>
                <w:ilvl w:val="0"/>
                <w:numId w:val="166"/>
              </w:numPr>
              <w:tabs>
                <w:tab w:val="left" w:pos="1080"/>
              </w:tabs>
              <w:autoSpaceDE w:val="0"/>
              <w:autoSpaceDN w:val="0"/>
              <w:adjustRightInd w:val="0"/>
              <w:ind w:left="290" w:hanging="283"/>
              <w:rPr>
                <w:b/>
                <w:sz w:val="22"/>
                <w:szCs w:val="22"/>
              </w:rPr>
            </w:pPr>
            <w:r w:rsidRPr="00C32320">
              <w:rPr>
                <w:b/>
                <w:sz w:val="22"/>
                <w:szCs w:val="22"/>
              </w:rPr>
              <w:t>Prevention of Pollution</w:t>
            </w:r>
          </w:p>
          <w:p w14:paraId="027C4640" w14:textId="767B6F64" w:rsidR="009F7E38" w:rsidRPr="00C32320" w:rsidRDefault="009F7E38" w:rsidP="009F7E38">
            <w:pPr>
              <w:pStyle w:val="ListParagraph"/>
              <w:numPr>
                <w:ilvl w:val="0"/>
                <w:numId w:val="167"/>
              </w:numPr>
              <w:tabs>
                <w:tab w:val="left" w:pos="1080"/>
              </w:tabs>
              <w:autoSpaceDE w:val="0"/>
              <w:autoSpaceDN w:val="0"/>
              <w:adjustRightInd w:val="0"/>
              <w:rPr>
                <w:sz w:val="22"/>
                <w:szCs w:val="22"/>
              </w:rPr>
            </w:pPr>
            <w:r w:rsidRPr="00C32320">
              <w:rPr>
                <w:sz w:val="22"/>
                <w:szCs w:val="22"/>
              </w:rPr>
              <w:t>UNCLOS and the Protection and Preservation of the Marine Environment (Part XII)</w:t>
            </w:r>
          </w:p>
          <w:p w14:paraId="749FB580" w14:textId="786D58E5" w:rsidR="009F7E38" w:rsidRPr="00C32320" w:rsidRDefault="009F7E38" w:rsidP="009F7E38">
            <w:pPr>
              <w:pStyle w:val="ListParagraph"/>
              <w:numPr>
                <w:ilvl w:val="0"/>
                <w:numId w:val="167"/>
              </w:numPr>
              <w:tabs>
                <w:tab w:val="left" w:pos="1080"/>
              </w:tabs>
              <w:autoSpaceDE w:val="0"/>
              <w:autoSpaceDN w:val="0"/>
              <w:adjustRightInd w:val="0"/>
              <w:rPr>
                <w:sz w:val="22"/>
                <w:szCs w:val="22"/>
              </w:rPr>
            </w:pPr>
            <w:r w:rsidRPr="00C32320">
              <w:rPr>
                <w:sz w:val="22"/>
                <w:szCs w:val="22"/>
              </w:rPr>
              <w:t>International Convention for the Prevention of Pollution from Ships, 1973; the 1978 and 1997 Protocols thereto (MARPOL), as amended</w:t>
            </w:r>
          </w:p>
          <w:p w14:paraId="2E02EECF" w14:textId="15F835EA" w:rsidR="009F7E38" w:rsidRPr="00C32320" w:rsidRDefault="009F7E38" w:rsidP="009F7E38">
            <w:pPr>
              <w:pStyle w:val="ListParagraph"/>
              <w:numPr>
                <w:ilvl w:val="0"/>
                <w:numId w:val="167"/>
              </w:numPr>
              <w:tabs>
                <w:tab w:val="left" w:pos="1080"/>
              </w:tabs>
              <w:autoSpaceDE w:val="0"/>
              <w:autoSpaceDN w:val="0"/>
              <w:adjustRightInd w:val="0"/>
              <w:rPr>
                <w:sz w:val="22"/>
                <w:szCs w:val="22"/>
              </w:rPr>
            </w:pPr>
            <w:r w:rsidRPr="00C32320">
              <w:rPr>
                <w:sz w:val="22"/>
                <w:szCs w:val="22"/>
              </w:rPr>
              <w:t>International Convention on the Prevention of Marine Pollution by Dumping of Wastes and Other Matter, 1972 and the 1996 Protocol thereto, as amended</w:t>
            </w:r>
          </w:p>
          <w:p w14:paraId="4190369E" w14:textId="6E391B0F" w:rsidR="009F7E38" w:rsidRPr="00C32320" w:rsidRDefault="009F7E38" w:rsidP="009F7E38">
            <w:pPr>
              <w:pStyle w:val="ListParagraph"/>
              <w:numPr>
                <w:ilvl w:val="0"/>
                <w:numId w:val="167"/>
              </w:numPr>
              <w:tabs>
                <w:tab w:val="left" w:pos="900"/>
              </w:tabs>
              <w:rPr>
                <w:sz w:val="22"/>
                <w:szCs w:val="22"/>
              </w:rPr>
            </w:pPr>
            <w:r w:rsidRPr="00C32320">
              <w:rPr>
                <w:sz w:val="22"/>
                <w:szCs w:val="22"/>
              </w:rPr>
              <w:t xml:space="preserve">Helsinki Convention on the Protection of the Marine Environment of the </w:t>
            </w:r>
            <w:r w:rsidRPr="00C32320">
              <w:rPr>
                <w:iCs/>
                <w:sz w:val="22"/>
                <w:szCs w:val="22"/>
              </w:rPr>
              <w:t>Baltic Sea</w:t>
            </w:r>
            <w:r w:rsidRPr="00C32320">
              <w:rPr>
                <w:sz w:val="22"/>
                <w:szCs w:val="22"/>
              </w:rPr>
              <w:t xml:space="preserve"> Area, 1992</w:t>
            </w:r>
          </w:p>
          <w:p w14:paraId="548C26CF" w14:textId="7818FE42" w:rsidR="009F7E38" w:rsidRPr="00C32320" w:rsidRDefault="009F7E38" w:rsidP="009F7E38">
            <w:pPr>
              <w:pStyle w:val="ListParagraph"/>
              <w:numPr>
                <w:ilvl w:val="0"/>
                <w:numId w:val="167"/>
              </w:numPr>
              <w:tabs>
                <w:tab w:val="left" w:pos="900"/>
              </w:tabs>
              <w:autoSpaceDE w:val="0"/>
              <w:autoSpaceDN w:val="0"/>
              <w:adjustRightInd w:val="0"/>
              <w:rPr>
                <w:sz w:val="22"/>
                <w:szCs w:val="22"/>
              </w:rPr>
            </w:pPr>
            <w:r w:rsidRPr="00C32320">
              <w:rPr>
                <w:sz w:val="22"/>
                <w:szCs w:val="22"/>
              </w:rPr>
              <w:t>Basel Convention on the Control of Transboundary Movements of Hazardous Wastes and their Disposals, 1989 as amended</w:t>
            </w:r>
          </w:p>
          <w:p w14:paraId="1FB9C41E" w14:textId="71DF2C93" w:rsidR="009F7E38" w:rsidRPr="00C32320" w:rsidRDefault="009F7E38" w:rsidP="009F7E38">
            <w:pPr>
              <w:pStyle w:val="ListParagraph"/>
              <w:numPr>
                <w:ilvl w:val="0"/>
                <w:numId w:val="167"/>
              </w:numPr>
              <w:tabs>
                <w:tab w:val="left" w:pos="900"/>
              </w:tabs>
              <w:autoSpaceDE w:val="0"/>
              <w:autoSpaceDN w:val="0"/>
              <w:adjustRightInd w:val="0"/>
              <w:rPr>
                <w:sz w:val="22"/>
                <w:szCs w:val="22"/>
              </w:rPr>
            </w:pPr>
            <w:r w:rsidRPr="00C32320">
              <w:rPr>
                <w:sz w:val="22"/>
                <w:szCs w:val="22"/>
              </w:rPr>
              <w:t xml:space="preserve">International Convention on the Control of Harmful Anti-fouling Systems on Ships, 2001 </w:t>
            </w:r>
          </w:p>
          <w:p w14:paraId="34A58279" w14:textId="19BDF452" w:rsidR="009F7E38" w:rsidRPr="00C32320" w:rsidRDefault="009F7E38" w:rsidP="009F7E38">
            <w:pPr>
              <w:pStyle w:val="ListParagraph"/>
              <w:numPr>
                <w:ilvl w:val="0"/>
                <w:numId w:val="167"/>
              </w:numPr>
              <w:tabs>
                <w:tab w:val="left" w:pos="900"/>
              </w:tabs>
              <w:autoSpaceDE w:val="0"/>
              <w:autoSpaceDN w:val="0"/>
              <w:adjustRightInd w:val="0"/>
              <w:rPr>
                <w:sz w:val="22"/>
                <w:szCs w:val="22"/>
              </w:rPr>
            </w:pPr>
            <w:r w:rsidRPr="00C32320">
              <w:rPr>
                <w:sz w:val="22"/>
                <w:szCs w:val="22"/>
              </w:rPr>
              <w:t xml:space="preserve">International Convention for the Control and Management of Ships’ Ballast Water and Sediments, 2004 </w:t>
            </w:r>
          </w:p>
          <w:p w14:paraId="4C8B320D" w14:textId="2752BD71" w:rsidR="009F7E38" w:rsidRPr="00C32320" w:rsidRDefault="009F7E38" w:rsidP="009F7E38">
            <w:pPr>
              <w:pStyle w:val="ListParagraph"/>
              <w:numPr>
                <w:ilvl w:val="0"/>
                <w:numId w:val="167"/>
              </w:numPr>
              <w:tabs>
                <w:tab w:val="left" w:pos="900"/>
              </w:tabs>
              <w:autoSpaceDE w:val="0"/>
              <w:autoSpaceDN w:val="0"/>
              <w:adjustRightInd w:val="0"/>
              <w:rPr>
                <w:sz w:val="22"/>
                <w:szCs w:val="22"/>
              </w:rPr>
            </w:pPr>
            <w:r w:rsidRPr="00C32320">
              <w:rPr>
                <w:sz w:val="22"/>
                <w:szCs w:val="22"/>
              </w:rPr>
              <w:t xml:space="preserve">Hong Kong International Convention for the Safe and Environmentally Sound Recycling of Ships, 2009 </w:t>
            </w:r>
          </w:p>
          <w:p w14:paraId="130BEB40" w14:textId="53EBE627" w:rsidR="009F7E38" w:rsidRPr="00C32320" w:rsidRDefault="009F7E38" w:rsidP="009F7E38">
            <w:pPr>
              <w:pStyle w:val="ListParagraph"/>
              <w:numPr>
                <w:ilvl w:val="0"/>
                <w:numId w:val="167"/>
              </w:numPr>
              <w:tabs>
                <w:tab w:val="left" w:pos="900"/>
              </w:tabs>
              <w:autoSpaceDE w:val="0"/>
              <w:autoSpaceDN w:val="0"/>
              <w:adjustRightInd w:val="0"/>
              <w:rPr>
                <w:sz w:val="22"/>
                <w:szCs w:val="22"/>
              </w:rPr>
            </w:pPr>
            <w:r w:rsidRPr="00C32320">
              <w:rPr>
                <w:sz w:val="22"/>
                <w:szCs w:val="22"/>
              </w:rPr>
              <w:t>Prevention of Pollution in Polar Regions</w:t>
            </w:r>
          </w:p>
          <w:p w14:paraId="71FB702B" w14:textId="77777777" w:rsidR="009F7E38" w:rsidRPr="00C32320" w:rsidRDefault="009F7E38" w:rsidP="009F7E38">
            <w:pPr>
              <w:pStyle w:val="ListParagraph"/>
              <w:numPr>
                <w:ilvl w:val="0"/>
                <w:numId w:val="168"/>
              </w:numPr>
              <w:tabs>
                <w:tab w:val="left" w:pos="1080"/>
              </w:tabs>
              <w:autoSpaceDE w:val="0"/>
              <w:autoSpaceDN w:val="0"/>
              <w:adjustRightInd w:val="0"/>
              <w:ind w:left="1141" w:hanging="284"/>
              <w:rPr>
                <w:sz w:val="22"/>
                <w:szCs w:val="22"/>
              </w:rPr>
            </w:pPr>
            <w:r w:rsidRPr="00C32320">
              <w:rPr>
                <w:sz w:val="22"/>
                <w:szCs w:val="22"/>
              </w:rPr>
              <w:t>International Code of Safety for Ships Operating in Polar Waters (Polar Code)</w:t>
            </w:r>
          </w:p>
          <w:p w14:paraId="14B63DCC" w14:textId="3409AB3F" w:rsidR="009F7E38" w:rsidRPr="00C32320" w:rsidRDefault="009F7E38" w:rsidP="009F7E38">
            <w:pPr>
              <w:pStyle w:val="ListParagraph"/>
              <w:numPr>
                <w:ilvl w:val="0"/>
                <w:numId w:val="169"/>
              </w:numPr>
              <w:tabs>
                <w:tab w:val="left" w:pos="1080"/>
              </w:tabs>
              <w:autoSpaceDE w:val="0"/>
              <w:autoSpaceDN w:val="0"/>
              <w:adjustRightInd w:val="0"/>
              <w:ind w:left="290" w:hanging="283"/>
              <w:rPr>
                <w:bCs/>
                <w:sz w:val="22"/>
                <w:szCs w:val="22"/>
              </w:rPr>
            </w:pPr>
            <w:r w:rsidRPr="00C32320">
              <w:rPr>
                <w:bCs/>
                <w:sz w:val="22"/>
                <w:szCs w:val="22"/>
              </w:rPr>
              <w:t>Preparedness, Response and Co-operation</w:t>
            </w:r>
          </w:p>
          <w:p w14:paraId="2E6D818B" w14:textId="13AFAE6D" w:rsidR="009F7E38" w:rsidRPr="00C32320" w:rsidRDefault="009F7E38" w:rsidP="009F7E38">
            <w:pPr>
              <w:pStyle w:val="ListParagraph"/>
              <w:numPr>
                <w:ilvl w:val="0"/>
                <w:numId w:val="170"/>
              </w:numPr>
              <w:tabs>
                <w:tab w:val="left" w:pos="1080"/>
              </w:tabs>
              <w:autoSpaceDE w:val="0"/>
              <w:autoSpaceDN w:val="0"/>
              <w:adjustRightInd w:val="0"/>
              <w:rPr>
                <w:sz w:val="22"/>
                <w:szCs w:val="22"/>
              </w:rPr>
            </w:pPr>
            <w:r w:rsidRPr="00C32320">
              <w:rPr>
                <w:sz w:val="22"/>
                <w:szCs w:val="22"/>
              </w:rPr>
              <w:lastRenderedPageBreak/>
              <w:t>International Convention Relating to Intervention on the High Seas in Cases of Oil Pollution Casualties, 1969</w:t>
            </w:r>
          </w:p>
          <w:p w14:paraId="3A0F8172" w14:textId="55C33A34" w:rsidR="009F7E38" w:rsidRPr="00C32320" w:rsidRDefault="009F7E38" w:rsidP="009F7E38">
            <w:pPr>
              <w:pStyle w:val="ListParagraph"/>
              <w:numPr>
                <w:ilvl w:val="0"/>
                <w:numId w:val="170"/>
              </w:numPr>
              <w:tabs>
                <w:tab w:val="left" w:pos="1080"/>
              </w:tabs>
              <w:autoSpaceDE w:val="0"/>
              <w:autoSpaceDN w:val="0"/>
              <w:adjustRightInd w:val="0"/>
              <w:rPr>
                <w:sz w:val="22"/>
                <w:szCs w:val="22"/>
              </w:rPr>
            </w:pPr>
            <w:r w:rsidRPr="00C32320">
              <w:rPr>
                <w:sz w:val="22"/>
                <w:szCs w:val="22"/>
              </w:rPr>
              <w:t>Protocol Relating to Intervention on the High Seas in Cases of Pollution by Substances other than Oil, 1973 as amended</w:t>
            </w:r>
          </w:p>
          <w:p w14:paraId="7FE5C4FB" w14:textId="3D9CB5FB" w:rsidR="009F7E38" w:rsidRPr="00C32320" w:rsidRDefault="009F7E38" w:rsidP="009F7E38">
            <w:pPr>
              <w:pStyle w:val="ListParagraph"/>
              <w:numPr>
                <w:ilvl w:val="0"/>
                <w:numId w:val="170"/>
              </w:numPr>
              <w:tabs>
                <w:tab w:val="left" w:pos="1080"/>
              </w:tabs>
              <w:autoSpaceDE w:val="0"/>
              <w:autoSpaceDN w:val="0"/>
              <w:adjustRightInd w:val="0"/>
              <w:rPr>
                <w:sz w:val="22"/>
                <w:szCs w:val="22"/>
              </w:rPr>
            </w:pPr>
            <w:r w:rsidRPr="00C32320">
              <w:rPr>
                <w:sz w:val="22"/>
                <w:szCs w:val="22"/>
              </w:rPr>
              <w:t>International Convention on Oil Pollution, Preparedness, Response and Co-operation, 1990</w:t>
            </w:r>
          </w:p>
          <w:p w14:paraId="2CC2D7D5" w14:textId="3FFE36E6" w:rsidR="009F7E38" w:rsidRPr="00C32320" w:rsidRDefault="009F7E38" w:rsidP="009F7E38">
            <w:pPr>
              <w:pStyle w:val="ListParagraph"/>
              <w:numPr>
                <w:ilvl w:val="0"/>
                <w:numId w:val="170"/>
              </w:numPr>
              <w:tabs>
                <w:tab w:val="left" w:pos="1080"/>
              </w:tabs>
              <w:autoSpaceDE w:val="0"/>
              <w:autoSpaceDN w:val="0"/>
              <w:adjustRightInd w:val="0"/>
              <w:rPr>
                <w:bCs/>
                <w:sz w:val="22"/>
                <w:szCs w:val="22"/>
              </w:rPr>
            </w:pPr>
            <w:r w:rsidRPr="00C32320">
              <w:rPr>
                <w:bCs/>
                <w:sz w:val="22"/>
                <w:szCs w:val="22"/>
              </w:rPr>
              <w:t>Protocol on Preparedness, Response and Co-operation to Pollution Incidents by Hazardous and Noxious Substances, 2000 (OPRC-HNS Protocol)</w:t>
            </w:r>
          </w:p>
          <w:p w14:paraId="02E87D13" w14:textId="0B1705D0" w:rsidR="009F7E38" w:rsidRPr="00C32320" w:rsidRDefault="009F7E38" w:rsidP="009F7E38">
            <w:pPr>
              <w:pStyle w:val="ListParagraph"/>
              <w:numPr>
                <w:ilvl w:val="0"/>
                <w:numId w:val="171"/>
              </w:numPr>
              <w:tabs>
                <w:tab w:val="left" w:pos="1080"/>
              </w:tabs>
              <w:autoSpaceDE w:val="0"/>
              <w:autoSpaceDN w:val="0"/>
              <w:adjustRightInd w:val="0"/>
              <w:ind w:left="290" w:hanging="283"/>
              <w:rPr>
                <w:bCs/>
                <w:sz w:val="22"/>
                <w:szCs w:val="22"/>
              </w:rPr>
            </w:pPr>
            <w:r w:rsidRPr="00C32320">
              <w:rPr>
                <w:bCs/>
                <w:sz w:val="22"/>
                <w:szCs w:val="22"/>
              </w:rPr>
              <w:t>Liability and Compensation</w:t>
            </w:r>
          </w:p>
          <w:p w14:paraId="2C1305DD" w14:textId="45196C35" w:rsidR="009F7E38" w:rsidRPr="00C32320" w:rsidRDefault="009F7E38" w:rsidP="009F7E38">
            <w:pPr>
              <w:pStyle w:val="ListParagraph"/>
              <w:numPr>
                <w:ilvl w:val="0"/>
                <w:numId w:val="172"/>
              </w:numPr>
              <w:tabs>
                <w:tab w:val="left" w:pos="1080"/>
              </w:tabs>
              <w:autoSpaceDE w:val="0"/>
              <w:autoSpaceDN w:val="0"/>
              <w:adjustRightInd w:val="0"/>
              <w:rPr>
                <w:sz w:val="22"/>
                <w:szCs w:val="22"/>
              </w:rPr>
            </w:pPr>
            <w:r w:rsidRPr="00C32320">
              <w:rPr>
                <w:sz w:val="22"/>
                <w:szCs w:val="22"/>
              </w:rPr>
              <w:t>International Convention on Civil Liability for Oil Pollution Damage, 1969 (CLC) and the 1992 Protocol thereto (1992 CLC), as amended</w:t>
            </w:r>
          </w:p>
          <w:p w14:paraId="70D4BF75" w14:textId="2021A486" w:rsidR="009F7E38" w:rsidRPr="00C32320" w:rsidRDefault="009F7E38" w:rsidP="009F7E38">
            <w:pPr>
              <w:pStyle w:val="ListParagraph"/>
              <w:numPr>
                <w:ilvl w:val="0"/>
                <w:numId w:val="172"/>
              </w:numPr>
              <w:tabs>
                <w:tab w:val="left" w:pos="1080"/>
              </w:tabs>
              <w:autoSpaceDE w:val="0"/>
              <w:autoSpaceDN w:val="0"/>
              <w:adjustRightInd w:val="0"/>
              <w:rPr>
                <w:sz w:val="22"/>
                <w:szCs w:val="22"/>
              </w:rPr>
            </w:pPr>
            <w:r w:rsidRPr="00C32320">
              <w:rPr>
                <w:sz w:val="22"/>
                <w:szCs w:val="22"/>
              </w:rPr>
              <w:t>International Convention on the Establishment of an International Fund for Compensation for Oil Pollution Damage, 1992 (1992 Fund Convention) as amended</w:t>
            </w:r>
          </w:p>
          <w:p w14:paraId="2CC1E9FC" w14:textId="45B17196" w:rsidR="009F7E38" w:rsidRPr="00C32320" w:rsidRDefault="009F7E38" w:rsidP="009F7E38">
            <w:pPr>
              <w:pStyle w:val="ListParagraph"/>
              <w:numPr>
                <w:ilvl w:val="0"/>
                <w:numId w:val="172"/>
              </w:numPr>
              <w:tabs>
                <w:tab w:val="left" w:pos="1080"/>
              </w:tabs>
              <w:autoSpaceDE w:val="0"/>
              <w:autoSpaceDN w:val="0"/>
              <w:adjustRightInd w:val="0"/>
              <w:rPr>
                <w:sz w:val="22"/>
                <w:szCs w:val="22"/>
              </w:rPr>
            </w:pPr>
            <w:r w:rsidRPr="00C32320">
              <w:rPr>
                <w:sz w:val="22"/>
                <w:szCs w:val="22"/>
              </w:rPr>
              <w:t>Protocol of 2003 to the International Convention on the Establishment of an International Fund for Compensation for Oil Pollution Damage, 1992 (Supplementary Fund Protocol)</w:t>
            </w:r>
          </w:p>
          <w:p w14:paraId="263A3367" w14:textId="435F5737" w:rsidR="009F7E38" w:rsidRPr="00C32320" w:rsidRDefault="009F7E38" w:rsidP="009F7E38">
            <w:pPr>
              <w:pStyle w:val="ListParagraph"/>
              <w:numPr>
                <w:ilvl w:val="0"/>
                <w:numId w:val="172"/>
              </w:numPr>
              <w:tabs>
                <w:tab w:val="left" w:pos="1080"/>
              </w:tabs>
              <w:autoSpaceDE w:val="0"/>
              <w:autoSpaceDN w:val="0"/>
              <w:adjustRightInd w:val="0"/>
              <w:rPr>
                <w:sz w:val="22"/>
                <w:szCs w:val="22"/>
              </w:rPr>
            </w:pPr>
            <w:r w:rsidRPr="00C32320">
              <w:rPr>
                <w:sz w:val="22"/>
                <w:szCs w:val="22"/>
              </w:rPr>
              <w:t>International Convention on Liability and Compensation for Damage in Connection with the Carriage of Hazardous and Noxious Substances by Sea, 2010 (HNS Convention 2010)</w:t>
            </w:r>
          </w:p>
          <w:p w14:paraId="21D2BB81" w14:textId="3BA1BD03" w:rsidR="009F7E38" w:rsidRPr="00C32320" w:rsidRDefault="009F7E38" w:rsidP="009F7E38">
            <w:pPr>
              <w:pStyle w:val="ListParagraph"/>
              <w:numPr>
                <w:ilvl w:val="0"/>
                <w:numId w:val="172"/>
              </w:numPr>
              <w:tabs>
                <w:tab w:val="left" w:pos="1080"/>
              </w:tabs>
              <w:autoSpaceDE w:val="0"/>
              <w:autoSpaceDN w:val="0"/>
              <w:adjustRightInd w:val="0"/>
              <w:rPr>
                <w:sz w:val="22"/>
                <w:szCs w:val="22"/>
              </w:rPr>
            </w:pPr>
            <w:r w:rsidRPr="00C32320">
              <w:rPr>
                <w:sz w:val="22"/>
                <w:szCs w:val="22"/>
              </w:rPr>
              <w:t>Basel Protocol on Liability and Compensation for Damage resulting from Transboundary Movements of Hazardous Wastes and their Disposal, 1999</w:t>
            </w:r>
          </w:p>
          <w:p w14:paraId="2C700979" w14:textId="46DCE25F" w:rsidR="009F7E38" w:rsidRPr="00C32320" w:rsidRDefault="009F7E38" w:rsidP="009F7E38">
            <w:pPr>
              <w:pStyle w:val="ListParagraph"/>
              <w:numPr>
                <w:ilvl w:val="0"/>
                <w:numId w:val="172"/>
              </w:numPr>
              <w:tabs>
                <w:tab w:val="left" w:pos="1080"/>
              </w:tabs>
              <w:autoSpaceDE w:val="0"/>
              <w:autoSpaceDN w:val="0"/>
              <w:adjustRightInd w:val="0"/>
              <w:rPr>
                <w:sz w:val="22"/>
                <w:szCs w:val="22"/>
              </w:rPr>
            </w:pPr>
            <w:r w:rsidRPr="00C32320">
              <w:rPr>
                <w:sz w:val="22"/>
                <w:szCs w:val="22"/>
              </w:rPr>
              <w:t>International Convention on Civil Liability for Bunker Oil Pollution Damage, 2001 (Bunkers Convention)</w:t>
            </w:r>
          </w:p>
          <w:p w14:paraId="608DA263" w14:textId="7E77A517" w:rsidR="009F7E38" w:rsidRPr="00C32320" w:rsidRDefault="009F7E38" w:rsidP="00EE00A0">
            <w:pPr>
              <w:pStyle w:val="ListParagraph"/>
              <w:numPr>
                <w:ilvl w:val="0"/>
                <w:numId w:val="172"/>
              </w:numPr>
              <w:tabs>
                <w:tab w:val="left" w:pos="1080"/>
              </w:tabs>
              <w:autoSpaceDE w:val="0"/>
              <w:autoSpaceDN w:val="0"/>
              <w:adjustRightInd w:val="0"/>
              <w:rPr>
                <w:sz w:val="22"/>
                <w:szCs w:val="22"/>
              </w:rPr>
            </w:pPr>
            <w:r w:rsidRPr="00C32320">
              <w:rPr>
                <w:sz w:val="22"/>
                <w:szCs w:val="22"/>
              </w:rPr>
              <w:t>United States Oil Pollution Act, 1990</w:t>
            </w:r>
          </w:p>
        </w:tc>
      </w:tr>
      <w:tr w:rsidR="00C32320" w:rsidRPr="00C32320" w14:paraId="020AF26B" w14:textId="77777777" w:rsidTr="00105540">
        <w:trPr>
          <w:trHeight w:val="709"/>
        </w:trPr>
        <w:tc>
          <w:tcPr>
            <w:tcW w:w="2577" w:type="dxa"/>
            <w:vMerge w:val="restart"/>
            <w:shd w:val="clear" w:color="auto" w:fill="auto"/>
          </w:tcPr>
          <w:p w14:paraId="6FF8EE72" w14:textId="77777777" w:rsidR="00A16CFC" w:rsidRPr="00C32320" w:rsidRDefault="00A16CFC" w:rsidP="006B057A">
            <w:pPr>
              <w:spacing w:line="276" w:lineRule="auto"/>
              <w:jc w:val="both"/>
              <w:rPr>
                <w:b/>
                <w:sz w:val="22"/>
                <w:szCs w:val="22"/>
              </w:rPr>
            </w:pPr>
          </w:p>
          <w:p w14:paraId="3BE06E52" w14:textId="77777777" w:rsidR="00A16CFC" w:rsidRPr="00C32320" w:rsidRDefault="00A16CFC" w:rsidP="006B057A">
            <w:pPr>
              <w:spacing w:line="276" w:lineRule="auto"/>
              <w:jc w:val="both"/>
              <w:rPr>
                <w:b/>
                <w:sz w:val="22"/>
                <w:szCs w:val="22"/>
              </w:rPr>
            </w:pPr>
          </w:p>
          <w:p w14:paraId="2BF510A3" w14:textId="77777777" w:rsidR="00A16CFC" w:rsidRPr="00C32320" w:rsidRDefault="00A16CFC" w:rsidP="006B057A">
            <w:pPr>
              <w:spacing w:line="276" w:lineRule="auto"/>
              <w:jc w:val="both"/>
              <w:rPr>
                <w:b/>
                <w:sz w:val="22"/>
                <w:szCs w:val="22"/>
              </w:rPr>
            </w:pPr>
          </w:p>
          <w:p w14:paraId="738C16AD" w14:textId="77777777" w:rsidR="00A16CFC" w:rsidRPr="00C32320" w:rsidRDefault="00A16CFC" w:rsidP="006B057A">
            <w:pPr>
              <w:spacing w:line="276" w:lineRule="auto"/>
              <w:jc w:val="both"/>
              <w:rPr>
                <w:b/>
                <w:sz w:val="22"/>
                <w:szCs w:val="22"/>
              </w:rPr>
            </w:pPr>
          </w:p>
          <w:p w14:paraId="604EE667" w14:textId="77777777" w:rsidR="00A16CFC" w:rsidRPr="00C32320" w:rsidRDefault="00A16CFC" w:rsidP="006B057A">
            <w:pPr>
              <w:spacing w:line="276" w:lineRule="auto"/>
              <w:jc w:val="both"/>
              <w:rPr>
                <w:b/>
                <w:sz w:val="22"/>
                <w:szCs w:val="22"/>
              </w:rPr>
            </w:pPr>
          </w:p>
          <w:p w14:paraId="4DE9EB7D" w14:textId="77777777" w:rsidR="00A16CFC" w:rsidRPr="00C32320" w:rsidRDefault="00A16CFC" w:rsidP="006B057A">
            <w:pPr>
              <w:spacing w:line="276" w:lineRule="auto"/>
              <w:jc w:val="both"/>
              <w:rPr>
                <w:b/>
                <w:sz w:val="22"/>
                <w:szCs w:val="22"/>
              </w:rPr>
            </w:pPr>
          </w:p>
          <w:p w14:paraId="21FBEDBC" w14:textId="77777777" w:rsidR="00A16CFC" w:rsidRPr="00C32320" w:rsidRDefault="00A16CFC" w:rsidP="006B057A">
            <w:pPr>
              <w:spacing w:line="276" w:lineRule="auto"/>
              <w:jc w:val="both"/>
              <w:rPr>
                <w:b/>
                <w:sz w:val="22"/>
                <w:szCs w:val="22"/>
              </w:rPr>
            </w:pPr>
          </w:p>
          <w:p w14:paraId="58DBF82C" w14:textId="77777777" w:rsidR="00A16CFC" w:rsidRPr="00C32320" w:rsidRDefault="00A16CFC" w:rsidP="006B057A">
            <w:pPr>
              <w:spacing w:line="276" w:lineRule="auto"/>
              <w:jc w:val="both"/>
              <w:rPr>
                <w:b/>
                <w:sz w:val="22"/>
                <w:szCs w:val="22"/>
              </w:rPr>
            </w:pPr>
          </w:p>
          <w:p w14:paraId="09CC96A4" w14:textId="77777777" w:rsidR="00A16CFC" w:rsidRPr="00C32320" w:rsidRDefault="00A16CFC" w:rsidP="006B057A">
            <w:pPr>
              <w:spacing w:line="276" w:lineRule="auto"/>
              <w:jc w:val="both"/>
              <w:rPr>
                <w:b/>
                <w:sz w:val="22"/>
                <w:szCs w:val="22"/>
              </w:rPr>
            </w:pPr>
          </w:p>
          <w:p w14:paraId="08BBBF37" w14:textId="77777777" w:rsidR="00A16CFC" w:rsidRPr="00C32320" w:rsidRDefault="00A16CFC" w:rsidP="006B057A">
            <w:pPr>
              <w:spacing w:line="276" w:lineRule="auto"/>
              <w:jc w:val="both"/>
              <w:rPr>
                <w:b/>
                <w:sz w:val="22"/>
                <w:szCs w:val="22"/>
              </w:rPr>
            </w:pPr>
          </w:p>
          <w:p w14:paraId="25A345D9" w14:textId="77777777" w:rsidR="00A16CFC" w:rsidRPr="00C32320" w:rsidRDefault="00A16CFC" w:rsidP="006B057A">
            <w:pPr>
              <w:spacing w:line="276" w:lineRule="auto"/>
              <w:jc w:val="both"/>
              <w:rPr>
                <w:b/>
                <w:sz w:val="22"/>
                <w:szCs w:val="22"/>
              </w:rPr>
            </w:pPr>
          </w:p>
          <w:p w14:paraId="03BB5766" w14:textId="77777777" w:rsidR="00A16CFC" w:rsidRPr="00C32320" w:rsidRDefault="00A16CFC" w:rsidP="006B057A">
            <w:pPr>
              <w:spacing w:line="276" w:lineRule="auto"/>
              <w:jc w:val="both"/>
              <w:rPr>
                <w:b/>
                <w:sz w:val="22"/>
                <w:szCs w:val="22"/>
              </w:rPr>
            </w:pPr>
          </w:p>
          <w:p w14:paraId="4514950F" w14:textId="77777777" w:rsidR="00A16CFC" w:rsidRPr="00C32320" w:rsidRDefault="00A16CFC" w:rsidP="006B057A">
            <w:pPr>
              <w:spacing w:line="276" w:lineRule="auto"/>
              <w:jc w:val="both"/>
              <w:rPr>
                <w:b/>
                <w:sz w:val="22"/>
                <w:szCs w:val="22"/>
              </w:rPr>
            </w:pPr>
          </w:p>
          <w:p w14:paraId="41A73259" w14:textId="77777777" w:rsidR="00A16CFC" w:rsidRPr="00C32320" w:rsidRDefault="00A16CFC" w:rsidP="006B057A">
            <w:pPr>
              <w:spacing w:line="276" w:lineRule="auto"/>
              <w:jc w:val="both"/>
              <w:rPr>
                <w:b/>
                <w:sz w:val="22"/>
                <w:szCs w:val="22"/>
              </w:rPr>
            </w:pPr>
          </w:p>
          <w:p w14:paraId="46434843" w14:textId="77777777" w:rsidR="00A16CFC" w:rsidRPr="00C32320" w:rsidRDefault="00A16CFC" w:rsidP="006B057A">
            <w:pPr>
              <w:spacing w:line="276" w:lineRule="auto"/>
              <w:jc w:val="both"/>
              <w:rPr>
                <w:b/>
                <w:sz w:val="22"/>
                <w:szCs w:val="22"/>
              </w:rPr>
            </w:pPr>
          </w:p>
          <w:p w14:paraId="1E381A91" w14:textId="77777777" w:rsidR="00A16CFC" w:rsidRPr="00C32320" w:rsidRDefault="00A16CFC" w:rsidP="006B057A">
            <w:pPr>
              <w:spacing w:line="276" w:lineRule="auto"/>
              <w:jc w:val="both"/>
              <w:rPr>
                <w:b/>
                <w:sz w:val="22"/>
                <w:szCs w:val="22"/>
              </w:rPr>
            </w:pPr>
          </w:p>
          <w:p w14:paraId="695FF98D" w14:textId="77777777" w:rsidR="00A16CFC" w:rsidRPr="00C32320" w:rsidRDefault="00A16CFC" w:rsidP="006B057A">
            <w:pPr>
              <w:spacing w:line="276" w:lineRule="auto"/>
              <w:jc w:val="both"/>
              <w:rPr>
                <w:b/>
                <w:sz w:val="22"/>
                <w:szCs w:val="22"/>
              </w:rPr>
            </w:pPr>
          </w:p>
          <w:p w14:paraId="21F57E00" w14:textId="77777777" w:rsidR="00A16CFC" w:rsidRPr="00C32320" w:rsidRDefault="00A16CFC" w:rsidP="006B057A">
            <w:pPr>
              <w:spacing w:line="276" w:lineRule="auto"/>
              <w:jc w:val="both"/>
              <w:rPr>
                <w:b/>
                <w:sz w:val="22"/>
                <w:szCs w:val="22"/>
              </w:rPr>
            </w:pPr>
          </w:p>
          <w:p w14:paraId="61EF8F6E" w14:textId="77777777" w:rsidR="00A16CFC" w:rsidRPr="00C32320" w:rsidRDefault="00A16CFC" w:rsidP="006B057A">
            <w:pPr>
              <w:spacing w:line="276" w:lineRule="auto"/>
              <w:jc w:val="both"/>
              <w:rPr>
                <w:b/>
                <w:sz w:val="22"/>
                <w:szCs w:val="22"/>
              </w:rPr>
            </w:pPr>
          </w:p>
          <w:p w14:paraId="3E5E491A" w14:textId="77777777" w:rsidR="00A16CFC" w:rsidRPr="00C32320" w:rsidRDefault="00A16CFC" w:rsidP="006B057A">
            <w:pPr>
              <w:spacing w:line="276" w:lineRule="auto"/>
              <w:jc w:val="both"/>
              <w:rPr>
                <w:b/>
                <w:sz w:val="22"/>
                <w:szCs w:val="22"/>
              </w:rPr>
            </w:pPr>
          </w:p>
          <w:p w14:paraId="422731A1" w14:textId="77777777" w:rsidR="00A16CFC" w:rsidRPr="00C32320" w:rsidRDefault="00A16CFC" w:rsidP="006B057A">
            <w:pPr>
              <w:spacing w:line="276" w:lineRule="auto"/>
              <w:jc w:val="both"/>
              <w:rPr>
                <w:b/>
                <w:sz w:val="22"/>
                <w:szCs w:val="22"/>
              </w:rPr>
            </w:pPr>
          </w:p>
          <w:p w14:paraId="74A7B664" w14:textId="77777777" w:rsidR="00A16CFC" w:rsidRPr="00C32320" w:rsidRDefault="00A16CFC" w:rsidP="006B057A">
            <w:pPr>
              <w:spacing w:line="276" w:lineRule="auto"/>
              <w:jc w:val="both"/>
              <w:rPr>
                <w:b/>
                <w:sz w:val="22"/>
                <w:szCs w:val="22"/>
              </w:rPr>
            </w:pPr>
            <w:r w:rsidRPr="00C32320">
              <w:rPr>
                <w:b/>
                <w:sz w:val="22"/>
                <w:szCs w:val="22"/>
              </w:rPr>
              <w:t>Learning Outcomes</w:t>
            </w:r>
          </w:p>
          <w:p w14:paraId="610D106A" w14:textId="77777777" w:rsidR="00A16CFC" w:rsidRPr="00C32320" w:rsidRDefault="00A16CFC" w:rsidP="006B057A">
            <w:pPr>
              <w:spacing w:line="276" w:lineRule="auto"/>
              <w:jc w:val="both"/>
              <w:rPr>
                <w:b/>
                <w:sz w:val="22"/>
                <w:szCs w:val="22"/>
              </w:rPr>
            </w:pPr>
          </w:p>
        </w:tc>
        <w:tc>
          <w:tcPr>
            <w:tcW w:w="6773" w:type="dxa"/>
            <w:shd w:val="clear" w:color="auto" w:fill="DBE5F1"/>
            <w:vAlign w:val="center"/>
          </w:tcPr>
          <w:p w14:paraId="4D3B9689" w14:textId="77777777" w:rsidR="00A16CFC" w:rsidRPr="00C32320" w:rsidRDefault="00A16CFC" w:rsidP="006B057A">
            <w:pPr>
              <w:spacing w:line="276" w:lineRule="auto"/>
              <w:jc w:val="both"/>
              <w:rPr>
                <w:b/>
                <w:sz w:val="22"/>
                <w:szCs w:val="22"/>
              </w:rPr>
            </w:pPr>
            <w:r w:rsidRPr="00C32320">
              <w:rPr>
                <w:sz w:val="22"/>
                <w:szCs w:val="22"/>
              </w:rPr>
              <w:lastRenderedPageBreak/>
              <w:t>Competences: – at the end of the module/unit the learner will have acquired the responsibility and autonomy to:</w:t>
            </w:r>
          </w:p>
        </w:tc>
      </w:tr>
      <w:tr w:rsidR="00C32320" w:rsidRPr="00C32320" w14:paraId="0FD522EC" w14:textId="77777777" w:rsidTr="00105540">
        <w:trPr>
          <w:trHeight w:val="707"/>
        </w:trPr>
        <w:tc>
          <w:tcPr>
            <w:tcW w:w="2577" w:type="dxa"/>
            <w:vMerge/>
            <w:shd w:val="clear" w:color="auto" w:fill="auto"/>
            <w:vAlign w:val="center"/>
          </w:tcPr>
          <w:p w14:paraId="7902B4E1" w14:textId="77777777" w:rsidR="00A16CFC" w:rsidRPr="00C32320" w:rsidRDefault="00A16CFC" w:rsidP="006B057A">
            <w:pPr>
              <w:spacing w:line="276" w:lineRule="auto"/>
              <w:jc w:val="both"/>
              <w:rPr>
                <w:b/>
                <w:sz w:val="22"/>
                <w:szCs w:val="22"/>
              </w:rPr>
            </w:pPr>
          </w:p>
        </w:tc>
        <w:tc>
          <w:tcPr>
            <w:tcW w:w="6773" w:type="dxa"/>
            <w:shd w:val="clear" w:color="auto" w:fill="auto"/>
            <w:vAlign w:val="center"/>
          </w:tcPr>
          <w:p w14:paraId="77E21CEA" w14:textId="77777777" w:rsidR="00A16CFC" w:rsidRPr="00C32320" w:rsidRDefault="00A16CFC" w:rsidP="009F7E38">
            <w:pPr>
              <w:pStyle w:val="ListParagraph"/>
              <w:numPr>
                <w:ilvl w:val="0"/>
                <w:numId w:val="18"/>
              </w:numPr>
              <w:spacing w:line="276" w:lineRule="auto"/>
              <w:ind w:left="280"/>
              <w:jc w:val="both"/>
              <w:rPr>
                <w:sz w:val="22"/>
                <w:szCs w:val="22"/>
              </w:rPr>
            </w:pPr>
            <w:r w:rsidRPr="00C32320">
              <w:rPr>
                <w:sz w:val="22"/>
                <w:szCs w:val="22"/>
              </w:rPr>
              <w:t>Understand and implement the rules and regulations that govern the area</w:t>
            </w:r>
            <w:r w:rsidR="00B95B68" w:rsidRPr="00C32320">
              <w:rPr>
                <w:sz w:val="22"/>
                <w:szCs w:val="22"/>
              </w:rPr>
              <w:t xml:space="preserve">s of the protection of the marine environment in all its aspects including prevention of marine pollution, preparedness, response and cooperation in cases of pollution incidents, as well as liability and compensation for pollution </w:t>
            </w:r>
            <w:proofErr w:type="gramStart"/>
            <w:r w:rsidR="00B95B68" w:rsidRPr="00C32320">
              <w:rPr>
                <w:sz w:val="22"/>
                <w:szCs w:val="22"/>
              </w:rPr>
              <w:t>damage</w:t>
            </w:r>
            <w:r w:rsidRPr="00C32320">
              <w:rPr>
                <w:sz w:val="22"/>
                <w:szCs w:val="22"/>
              </w:rPr>
              <w:t>;</w:t>
            </w:r>
            <w:proofErr w:type="gramEnd"/>
          </w:p>
          <w:p w14:paraId="387C339F" w14:textId="77777777" w:rsidR="00A16CFC" w:rsidRPr="00C32320" w:rsidRDefault="00A16CFC" w:rsidP="009F7E38">
            <w:pPr>
              <w:pStyle w:val="ListParagraph"/>
              <w:numPr>
                <w:ilvl w:val="0"/>
                <w:numId w:val="18"/>
              </w:numPr>
              <w:spacing w:line="276" w:lineRule="auto"/>
              <w:ind w:left="280"/>
              <w:jc w:val="both"/>
              <w:rPr>
                <w:sz w:val="22"/>
                <w:szCs w:val="22"/>
              </w:rPr>
            </w:pPr>
            <w:r w:rsidRPr="00C32320">
              <w:rPr>
                <w:sz w:val="22"/>
                <w:szCs w:val="22"/>
              </w:rPr>
              <w:t xml:space="preserve">Understand the interrelation of </w:t>
            </w:r>
            <w:r w:rsidR="00B95B68" w:rsidRPr="00C32320">
              <w:rPr>
                <w:sz w:val="22"/>
                <w:szCs w:val="22"/>
              </w:rPr>
              <w:t>marine environmental law</w:t>
            </w:r>
            <w:r w:rsidRPr="00C32320">
              <w:rPr>
                <w:sz w:val="22"/>
                <w:szCs w:val="22"/>
              </w:rPr>
              <w:t xml:space="preserve"> with other areas of international maritime law.</w:t>
            </w:r>
          </w:p>
        </w:tc>
      </w:tr>
      <w:tr w:rsidR="00C32320" w:rsidRPr="00C32320" w14:paraId="3F03A2D5" w14:textId="77777777" w:rsidTr="00105540">
        <w:trPr>
          <w:trHeight w:val="707"/>
        </w:trPr>
        <w:tc>
          <w:tcPr>
            <w:tcW w:w="2577" w:type="dxa"/>
            <w:vMerge/>
            <w:shd w:val="clear" w:color="auto" w:fill="auto"/>
            <w:vAlign w:val="center"/>
          </w:tcPr>
          <w:p w14:paraId="7EA96822" w14:textId="77777777" w:rsidR="00A16CFC" w:rsidRPr="00C32320" w:rsidRDefault="00A16CFC" w:rsidP="006B057A">
            <w:pPr>
              <w:spacing w:line="276" w:lineRule="auto"/>
              <w:jc w:val="both"/>
              <w:rPr>
                <w:b/>
                <w:sz w:val="22"/>
                <w:szCs w:val="22"/>
              </w:rPr>
            </w:pPr>
          </w:p>
        </w:tc>
        <w:tc>
          <w:tcPr>
            <w:tcW w:w="6773" w:type="dxa"/>
            <w:shd w:val="clear" w:color="auto" w:fill="DBE5F1"/>
            <w:vAlign w:val="center"/>
          </w:tcPr>
          <w:p w14:paraId="440CED97" w14:textId="77777777" w:rsidR="00A16CFC" w:rsidRPr="00C32320" w:rsidRDefault="00A16CFC" w:rsidP="006B057A">
            <w:pPr>
              <w:spacing w:line="276" w:lineRule="auto"/>
              <w:jc w:val="both"/>
              <w:rPr>
                <w:sz w:val="22"/>
                <w:szCs w:val="22"/>
                <w:lang w:val="mt-MT"/>
              </w:rPr>
            </w:pPr>
            <w:r w:rsidRPr="00C32320">
              <w:rPr>
                <w:sz w:val="22"/>
                <w:szCs w:val="22"/>
              </w:rPr>
              <w:t>Knowledge – at the end of the module/unit the learner will have been exposed to the following</w:t>
            </w:r>
            <w:r w:rsidRPr="00C32320">
              <w:rPr>
                <w:sz w:val="22"/>
                <w:szCs w:val="22"/>
                <w:lang w:val="mt-MT"/>
              </w:rPr>
              <w:t xml:space="preserve">: </w:t>
            </w:r>
          </w:p>
        </w:tc>
      </w:tr>
      <w:tr w:rsidR="00C32320" w:rsidRPr="00C32320" w14:paraId="09CF33E6" w14:textId="77777777" w:rsidTr="00105540">
        <w:trPr>
          <w:trHeight w:val="707"/>
        </w:trPr>
        <w:tc>
          <w:tcPr>
            <w:tcW w:w="2577" w:type="dxa"/>
            <w:vMerge/>
            <w:shd w:val="clear" w:color="auto" w:fill="auto"/>
            <w:vAlign w:val="center"/>
          </w:tcPr>
          <w:p w14:paraId="098A8B37" w14:textId="77777777" w:rsidR="00A16CFC" w:rsidRPr="00C32320" w:rsidRDefault="00A16CFC" w:rsidP="006B057A">
            <w:pPr>
              <w:spacing w:line="276" w:lineRule="auto"/>
              <w:jc w:val="both"/>
              <w:rPr>
                <w:b/>
                <w:sz w:val="22"/>
                <w:szCs w:val="22"/>
              </w:rPr>
            </w:pPr>
          </w:p>
        </w:tc>
        <w:tc>
          <w:tcPr>
            <w:tcW w:w="6773" w:type="dxa"/>
            <w:shd w:val="clear" w:color="auto" w:fill="auto"/>
            <w:vAlign w:val="center"/>
          </w:tcPr>
          <w:p w14:paraId="230B7B8C" w14:textId="77777777" w:rsidR="00A16CFC" w:rsidRPr="00C32320" w:rsidRDefault="009C447F" w:rsidP="009F7E38">
            <w:pPr>
              <w:pStyle w:val="ListParagraph"/>
              <w:widowControl w:val="0"/>
              <w:numPr>
                <w:ilvl w:val="0"/>
                <w:numId w:val="10"/>
              </w:numPr>
              <w:autoSpaceDE w:val="0"/>
              <w:autoSpaceDN w:val="0"/>
              <w:adjustRightInd w:val="0"/>
              <w:spacing w:line="276" w:lineRule="auto"/>
              <w:ind w:left="280"/>
              <w:jc w:val="both"/>
              <w:rPr>
                <w:sz w:val="22"/>
                <w:szCs w:val="22"/>
              </w:rPr>
            </w:pPr>
            <w:r w:rsidRPr="00C32320">
              <w:rPr>
                <w:sz w:val="22"/>
                <w:szCs w:val="22"/>
              </w:rPr>
              <w:t xml:space="preserve">Measures necessary to prevent marine pollution from various </w:t>
            </w:r>
            <w:proofErr w:type="gramStart"/>
            <w:r w:rsidRPr="00C32320">
              <w:rPr>
                <w:sz w:val="22"/>
                <w:szCs w:val="22"/>
              </w:rPr>
              <w:t>sources;</w:t>
            </w:r>
            <w:proofErr w:type="gramEnd"/>
          </w:p>
          <w:p w14:paraId="0A8F770A" w14:textId="77777777" w:rsidR="009C447F" w:rsidRPr="00C32320" w:rsidRDefault="009C447F" w:rsidP="009F7E38">
            <w:pPr>
              <w:pStyle w:val="ListParagraph"/>
              <w:widowControl w:val="0"/>
              <w:numPr>
                <w:ilvl w:val="0"/>
                <w:numId w:val="10"/>
              </w:numPr>
              <w:autoSpaceDE w:val="0"/>
              <w:autoSpaceDN w:val="0"/>
              <w:adjustRightInd w:val="0"/>
              <w:spacing w:line="276" w:lineRule="auto"/>
              <w:ind w:left="280"/>
              <w:jc w:val="both"/>
              <w:rPr>
                <w:sz w:val="22"/>
                <w:szCs w:val="22"/>
              </w:rPr>
            </w:pPr>
            <w:r w:rsidRPr="00C32320">
              <w:rPr>
                <w:sz w:val="22"/>
                <w:szCs w:val="22"/>
              </w:rPr>
              <w:t>Measures necessary to respond to pollution incidents at a national and regional level;</w:t>
            </w:r>
            <w:r w:rsidR="00681AF5" w:rsidRPr="00C32320">
              <w:rPr>
                <w:sz w:val="22"/>
                <w:szCs w:val="22"/>
              </w:rPr>
              <w:t xml:space="preserve"> and</w:t>
            </w:r>
          </w:p>
          <w:p w14:paraId="3CD6718E" w14:textId="77777777" w:rsidR="009C447F" w:rsidRPr="00C32320" w:rsidRDefault="009C447F" w:rsidP="009F7E38">
            <w:pPr>
              <w:pStyle w:val="ListParagraph"/>
              <w:widowControl w:val="0"/>
              <w:numPr>
                <w:ilvl w:val="0"/>
                <w:numId w:val="10"/>
              </w:numPr>
              <w:autoSpaceDE w:val="0"/>
              <w:autoSpaceDN w:val="0"/>
              <w:adjustRightInd w:val="0"/>
              <w:spacing w:line="276" w:lineRule="auto"/>
              <w:ind w:left="280"/>
              <w:jc w:val="both"/>
              <w:rPr>
                <w:sz w:val="22"/>
                <w:szCs w:val="22"/>
              </w:rPr>
            </w:pPr>
            <w:r w:rsidRPr="00C32320">
              <w:rPr>
                <w:sz w:val="22"/>
                <w:szCs w:val="22"/>
              </w:rPr>
              <w:t xml:space="preserve">The various tiers of liability and compensation in case of pollution incidents. </w:t>
            </w:r>
          </w:p>
        </w:tc>
      </w:tr>
      <w:tr w:rsidR="00C32320" w:rsidRPr="00C32320" w14:paraId="34182AAF" w14:textId="77777777" w:rsidTr="00105540">
        <w:trPr>
          <w:trHeight w:val="707"/>
        </w:trPr>
        <w:tc>
          <w:tcPr>
            <w:tcW w:w="2577" w:type="dxa"/>
            <w:vMerge/>
            <w:shd w:val="clear" w:color="auto" w:fill="auto"/>
            <w:vAlign w:val="center"/>
          </w:tcPr>
          <w:p w14:paraId="6D06B3D4" w14:textId="77777777" w:rsidR="00A16CFC" w:rsidRPr="00C32320" w:rsidRDefault="00A16CFC" w:rsidP="006B057A">
            <w:pPr>
              <w:spacing w:line="276" w:lineRule="auto"/>
              <w:jc w:val="both"/>
              <w:rPr>
                <w:b/>
                <w:sz w:val="22"/>
                <w:szCs w:val="22"/>
              </w:rPr>
            </w:pPr>
          </w:p>
        </w:tc>
        <w:tc>
          <w:tcPr>
            <w:tcW w:w="6773" w:type="dxa"/>
            <w:shd w:val="clear" w:color="auto" w:fill="DBE5F1"/>
            <w:vAlign w:val="center"/>
          </w:tcPr>
          <w:p w14:paraId="352DAB7A" w14:textId="77777777" w:rsidR="00A16CFC" w:rsidRPr="00C32320" w:rsidRDefault="00A16CFC" w:rsidP="006B057A">
            <w:pPr>
              <w:spacing w:line="276" w:lineRule="auto"/>
              <w:jc w:val="both"/>
              <w:rPr>
                <w:sz w:val="22"/>
                <w:szCs w:val="22"/>
                <w:lang w:val="mt-MT"/>
              </w:rPr>
            </w:pPr>
            <w:r w:rsidRPr="00C32320">
              <w:rPr>
                <w:sz w:val="22"/>
                <w:szCs w:val="22"/>
              </w:rPr>
              <w:t>Skills – at the end of the module/unit the learner will have acquired the following skills:</w:t>
            </w:r>
          </w:p>
        </w:tc>
      </w:tr>
      <w:tr w:rsidR="00C32320" w:rsidRPr="00C32320" w14:paraId="4B95DF12" w14:textId="77777777" w:rsidTr="00105540">
        <w:trPr>
          <w:trHeight w:val="707"/>
        </w:trPr>
        <w:tc>
          <w:tcPr>
            <w:tcW w:w="2577" w:type="dxa"/>
            <w:vMerge/>
            <w:shd w:val="clear" w:color="auto" w:fill="auto"/>
            <w:vAlign w:val="center"/>
          </w:tcPr>
          <w:p w14:paraId="1E2A3A5E" w14:textId="77777777" w:rsidR="00A16CFC" w:rsidRPr="00C32320" w:rsidRDefault="00A16CFC" w:rsidP="006B057A">
            <w:pPr>
              <w:spacing w:line="276" w:lineRule="auto"/>
              <w:jc w:val="both"/>
              <w:rPr>
                <w:b/>
                <w:sz w:val="22"/>
                <w:szCs w:val="22"/>
              </w:rPr>
            </w:pPr>
          </w:p>
        </w:tc>
        <w:tc>
          <w:tcPr>
            <w:tcW w:w="6773" w:type="dxa"/>
            <w:shd w:val="clear" w:color="auto" w:fill="FFFFFF"/>
            <w:vAlign w:val="center"/>
          </w:tcPr>
          <w:p w14:paraId="550DE3DE" w14:textId="77777777" w:rsidR="00A16CFC" w:rsidRPr="00C32320" w:rsidRDefault="00A16CFC" w:rsidP="006B057A">
            <w:pPr>
              <w:spacing w:line="276" w:lineRule="auto"/>
              <w:jc w:val="both"/>
              <w:rPr>
                <w:b/>
                <w:sz w:val="22"/>
                <w:szCs w:val="22"/>
              </w:rPr>
            </w:pPr>
            <w:r w:rsidRPr="00C32320">
              <w:rPr>
                <w:b/>
                <w:sz w:val="22"/>
                <w:szCs w:val="22"/>
              </w:rPr>
              <w:t>Applying knowledge and understanding</w:t>
            </w:r>
          </w:p>
          <w:p w14:paraId="10EB8C93" w14:textId="77777777" w:rsidR="00A16CFC" w:rsidRPr="00C32320" w:rsidRDefault="00A16CFC" w:rsidP="006B057A">
            <w:pPr>
              <w:spacing w:line="276" w:lineRule="auto"/>
              <w:jc w:val="both"/>
              <w:rPr>
                <w:sz w:val="22"/>
                <w:szCs w:val="22"/>
              </w:rPr>
            </w:pPr>
            <w:r w:rsidRPr="00C32320">
              <w:rPr>
                <w:sz w:val="22"/>
                <w:szCs w:val="22"/>
              </w:rPr>
              <w:t>The learner will be able to:</w:t>
            </w:r>
          </w:p>
          <w:p w14:paraId="377C9D79" w14:textId="77777777" w:rsidR="00A0316C" w:rsidRPr="00C32320" w:rsidRDefault="00A0316C" w:rsidP="006B057A">
            <w:pPr>
              <w:spacing w:line="276" w:lineRule="auto"/>
              <w:jc w:val="both"/>
              <w:rPr>
                <w:sz w:val="22"/>
                <w:szCs w:val="22"/>
              </w:rPr>
            </w:pPr>
          </w:p>
          <w:p w14:paraId="42B1FC08" w14:textId="77777777" w:rsidR="00A16CFC" w:rsidRPr="00C32320" w:rsidRDefault="009C447F" w:rsidP="009F7E38">
            <w:pPr>
              <w:pStyle w:val="ListParagraph"/>
              <w:widowControl w:val="0"/>
              <w:numPr>
                <w:ilvl w:val="0"/>
                <w:numId w:val="11"/>
              </w:numPr>
              <w:autoSpaceDE w:val="0"/>
              <w:autoSpaceDN w:val="0"/>
              <w:adjustRightInd w:val="0"/>
              <w:spacing w:line="276" w:lineRule="auto"/>
              <w:ind w:left="280"/>
              <w:jc w:val="both"/>
              <w:rPr>
                <w:sz w:val="22"/>
                <w:szCs w:val="22"/>
              </w:rPr>
            </w:pPr>
            <w:r w:rsidRPr="00C32320">
              <w:rPr>
                <w:sz w:val="22"/>
                <w:szCs w:val="22"/>
              </w:rPr>
              <w:t xml:space="preserve">Apply the knowledge acquired </w:t>
            </w:r>
            <w:r w:rsidR="00A0316C" w:rsidRPr="00C32320">
              <w:rPr>
                <w:sz w:val="22"/>
                <w:szCs w:val="22"/>
              </w:rPr>
              <w:t xml:space="preserve">when drafting national legislation implementing the international instruments applicable in the </w:t>
            </w:r>
            <w:proofErr w:type="gramStart"/>
            <w:r w:rsidR="00A0316C" w:rsidRPr="00C32320">
              <w:rPr>
                <w:sz w:val="22"/>
                <w:szCs w:val="22"/>
              </w:rPr>
              <w:t>area;</w:t>
            </w:r>
            <w:proofErr w:type="gramEnd"/>
          </w:p>
          <w:p w14:paraId="411E86EA" w14:textId="77777777" w:rsidR="00A0316C" w:rsidRPr="00C32320" w:rsidRDefault="00A0316C" w:rsidP="009F7E38">
            <w:pPr>
              <w:pStyle w:val="ListParagraph"/>
              <w:widowControl w:val="0"/>
              <w:numPr>
                <w:ilvl w:val="0"/>
                <w:numId w:val="11"/>
              </w:numPr>
              <w:autoSpaceDE w:val="0"/>
              <w:autoSpaceDN w:val="0"/>
              <w:adjustRightInd w:val="0"/>
              <w:spacing w:line="276" w:lineRule="auto"/>
              <w:ind w:left="280"/>
              <w:jc w:val="both"/>
              <w:rPr>
                <w:sz w:val="22"/>
                <w:szCs w:val="22"/>
              </w:rPr>
            </w:pPr>
            <w:r w:rsidRPr="00C32320">
              <w:rPr>
                <w:sz w:val="22"/>
                <w:szCs w:val="22"/>
              </w:rPr>
              <w:t xml:space="preserve">Apply the knowledge acquired in coordinating national and regional efforts to respond and cooperate in cases of pollution </w:t>
            </w:r>
            <w:proofErr w:type="gramStart"/>
            <w:r w:rsidRPr="00C32320">
              <w:rPr>
                <w:sz w:val="22"/>
                <w:szCs w:val="22"/>
              </w:rPr>
              <w:t>incidents;</w:t>
            </w:r>
            <w:proofErr w:type="gramEnd"/>
            <w:r w:rsidRPr="00C32320">
              <w:rPr>
                <w:sz w:val="22"/>
                <w:szCs w:val="22"/>
              </w:rPr>
              <w:t xml:space="preserve"> </w:t>
            </w:r>
          </w:p>
          <w:p w14:paraId="4B2A87D6" w14:textId="77777777" w:rsidR="00A0316C" w:rsidRPr="00C32320" w:rsidRDefault="00A0316C" w:rsidP="009F7E38">
            <w:pPr>
              <w:pStyle w:val="ListParagraph"/>
              <w:widowControl w:val="0"/>
              <w:numPr>
                <w:ilvl w:val="0"/>
                <w:numId w:val="11"/>
              </w:numPr>
              <w:autoSpaceDE w:val="0"/>
              <w:autoSpaceDN w:val="0"/>
              <w:adjustRightInd w:val="0"/>
              <w:spacing w:line="276" w:lineRule="auto"/>
              <w:ind w:left="280"/>
              <w:jc w:val="both"/>
              <w:rPr>
                <w:sz w:val="22"/>
                <w:szCs w:val="22"/>
              </w:rPr>
            </w:pPr>
            <w:r w:rsidRPr="00C32320">
              <w:rPr>
                <w:sz w:val="22"/>
                <w:szCs w:val="22"/>
              </w:rPr>
              <w:t xml:space="preserve">Apply the knowledge </w:t>
            </w:r>
            <w:r w:rsidR="00B95B68" w:rsidRPr="00C32320">
              <w:rPr>
                <w:sz w:val="22"/>
                <w:szCs w:val="22"/>
              </w:rPr>
              <w:t>ac</w:t>
            </w:r>
            <w:r w:rsidRPr="00C32320">
              <w:rPr>
                <w:sz w:val="22"/>
                <w:szCs w:val="22"/>
              </w:rPr>
              <w:t>quired in cases of disputes</w:t>
            </w:r>
            <w:r w:rsidR="00B95B68" w:rsidRPr="00C32320">
              <w:rPr>
                <w:sz w:val="22"/>
                <w:szCs w:val="22"/>
              </w:rPr>
              <w:t xml:space="preserve"> relating to pollution incidents</w:t>
            </w:r>
            <w:r w:rsidRPr="00C32320">
              <w:rPr>
                <w:sz w:val="22"/>
                <w:szCs w:val="22"/>
              </w:rPr>
              <w:t>;</w:t>
            </w:r>
            <w:r w:rsidR="00681AF5" w:rsidRPr="00C32320">
              <w:rPr>
                <w:sz w:val="22"/>
                <w:szCs w:val="22"/>
              </w:rPr>
              <w:t xml:space="preserve"> and</w:t>
            </w:r>
          </w:p>
          <w:p w14:paraId="39AA0BDD" w14:textId="77777777" w:rsidR="00A0316C" w:rsidRPr="00C32320" w:rsidRDefault="00A0316C" w:rsidP="009F7E38">
            <w:pPr>
              <w:pStyle w:val="ListParagraph"/>
              <w:widowControl w:val="0"/>
              <w:numPr>
                <w:ilvl w:val="0"/>
                <w:numId w:val="11"/>
              </w:numPr>
              <w:autoSpaceDE w:val="0"/>
              <w:autoSpaceDN w:val="0"/>
              <w:adjustRightInd w:val="0"/>
              <w:spacing w:line="276" w:lineRule="auto"/>
              <w:ind w:left="280"/>
              <w:jc w:val="both"/>
              <w:rPr>
                <w:sz w:val="22"/>
                <w:szCs w:val="22"/>
              </w:rPr>
            </w:pPr>
            <w:r w:rsidRPr="00C32320">
              <w:rPr>
                <w:sz w:val="22"/>
                <w:szCs w:val="22"/>
              </w:rPr>
              <w:t xml:space="preserve">Apply the knowledge </w:t>
            </w:r>
            <w:r w:rsidR="00B95B68" w:rsidRPr="00C32320">
              <w:rPr>
                <w:sz w:val="22"/>
                <w:szCs w:val="22"/>
              </w:rPr>
              <w:t>ac</w:t>
            </w:r>
            <w:r w:rsidRPr="00C32320">
              <w:rPr>
                <w:sz w:val="22"/>
                <w:szCs w:val="22"/>
              </w:rPr>
              <w:t xml:space="preserve">quired when submitting a claim to the International Oil Pollution and Compensation Funds in case the liability of the shipowner does not meet the losses and damage suffered. </w:t>
            </w:r>
          </w:p>
        </w:tc>
      </w:tr>
      <w:tr w:rsidR="00C32320" w:rsidRPr="00C32320" w14:paraId="6EA12AC9" w14:textId="77777777" w:rsidTr="00105540">
        <w:trPr>
          <w:trHeight w:val="1184"/>
        </w:trPr>
        <w:tc>
          <w:tcPr>
            <w:tcW w:w="2577" w:type="dxa"/>
            <w:vMerge/>
            <w:shd w:val="clear" w:color="auto" w:fill="auto"/>
            <w:vAlign w:val="center"/>
          </w:tcPr>
          <w:p w14:paraId="4F9BA1CF" w14:textId="77777777" w:rsidR="00A16CFC" w:rsidRPr="00C32320" w:rsidRDefault="00A16CFC" w:rsidP="006B057A">
            <w:pPr>
              <w:spacing w:line="276" w:lineRule="auto"/>
              <w:jc w:val="both"/>
              <w:rPr>
                <w:b/>
                <w:sz w:val="22"/>
                <w:szCs w:val="22"/>
              </w:rPr>
            </w:pPr>
          </w:p>
        </w:tc>
        <w:tc>
          <w:tcPr>
            <w:tcW w:w="6773" w:type="dxa"/>
            <w:shd w:val="clear" w:color="auto" w:fill="auto"/>
            <w:vAlign w:val="center"/>
          </w:tcPr>
          <w:p w14:paraId="05DB7E24" w14:textId="77777777" w:rsidR="00A16CFC" w:rsidRPr="00C32320" w:rsidRDefault="00A16CFC" w:rsidP="006B057A">
            <w:pPr>
              <w:spacing w:line="276" w:lineRule="auto"/>
              <w:jc w:val="both"/>
              <w:rPr>
                <w:b/>
                <w:i/>
                <w:sz w:val="22"/>
                <w:szCs w:val="22"/>
              </w:rPr>
            </w:pPr>
            <w:r w:rsidRPr="00C32320">
              <w:rPr>
                <w:b/>
                <w:i/>
                <w:sz w:val="22"/>
                <w:szCs w:val="22"/>
              </w:rPr>
              <w:t xml:space="preserve">Judgment Skills and Critical Abilities </w:t>
            </w:r>
          </w:p>
          <w:p w14:paraId="5082E260" w14:textId="77777777" w:rsidR="00A16CFC" w:rsidRPr="00C32320" w:rsidRDefault="00A16CFC" w:rsidP="006B057A">
            <w:pPr>
              <w:spacing w:line="276" w:lineRule="auto"/>
              <w:jc w:val="both"/>
              <w:rPr>
                <w:sz w:val="22"/>
                <w:szCs w:val="22"/>
              </w:rPr>
            </w:pPr>
            <w:r w:rsidRPr="00C32320">
              <w:rPr>
                <w:sz w:val="22"/>
                <w:szCs w:val="22"/>
              </w:rPr>
              <w:t xml:space="preserve">This section has been made sufficiently open to accommodate both vocational and academic orientations. Applicants can refer to Judgement Skills, or Critical Abilities (critical skills, dispositions, </w:t>
            </w:r>
            <w:proofErr w:type="gramStart"/>
            <w:r w:rsidRPr="00C32320">
              <w:rPr>
                <w:sz w:val="22"/>
                <w:szCs w:val="22"/>
              </w:rPr>
              <w:t>values</w:t>
            </w:r>
            <w:proofErr w:type="gramEnd"/>
            <w:r w:rsidRPr="00C32320">
              <w:rPr>
                <w:sz w:val="22"/>
                <w:szCs w:val="22"/>
              </w:rPr>
              <w:t xml:space="preserve"> and actions), or both.</w:t>
            </w:r>
          </w:p>
          <w:p w14:paraId="483358A9" w14:textId="77777777" w:rsidR="00A16CFC" w:rsidRPr="00C32320" w:rsidRDefault="00A16CFC" w:rsidP="006B057A">
            <w:pPr>
              <w:spacing w:line="276" w:lineRule="auto"/>
              <w:jc w:val="both"/>
              <w:rPr>
                <w:sz w:val="22"/>
                <w:szCs w:val="22"/>
                <w:lang w:val="mt-MT"/>
              </w:rPr>
            </w:pPr>
          </w:p>
          <w:p w14:paraId="74DD38C9" w14:textId="77777777" w:rsidR="00A16CFC" w:rsidRPr="00C32320" w:rsidRDefault="00A16CFC" w:rsidP="006B057A">
            <w:pPr>
              <w:spacing w:line="276" w:lineRule="auto"/>
              <w:jc w:val="both"/>
              <w:rPr>
                <w:sz w:val="22"/>
                <w:szCs w:val="22"/>
                <w:lang w:val="mt-MT"/>
              </w:rPr>
            </w:pPr>
            <w:r w:rsidRPr="00C32320">
              <w:rPr>
                <w:sz w:val="22"/>
                <w:szCs w:val="22"/>
              </w:rPr>
              <w:t xml:space="preserve">The learner will be able to:  </w:t>
            </w:r>
          </w:p>
          <w:p w14:paraId="65D87EB6" w14:textId="77777777" w:rsidR="00A16CFC" w:rsidRPr="00C32320" w:rsidRDefault="00A16CFC" w:rsidP="006B057A">
            <w:pPr>
              <w:spacing w:line="276" w:lineRule="auto"/>
              <w:jc w:val="both"/>
              <w:rPr>
                <w:sz w:val="22"/>
                <w:szCs w:val="22"/>
                <w:lang w:val="en-US"/>
              </w:rPr>
            </w:pPr>
            <w:r w:rsidRPr="00C32320">
              <w:rPr>
                <w:sz w:val="22"/>
                <w:szCs w:val="22"/>
                <w:lang w:val="mt-MT"/>
              </w:rPr>
              <w:t>a)</w:t>
            </w:r>
            <w:r w:rsidR="00B95B68" w:rsidRPr="00C32320">
              <w:rPr>
                <w:sz w:val="22"/>
                <w:szCs w:val="22"/>
                <w:lang w:val="en-US"/>
              </w:rPr>
              <w:t xml:space="preserve"> </w:t>
            </w:r>
            <w:r w:rsidRPr="00C32320">
              <w:rPr>
                <w:sz w:val="22"/>
                <w:szCs w:val="22"/>
                <w:lang w:val="en-US"/>
              </w:rPr>
              <w:t xml:space="preserve">Advise on the rules and regulations governing </w:t>
            </w:r>
            <w:r w:rsidR="00B95B68" w:rsidRPr="00C32320">
              <w:rPr>
                <w:sz w:val="22"/>
                <w:szCs w:val="22"/>
                <w:lang w:val="en-US"/>
              </w:rPr>
              <w:t>the</w:t>
            </w:r>
            <w:r w:rsidRPr="00C32320">
              <w:rPr>
                <w:sz w:val="22"/>
                <w:szCs w:val="22"/>
                <w:lang w:val="en-US"/>
              </w:rPr>
              <w:t xml:space="preserve"> area</w:t>
            </w:r>
            <w:r w:rsidR="00B95B68" w:rsidRPr="00C32320">
              <w:rPr>
                <w:sz w:val="22"/>
                <w:szCs w:val="22"/>
                <w:lang w:val="en-US"/>
              </w:rPr>
              <w:t xml:space="preserve"> of marine environmental law</w:t>
            </w:r>
            <w:r w:rsidRPr="00C32320">
              <w:rPr>
                <w:sz w:val="22"/>
                <w:szCs w:val="22"/>
                <w:lang w:val="en-US"/>
              </w:rPr>
              <w:t>;</w:t>
            </w:r>
          </w:p>
          <w:p w14:paraId="3D820A86" w14:textId="77777777" w:rsidR="00A16CFC" w:rsidRPr="00C32320" w:rsidRDefault="00A16CFC" w:rsidP="006B057A">
            <w:pPr>
              <w:spacing w:line="276" w:lineRule="auto"/>
              <w:jc w:val="both"/>
              <w:rPr>
                <w:sz w:val="22"/>
                <w:szCs w:val="22"/>
                <w:lang w:val="en-US"/>
              </w:rPr>
            </w:pPr>
            <w:r w:rsidRPr="00C32320">
              <w:rPr>
                <w:sz w:val="22"/>
                <w:szCs w:val="22"/>
                <w:lang w:val="en-US"/>
              </w:rPr>
              <w:t>b) Advise on the actions to be taken against ship</w:t>
            </w:r>
            <w:r w:rsidR="00A0316C" w:rsidRPr="00C32320">
              <w:rPr>
                <w:sz w:val="22"/>
                <w:szCs w:val="22"/>
                <w:lang w:val="en-US"/>
              </w:rPr>
              <w:t xml:space="preserve">s which pose a threat to the marine </w:t>
            </w:r>
            <w:proofErr w:type="gramStart"/>
            <w:r w:rsidR="00A0316C" w:rsidRPr="00C32320">
              <w:rPr>
                <w:sz w:val="22"/>
                <w:szCs w:val="22"/>
                <w:lang w:val="en-US"/>
              </w:rPr>
              <w:t>environment</w:t>
            </w:r>
            <w:r w:rsidRPr="00C32320">
              <w:rPr>
                <w:sz w:val="22"/>
                <w:szCs w:val="22"/>
                <w:lang w:val="en-US"/>
              </w:rPr>
              <w:t>;</w:t>
            </w:r>
            <w:proofErr w:type="gramEnd"/>
          </w:p>
          <w:p w14:paraId="40DA7A91" w14:textId="77777777" w:rsidR="00A16CFC" w:rsidRPr="00C32320" w:rsidRDefault="00A16CFC" w:rsidP="006B057A">
            <w:pPr>
              <w:spacing w:line="276" w:lineRule="auto"/>
              <w:jc w:val="both"/>
              <w:rPr>
                <w:sz w:val="22"/>
                <w:szCs w:val="22"/>
                <w:lang w:val="en-US"/>
              </w:rPr>
            </w:pPr>
            <w:r w:rsidRPr="00C32320">
              <w:rPr>
                <w:sz w:val="22"/>
                <w:szCs w:val="22"/>
                <w:lang w:val="en-US"/>
              </w:rPr>
              <w:t xml:space="preserve">c) Advise on the actions to be taken against </w:t>
            </w:r>
            <w:r w:rsidR="00A0316C" w:rsidRPr="00C32320">
              <w:rPr>
                <w:sz w:val="22"/>
                <w:szCs w:val="22"/>
                <w:lang w:val="en-US"/>
              </w:rPr>
              <w:t>shipowners or operators who fail to comply with standards imposed by national legislation implementing international instruments in the area</w:t>
            </w:r>
            <w:r w:rsidRPr="00C32320">
              <w:rPr>
                <w:sz w:val="22"/>
                <w:szCs w:val="22"/>
                <w:lang w:val="en-US"/>
              </w:rPr>
              <w:t>;</w:t>
            </w:r>
            <w:r w:rsidR="00681AF5" w:rsidRPr="00C32320">
              <w:rPr>
                <w:sz w:val="22"/>
                <w:szCs w:val="22"/>
                <w:lang w:val="en-US"/>
              </w:rPr>
              <w:t xml:space="preserve"> and</w:t>
            </w:r>
          </w:p>
          <w:p w14:paraId="53C60456" w14:textId="4FAA6547" w:rsidR="00A16CFC" w:rsidRPr="00C32320" w:rsidRDefault="00A16CFC" w:rsidP="006B057A">
            <w:pPr>
              <w:spacing w:line="276" w:lineRule="auto"/>
              <w:jc w:val="both"/>
              <w:rPr>
                <w:sz w:val="22"/>
                <w:szCs w:val="22"/>
                <w:lang w:val="en-US"/>
              </w:rPr>
            </w:pPr>
            <w:r w:rsidRPr="00C32320">
              <w:rPr>
                <w:sz w:val="22"/>
                <w:szCs w:val="22"/>
                <w:lang w:val="en-US"/>
              </w:rPr>
              <w:t xml:space="preserve">d) Advise on the instances where an action </w:t>
            </w:r>
            <w:r w:rsidR="00A0316C" w:rsidRPr="00C32320">
              <w:rPr>
                <w:sz w:val="22"/>
                <w:szCs w:val="22"/>
                <w:lang w:val="en-US"/>
              </w:rPr>
              <w:t>can be initiated directly against the insurer</w:t>
            </w:r>
            <w:r w:rsidRPr="00C32320">
              <w:rPr>
                <w:sz w:val="22"/>
                <w:szCs w:val="22"/>
                <w:lang w:val="en-US"/>
              </w:rPr>
              <w:t>.</w:t>
            </w:r>
          </w:p>
        </w:tc>
      </w:tr>
      <w:tr w:rsidR="00C32320" w:rsidRPr="00C32320" w14:paraId="67E512C0" w14:textId="77777777" w:rsidTr="0039265C">
        <w:trPr>
          <w:trHeight w:val="841"/>
        </w:trPr>
        <w:tc>
          <w:tcPr>
            <w:tcW w:w="2577" w:type="dxa"/>
            <w:vMerge/>
            <w:shd w:val="clear" w:color="auto" w:fill="auto"/>
            <w:vAlign w:val="center"/>
          </w:tcPr>
          <w:p w14:paraId="37F34F2A" w14:textId="77777777" w:rsidR="009F7E38" w:rsidRPr="00C32320" w:rsidRDefault="009F7E38" w:rsidP="006B057A">
            <w:pPr>
              <w:spacing w:line="276" w:lineRule="auto"/>
              <w:jc w:val="both"/>
              <w:rPr>
                <w:b/>
                <w:sz w:val="22"/>
                <w:szCs w:val="22"/>
              </w:rPr>
            </w:pPr>
          </w:p>
        </w:tc>
        <w:tc>
          <w:tcPr>
            <w:tcW w:w="6773" w:type="dxa"/>
            <w:shd w:val="clear" w:color="auto" w:fill="auto"/>
            <w:vAlign w:val="center"/>
          </w:tcPr>
          <w:p w14:paraId="48F607B8" w14:textId="77777777" w:rsidR="009F7E38" w:rsidRPr="00C32320" w:rsidRDefault="009F7E38" w:rsidP="006B057A">
            <w:pPr>
              <w:spacing w:line="276" w:lineRule="auto"/>
              <w:jc w:val="both"/>
              <w:rPr>
                <w:b/>
                <w:i/>
                <w:sz w:val="22"/>
                <w:szCs w:val="22"/>
              </w:rPr>
            </w:pPr>
            <w:r w:rsidRPr="00C32320">
              <w:rPr>
                <w:b/>
                <w:i/>
                <w:sz w:val="22"/>
                <w:szCs w:val="22"/>
              </w:rPr>
              <w:t xml:space="preserve">Module-Specific Communication Skills </w:t>
            </w:r>
          </w:p>
          <w:p w14:paraId="2192FCA1" w14:textId="77777777" w:rsidR="009F7E38" w:rsidRPr="00C32320" w:rsidRDefault="009F7E38" w:rsidP="006B057A">
            <w:pPr>
              <w:spacing w:line="276" w:lineRule="auto"/>
              <w:jc w:val="both"/>
              <w:rPr>
                <w:sz w:val="22"/>
                <w:szCs w:val="22"/>
              </w:rPr>
            </w:pPr>
            <w:r w:rsidRPr="00C32320">
              <w:rPr>
                <w:sz w:val="22"/>
                <w:szCs w:val="22"/>
              </w:rPr>
              <w:t>(Over and above those mentioned in Section B)</w:t>
            </w:r>
          </w:p>
          <w:p w14:paraId="1EF27DB7" w14:textId="77777777" w:rsidR="009F7E38" w:rsidRPr="00C32320" w:rsidRDefault="009F7E38" w:rsidP="006B057A">
            <w:pPr>
              <w:spacing w:line="276" w:lineRule="auto"/>
              <w:jc w:val="both"/>
              <w:rPr>
                <w:sz w:val="22"/>
                <w:szCs w:val="22"/>
              </w:rPr>
            </w:pPr>
          </w:p>
          <w:p w14:paraId="57CD850F" w14:textId="77777777" w:rsidR="009F7E38" w:rsidRPr="00C32320" w:rsidRDefault="009F7E38" w:rsidP="006B057A">
            <w:pPr>
              <w:spacing w:line="276" w:lineRule="auto"/>
              <w:jc w:val="both"/>
              <w:rPr>
                <w:sz w:val="22"/>
                <w:szCs w:val="22"/>
              </w:rPr>
            </w:pPr>
            <w:r w:rsidRPr="00C32320">
              <w:rPr>
                <w:sz w:val="22"/>
                <w:szCs w:val="22"/>
              </w:rPr>
              <w:t xml:space="preserve">The learner will be able to:  </w:t>
            </w:r>
          </w:p>
          <w:p w14:paraId="02767768" w14:textId="77777777" w:rsidR="009F7E38" w:rsidRPr="00C32320" w:rsidRDefault="009F7E38" w:rsidP="006B057A">
            <w:pPr>
              <w:spacing w:line="276" w:lineRule="auto"/>
              <w:jc w:val="both"/>
              <w:rPr>
                <w:sz w:val="22"/>
                <w:szCs w:val="22"/>
              </w:rPr>
            </w:pPr>
          </w:p>
          <w:p w14:paraId="15CF73ED" w14:textId="77777777" w:rsidR="009F7E38" w:rsidRPr="00C32320" w:rsidRDefault="009F7E38" w:rsidP="006B057A">
            <w:pPr>
              <w:spacing w:line="276" w:lineRule="auto"/>
              <w:jc w:val="both"/>
              <w:rPr>
                <w:sz w:val="22"/>
                <w:szCs w:val="22"/>
                <w:lang w:val="en-US"/>
              </w:rPr>
            </w:pPr>
            <w:r w:rsidRPr="00C32320">
              <w:rPr>
                <w:sz w:val="22"/>
                <w:szCs w:val="22"/>
                <w:lang w:val="mt-MT"/>
              </w:rPr>
              <w:t>a)</w:t>
            </w:r>
            <w:r w:rsidRPr="00C32320">
              <w:rPr>
                <w:sz w:val="22"/>
                <w:szCs w:val="22"/>
                <w:lang w:val="en-US"/>
              </w:rPr>
              <w:t xml:space="preserve"> Draft national policies which aim to achieve a sustainable marine environment; </w:t>
            </w:r>
          </w:p>
          <w:p w14:paraId="529F05D8" w14:textId="77777777" w:rsidR="009F7E38" w:rsidRPr="00C32320" w:rsidRDefault="009F7E38" w:rsidP="006B057A">
            <w:pPr>
              <w:spacing w:line="276" w:lineRule="auto"/>
              <w:jc w:val="both"/>
              <w:rPr>
                <w:sz w:val="22"/>
                <w:szCs w:val="22"/>
                <w:lang w:val="en-US"/>
              </w:rPr>
            </w:pPr>
            <w:r w:rsidRPr="00C32320">
              <w:rPr>
                <w:sz w:val="22"/>
                <w:szCs w:val="22"/>
                <w:lang w:val="en-US"/>
              </w:rPr>
              <w:t xml:space="preserve">b) Draft national legislation implementing international rules and regulations in the </w:t>
            </w:r>
            <w:proofErr w:type="gramStart"/>
            <w:r w:rsidRPr="00C32320">
              <w:rPr>
                <w:sz w:val="22"/>
                <w:szCs w:val="22"/>
                <w:lang w:val="en-US"/>
              </w:rPr>
              <w:t>area;</w:t>
            </w:r>
            <w:proofErr w:type="gramEnd"/>
          </w:p>
          <w:p w14:paraId="39B00989" w14:textId="77777777" w:rsidR="009F7E38" w:rsidRPr="00C32320" w:rsidRDefault="009F7E38" w:rsidP="006B057A">
            <w:pPr>
              <w:spacing w:line="276" w:lineRule="auto"/>
              <w:jc w:val="both"/>
              <w:rPr>
                <w:sz w:val="22"/>
                <w:szCs w:val="22"/>
                <w:lang w:val="en-US"/>
              </w:rPr>
            </w:pPr>
            <w:r w:rsidRPr="00C32320">
              <w:rPr>
                <w:sz w:val="22"/>
                <w:szCs w:val="22"/>
                <w:lang w:val="mt-MT"/>
              </w:rPr>
              <w:t>c)</w:t>
            </w:r>
            <w:r w:rsidRPr="00C32320">
              <w:rPr>
                <w:sz w:val="22"/>
                <w:szCs w:val="22"/>
                <w:lang w:val="en-US"/>
              </w:rPr>
              <w:t xml:space="preserve"> Represent governments in international and regional fora; and</w:t>
            </w:r>
          </w:p>
          <w:p w14:paraId="5FAF6C92" w14:textId="56FC3453" w:rsidR="009F7E38" w:rsidRPr="00C32320" w:rsidRDefault="009F7E38" w:rsidP="006B057A">
            <w:pPr>
              <w:spacing w:line="276" w:lineRule="auto"/>
              <w:jc w:val="both"/>
              <w:rPr>
                <w:sz w:val="22"/>
                <w:szCs w:val="22"/>
              </w:rPr>
            </w:pPr>
            <w:r w:rsidRPr="00C32320">
              <w:rPr>
                <w:sz w:val="22"/>
                <w:szCs w:val="22"/>
                <w:lang w:val="en-US"/>
              </w:rPr>
              <w:lastRenderedPageBreak/>
              <w:t>d) Represent shipowners and other parties to a marine adventure when facing claims for marine pollution damage.</w:t>
            </w:r>
          </w:p>
        </w:tc>
      </w:tr>
      <w:tr w:rsidR="00C32320" w:rsidRPr="00C32320" w14:paraId="270D7408" w14:textId="77777777" w:rsidTr="009F7E38">
        <w:trPr>
          <w:trHeight w:val="699"/>
        </w:trPr>
        <w:tc>
          <w:tcPr>
            <w:tcW w:w="2577" w:type="dxa"/>
            <w:shd w:val="clear" w:color="auto" w:fill="auto"/>
            <w:vAlign w:val="center"/>
          </w:tcPr>
          <w:p w14:paraId="350DCFCA" w14:textId="701CBA19" w:rsidR="00A16CFC" w:rsidRPr="00C32320" w:rsidRDefault="00A16CFC" w:rsidP="009F7E38">
            <w:pPr>
              <w:spacing w:line="276" w:lineRule="auto"/>
              <w:jc w:val="both"/>
              <w:rPr>
                <w:b/>
                <w:sz w:val="22"/>
                <w:szCs w:val="22"/>
              </w:rPr>
            </w:pPr>
            <w:r w:rsidRPr="00C32320">
              <w:rPr>
                <w:b/>
                <w:sz w:val="22"/>
                <w:szCs w:val="22"/>
              </w:rPr>
              <w:lastRenderedPageBreak/>
              <w:t xml:space="preserve">Total Number of ECTS / ECVET of this Module </w:t>
            </w:r>
          </w:p>
        </w:tc>
        <w:tc>
          <w:tcPr>
            <w:tcW w:w="6773" w:type="dxa"/>
            <w:shd w:val="clear" w:color="auto" w:fill="auto"/>
            <w:vAlign w:val="center"/>
          </w:tcPr>
          <w:p w14:paraId="6DE937C5" w14:textId="77777777" w:rsidR="00A16CFC" w:rsidRPr="00C32320" w:rsidRDefault="00A0316C" w:rsidP="006B057A">
            <w:pPr>
              <w:spacing w:line="276" w:lineRule="auto"/>
              <w:jc w:val="both"/>
              <w:rPr>
                <w:sz w:val="22"/>
                <w:szCs w:val="22"/>
                <w:lang w:val="mt-MT"/>
              </w:rPr>
            </w:pPr>
            <w:r w:rsidRPr="00C32320">
              <w:rPr>
                <w:sz w:val="22"/>
                <w:szCs w:val="22"/>
                <w:lang w:val="en-US"/>
              </w:rPr>
              <w:t>5</w:t>
            </w:r>
            <w:r w:rsidR="00A16CFC" w:rsidRPr="00C32320">
              <w:rPr>
                <w:sz w:val="22"/>
                <w:szCs w:val="22"/>
                <w:lang w:val="mt-MT"/>
              </w:rPr>
              <w:t xml:space="preserve"> ECTS / ECVETs</w:t>
            </w:r>
          </w:p>
        </w:tc>
      </w:tr>
      <w:tr w:rsidR="00A16CFC" w:rsidRPr="00C32320" w14:paraId="77D0F493" w14:textId="77777777" w:rsidTr="00EE00A0">
        <w:trPr>
          <w:trHeight w:val="567"/>
        </w:trPr>
        <w:tc>
          <w:tcPr>
            <w:tcW w:w="2577" w:type="dxa"/>
            <w:shd w:val="clear" w:color="auto" w:fill="auto"/>
            <w:vAlign w:val="center"/>
          </w:tcPr>
          <w:p w14:paraId="20C5B7B2" w14:textId="77777777" w:rsidR="00A16CFC" w:rsidRPr="00C32320" w:rsidRDefault="00A16CFC" w:rsidP="006B057A">
            <w:pPr>
              <w:spacing w:line="276" w:lineRule="auto"/>
              <w:jc w:val="both"/>
              <w:rPr>
                <w:b/>
                <w:sz w:val="22"/>
                <w:szCs w:val="22"/>
              </w:rPr>
            </w:pPr>
          </w:p>
          <w:p w14:paraId="3912F5E0" w14:textId="6989DB9D" w:rsidR="00A16CFC" w:rsidRPr="00C32320" w:rsidRDefault="00EE00A0" w:rsidP="00EE00A0">
            <w:pPr>
              <w:spacing w:line="276" w:lineRule="auto"/>
              <w:jc w:val="both"/>
              <w:rPr>
                <w:sz w:val="22"/>
                <w:szCs w:val="22"/>
              </w:rPr>
            </w:pPr>
            <w:r w:rsidRPr="00C32320">
              <w:rPr>
                <w:b/>
                <w:sz w:val="22"/>
                <w:szCs w:val="22"/>
              </w:rPr>
              <w:t>Assessment of the</w:t>
            </w:r>
            <w:r w:rsidR="00A16CFC" w:rsidRPr="00C32320">
              <w:rPr>
                <w:b/>
                <w:sz w:val="22"/>
                <w:szCs w:val="22"/>
              </w:rPr>
              <w:t xml:space="preserve"> module</w:t>
            </w:r>
          </w:p>
        </w:tc>
        <w:tc>
          <w:tcPr>
            <w:tcW w:w="6773" w:type="dxa"/>
            <w:shd w:val="clear" w:color="auto" w:fill="auto"/>
            <w:vAlign w:val="center"/>
          </w:tcPr>
          <w:p w14:paraId="276F670C" w14:textId="77777777" w:rsidR="00A16CFC" w:rsidRPr="00C32320" w:rsidRDefault="00A16CFC" w:rsidP="006B057A">
            <w:pPr>
              <w:spacing w:line="276" w:lineRule="auto"/>
              <w:jc w:val="both"/>
              <w:rPr>
                <w:noProof/>
                <w:sz w:val="22"/>
                <w:szCs w:val="22"/>
                <w:lang w:eastAsia="en-GB"/>
              </w:rPr>
            </w:pPr>
            <w:r w:rsidRPr="00C32320">
              <w:rPr>
                <w:noProof/>
                <w:sz w:val="22"/>
                <w:szCs w:val="22"/>
                <w:lang w:eastAsia="en-GB"/>
              </w:rPr>
              <w:t xml:space="preserve">The module will be assessed through writen assignments and writen exams. </w:t>
            </w:r>
            <w:r w:rsidR="00A0316C" w:rsidRPr="00C32320">
              <w:rPr>
                <w:noProof/>
                <w:sz w:val="22"/>
                <w:szCs w:val="22"/>
                <w:lang w:eastAsia="en-GB"/>
              </w:rPr>
              <w:t>Assignements</w:t>
            </w:r>
            <w:r w:rsidRPr="00C32320">
              <w:rPr>
                <w:noProof/>
                <w:sz w:val="22"/>
                <w:szCs w:val="22"/>
                <w:lang w:eastAsia="en-GB"/>
              </w:rPr>
              <w:t>:</w:t>
            </w:r>
            <w:r w:rsidR="00C427C5" w:rsidRPr="00C32320">
              <w:rPr>
                <w:noProof/>
                <w:sz w:val="22"/>
                <w:szCs w:val="22"/>
                <w:lang w:eastAsia="en-GB"/>
              </w:rPr>
              <w:t xml:space="preserve"> </w:t>
            </w:r>
            <w:r w:rsidRPr="00C32320">
              <w:rPr>
                <w:noProof/>
                <w:sz w:val="22"/>
                <w:szCs w:val="22"/>
                <w:lang w:eastAsia="en-GB"/>
              </w:rPr>
              <w:t>30 % and Written Exams</w:t>
            </w:r>
            <w:r w:rsidR="00C427C5" w:rsidRPr="00C32320">
              <w:rPr>
                <w:noProof/>
                <w:sz w:val="22"/>
                <w:szCs w:val="22"/>
                <w:lang w:eastAsia="en-GB"/>
              </w:rPr>
              <w:t xml:space="preserve">: </w:t>
            </w:r>
            <w:r w:rsidRPr="00C32320">
              <w:rPr>
                <w:noProof/>
                <w:sz w:val="22"/>
                <w:szCs w:val="22"/>
                <w:lang w:eastAsia="en-GB"/>
              </w:rPr>
              <w:t xml:space="preserve">70%. </w:t>
            </w:r>
          </w:p>
        </w:tc>
      </w:tr>
    </w:tbl>
    <w:p w14:paraId="533D0C0B" w14:textId="77777777" w:rsidR="008606F2" w:rsidRPr="00C32320" w:rsidRDefault="008606F2" w:rsidP="006B057A">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6773"/>
      </w:tblGrid>
      <w:tr w:rsidR="00C32320" w:rsidRPr="00C32320" w14:paraId="1BE4607B" w14:textId="77777777" w:rsidTr="00105540">
        <w:trPr>
          <w:trHeight w:val="709"/>
        </w:trPr>
        <w:tc>
          <w:tcPr>
            <w:tcW w:w="2577" w:type="dxa"/>
            <w:shd w:val="clear" w:color="auto" w:fill="auto"/>
          </w:tcPr>
          <w:p w14:paraId="57529B0C" w14:textId="77777777" w:rsidR="008606F2" w:rsidRPr="00C32320" w:rsidRDefault="008606F2" w:rsidP="006B057A">
            <w:pPr>
              <w:spacing w:line="276" w:lineRule="auto"/>
              <w:jc w:val="both"/>
              <w:rPr>
                <w:b/>
                <w:sz w:val="22"/>
                <w:szCs w:val="22"/>
              </w:rPr>
            </w:pPr>
          </w:p>
          <w:p w14:paraId="1712F580" w14:textId="4B28DB50" w:rsidR="008606F2" w:rsidRPr="00C32320" w:rsidRDefault="008606F2" w:rsidP="006B057A">
            <w:pPr>
              <w:spacing w:line="276" w:lineRule="auto"/>
              <w:jc w:val="both"/>
              <w:rPr>
                <w:b/>
                <w:sz w:val="22"/>
                <w:szCs w:val="22"/>
              </w:rPr>
            </w:pPr>
            <w:r w:rsidRPr="00C32320">
              <w:rPr>
                <w:b/>
                <w:sz w:val="22"/>
                <w:szCs w:val="22"/>
              </w:rPr>
              <w:t xml:space="preserve">Title of the Module </w:t>
            </w:r>
          </w:p>
        </w:tc>
        <w:tc>
          <w:tcPr>
            <w:tcW w:w="6773" w:type="dxa"/>
            <w:shd w:val="clear" w:color="auto" w:fill="auto"/>
            <w:vAlign w:val="center"/>
          </w:tcPr>
          <w:p w14:paraId="4D60F6AE" w14:textId="77777777" w:rsidR="008606F2" w:rsidRPr="00C32320" w:rsidRDefault="008606F2" w:rsidP="006B057A">
            <w:pPr>
              <w:spacing w:line="276" w:lineRule="auto"/>
              <w:jc w:val="both"/>
              <w:rPr>
                <w:sz w:val="22"/>
                <w:szCs w:val="22"/>
              </w:rPr>
            </w:pPr>
            <w:r w:rsidRPr="00C32320">
              <w:rPr>
                <w:b/>
                <w:sz w:val="22"/>
                <w:szCs w:val="22"/>
              </w:rPr>
              <w:t>MARITIME LEGISLATION DRAFTING</w:t>
            </w:r>
          </w:p>
        </w:tc>
      </w:tr>
      <w:tr w:rsidR="00C32320" w:rsidRPr="00C32320" w14:paraId="3D0898B1" w14:textId="77777777" w:rsidTr="00105540">
        <w:trPr>
          <w:trHeight w:val="709"/>
        </w:trPr>
        <w:tc>
          <w:tcPr>
            <w:tcW w:w="2577" w:type="dxa"/>
            <w:shd w:val="clear" w:color="auto" w:fill="auto"/>
          </w:tcPr>
          <w:p w14:paraId="23561E69" w14:textId="77777777" w:rsidR="008606F2" w:rsidRPr="00C32320" w:rsidRDefault="008606F2" w:rsidP="006B057A">
            <w:pPr>
              <w:pStyle w:val="ListParagraph"/>
              <w:spacing w:line="276" w:lineRule="auto"/>
              <w:ind w:left="0"/>
              <w:jc w:val="both"/>
              <w:rPr>
                <w:b/>
                <w:sz w:val="22"/>
                <w:szCs w:val="22"/>
                <w:lang w:val="en-GB"/>
              </w:rPr>
            </w:pPr>
          </w:p>
          <w:p w14:paraId="39D95FD0" w14:textId="0B9E18C4" w:rsidR="008606F2" w:rsidRPr="00C32320" w:rsidRDefault="008606F2" w:rsidP="006B057A">
            <w:pPr>
              <w:pStyle w:val="ListParagraph"/>
              <w:spacing w:line="276" w:lineRule="auto"/>
              <w:ind w:left="0"/>
              <w:jc w:val="both"/>
              <w:rPr>
                <w:b/>
                <w:sz w:val="22"/>
                <w:szCs w:val="22"/>
                <w:lang w:val="en-GB"/>
              </w:rPr>
            </w:pPr>
            <w:r w:rsidRPr="00C32320">
              <w:rPr>
                <w:b/>
                <w:sz w:val="22"/>
                <w:szCs w:val="22"/>
                <w:lang w:val="en-GB"/>
              </w:rPr>
              <w:t>Module Description</w:t>
            </w:r>
          </w:p>
          <w:p w14:paraId="633D74D8" w14:textId="77777777" w:rsidR="008606F2" w:rsidRPr="00C32320" w:rsidRDefault="008606F2" w:rsidP="006B057A">
            <w:pPr>
              <w:spacing w:line="276" w:lineRule="auto"/>
              <w:jc w:val="both"/>
              <w:rPr>
                <w:sz w:val="22"/>
                <w:szCs w:val="22"/>
              </w:rPr>
            </w:pPr>
            <w:r w:rsidRPr="00C32320">
              <w:rPr>
                <w:sz w:val="22"/>
                <w:szCs w:val="22"/>
              </w:rPr>
              <w:t>Explain your reasoning behind wishing to provide this module/unit and how it fits within the whole course. A breakdown of the module/unit’s content is also advisable.</w:t>
            </w:r>
          </w:p>
          <w:p w14:paraId="47B86AD8" w14:textId="77777777" w:rsidR="008606F2" w:rsidRPr="00C32320" w:rsidRDefault="008606F2" w:rsidP="006B057A">
            <w:pPr>
              <w:spacing w:line="276" w:lineRule="auto"/>
              <w:jc w:val="both"/>
              <w:rPr>
                <w:sz w:val="22"/>
                <w:szCs w:val="22"/>
              </w:rPr>
            </w:pPr>
          </w:p>
        </w:tc>
        <w:tc>
          <w:tcPr>
            <w:tcW w:w="6773" w:type="dxa"/>
            <w:shd w:val="clear" w:color="auto" w:fill="auto"/>
          </w:tcPr>
          <w:p w14:paraId="08E7BB49" w14:textId="77777777" w:rsidR="008606F2" w:rsidRPr="00C32320" w:rsidRDefault="008606F2" w:rsidP="006B057A">
            <w:pPr>
              <w:widowControl w:val="0"/>
              <w:autoSpaceDE w:val="0"/>
              <w:autoSpaceDN w:val="0"/>
              <w:adjustRightInd w:val="0"/>
              <w:spacing w:line="276" w:lineRule="auto"/>
              <w:jc w:val="both"/>
              <w:rPr>
                <w:sz w:val="22"/>
                <w:szCs w:val="22"/>
                <w:lang w:val="en-US"/>
              </w:rPr>
            </w:pPr>
            <w:r w:rsidRPr="00C32320">
              <w:rPr>
                <w:sz w:val="22"/>
                <w:szCs w:val="22"/>
                <w:lang w:val="en-US"/>
              </w:rPr>
              <w:t>This module consists primarily of the pre</w:t>
            </w:r>
            <w:r w:rsidR="003A6ADD" w:rsidRPr="00C32320">
              <w:rPr>
                <w:sz w:val="22"/>
                <w:szCs w:val="22"/>
                <w:lang w:val="en-US"/>
              </w:rPr>
              <w:t>p</w:t>
            </w:r>
            <w:r w:rsidRPr="00C32320">
              <w:rPr>
                <w:sz w:val="22"/>
                <w:szCs w:val="22"/>
                <w:lang w:val="en-US"/>
              </w:rPr>
              <w:t xml:space="preserve">aration of a </w:t>
            </w:r>
            <w:r w:rsidR="003A6ADD" w:rsidRPr="00C32320">
              <w:rPr>
                <w:sz w:val="22"/>
                <w:szCs w:val="22"/>
                <w:lang w:val="en-US"/>
              </w:rPr>
              <w:t>maritime legislation drafting project which incorporates and implements an international instrument to domestic legislation. The preparation of this draft law is a supervised work and, throughout the entire academic year, students</w:t>
            </w:r>
            <w:r w:rsidR="00E25228" w:rsidRPr="00C32320">
              <w:rPr>
                <w:sz w:val="22"/>
                <w:szCs w:val="22"/>
                <w:lang w:val="en-US"/>
              </w:rPr>
              <w:t xml:space="preserve"> receive a number of lectures on maritime legislation drafting,</w:t>
            </w:r>
            <w:r w:rsidR="003A6ADD" w:rsidRPr="00C32320">
              <w:rPr>
                <w:sz w:val="22"/>
                <w:szCs w:val="22"/>
                <w:lang w:val="en-US"/>
              </w:rPr>
              <w:t xml:space="preserve"> hold numerous meetings with the assigned </w:t>
            </w:r>
            <w:r w:rsidR="00E25228" w:rsidRPr="00C32320">
              <w:rPr>
                <w:sz w:val="22"/>
                <w:szCs w:val="22"/>
                <w:lang w:val="en-US"/>
              </w:rPr>
              <w:t xml:space="preserve">academic </w:t>
            </w:r>
            <w:r w:rsidR="003A6ADD" w:rsidRPr="00C32320">
              <w:rPr>
                <w:sz w:val="22"/>
                <w:szCs w:val="22"/>
                <w:lang w:val="en-US"/>
              </w:rPr>
              <w:t>supervisor</w:t>
            </w:r>
            <w:r w:rsidR="00E25228" w:rsidRPr="00C32320">
              <w:rPr>
                <w:sz w:val="22"/>
                <w:szCs w:val="22"/>
                <w:lang w:val="en-US"/>
              </w:rPr>
              <w:t>,</w:t>
            </w:r>
            <w:r w:rsidR="003A6ADD" w:rsidRPr="00C32320">
              <w:rPr>
                <w:sz w:val="22"/>
                <w:szCs w:val="22"/>
                <w:lang w:val="en-US"/>
              </w:rPr>
              <w:t xml:space="preserve"> and conduct independent research on the international instrument they are incorporating and implementing, the needs of the country for the draft law being prepared and the preparation of the draft law in accordance with the techniques employed in the respective countries.</w:t>
            </w:r>
          </w:p>
        </w:tc>
      </w:tr>
      <w:tr w:rsidR="00C32320" w:rsidRPr="00C32320" w14:paraId="0E2FCF37" w14:textId="77777777" w:rsidTr="00105540">
        <w:trPr>
          <w:trHeight w:val="709"/>
        </w:trPr>
        <w:tc>
          <w:tcPr>
            <w:tcW w:w="2577" w:type="dxa"/>
            <w:shd w:val="clear" w:color="auto" w:fill="auto"/>
          </w:tcPr>
          <w:p w14:paraId="3DE8AE17" w14:textId="43B3504E" w:rsidR="00E166F8" w:rsidRPr="00C32320" w:rsidRDefault="00E166F8" w:rsidP="006B057A">
            <w:pPr>
              <w:pStyle w:val="ListParagraph"/>
              <w:spacing w:line="276" w:lineRule="auto"/>
              <w:ind w:left="0"/>
              <w:jc w:val="both"/>
              <w:rPr>
                <w:b/>
                <w:sz w:val="22"/>
                <w:szCs w:val="22"/>
                <w:lang w:val="en-GB"/>
              </w:rPr>
            </w:pPr>
            <w:r w:rsidRPr="00C32320">
              <w:rPr>
                <w:b/>
                <w:sz w:val="22"/>
                <w:szCs w:val="22"/>
                <w:lang w:val="en-GB"/>
              </w:rPr>
              <w:t>Lectures</w:t>
            </w:r>
          </w:p>
        </w:tc>
        <w:tc>
          <w:tcPr>
            <w:tcW w:w="6773" w:type="dxa"/>
            <w:shd w:val="clear" w:color="auto" w:fill="auto"/>
          </w:tcPr>
          <w:p w14:paraId="35A0288C" w14:textId="77777777" w:rsidR="00E166F8" w:rsidRPr="00C32320" w:rsidRDefault="00E166F8" w:rsidP="00E166F8">
            <w:pPr>
              <w:pStyle w:val="ListParagraph"/>
              <w:numPr>
                <w:ilvl w:val="0"/>
                <w:numId w:val="178"/>
              </w:numPr>
              <w:ind w:left="290" w:hanging="283"/>
              <w:jc w:val="both"/>
              <w:rPr>
                <w:sz w:val="22"/>
                <w:szCs w:val="22"/>
              </w:rPr>
            </w:pPr>
            <w:r w:rsidRPr="00C32320">
              <w:rPr>
                <w:sz w:val="22"/>
                <w:szCs w:val="22"/>
              </w:rPr>
              <w:t>Maritime Legislation Drafting Questionnaire</w:t>
            </w:r>
          </w:p>
          <w:p w14:paraId="7A38ED40" w14:textId="2BCD1D30" w:rsidR="00E166F8" w:rsidRPr="00C32320" w:rsidRDefault="00E166F8" w:rsidP="00E166F8">
            <w:pPr>
              <w:pStyle w:val="ListParagraph"/>
              <w:numPr>
                <w:ilvl w:val="0"/>
                <w:numId w:val="178"/>
              </w:numPr>
              <w:autoSpaceDE w:val="0"/>
              <w:autoSpaceDN w:val="0"/>
              <w:adjustRightInd w:val="0"/>
              <w:ind w:left="290" w:hanging="283"/>
              <w:rPr>
                <w:sz w:val="22"/>
                <w:szCs w:val="22"/>
              </w:rPr>
            </w:pPr>
            <w:r w:rsidRPr="00C32320">
              <w:rPr>
                <w:sz w:val="22"/>
                <w:szCs w:val="22"/>
              </w:rPr>
              <w:t>Academic Writing</w:t>
            </w:r>
          </w:p>
          <w:p w14:paraId="74F29BC5" w14:textId="657F9788" w:rsidR="00E166F8" w:rsidRPr="00C32320" w:rsidRDefault="00E166F8" w:rsidP="00E166F8">
            <w:pPr>
              <w:pStyle w:val="ListParagraph"/>
              <w:numPr>
                <w:ilvl w:val="0"/>
                <w:numId w:val="178"/>
              </w:numPr>
              <w:autoSpaceDE w:val="0"/>
              <w:autoSpaceDN w:val="0"/>
              <w:adjustRightInd w:val="0"/>
              <w:ind w:left="290" w:hanging="283"/>
              <w:rPr>
                <w:sz w:val="22"/>
                <w:szCs w:val="22"/>
              </w:rPr>
            </w:pPr>
            <w:r w:rsidRPr="00C32320">
              <w:rPr>
                <w:sz w:val="22"/>
                <w:szCs w:val="22"/>
              </w:rPr>
              <w:t xml:space="preserve">Maritime Legislation Drafting: General </w:t>
            </w:r>
          </w:p>
          <w:p w14:paraId="1A4EC795" w14:textId="3A90D411" w:rsidR="00E166F8" w:rsidRPr="00C32320" w:rsidRDefault="00E166F8" w:rsidP="00E166F8">
            <w:pPr>
              <w:pStyle w:val="ListParagraph"/>
              <w:numPr>
                <w:ilvl w:val="0"/>
                <w:numId w:val="176"/>
              </w:numPr>
              <w:tabs>
                <w:tab w:val="left" w:pos="720"/>
                <w:tab w:val="left" w:pos="900"/>
                <w:tab w:val="left" w:pos="1080"/>
              </w:tabs>
              <w:autoSpaceDE w:val="0"/>
              <w:autoSpaceDN w:val="0"/>
              <w:adjustRightInd w:val="0"/>
              <w:rPr>
                <w:sz w:val="22"/>
                <w:szCs w:val="22"/>
              </w:rPr>
            </w:pPr>
            <w:r w:rsidRPr="00C32320">
              <w:rPr>
                <w:sz w:val="22"/>
                <w:szCs w:val="22"/>
              </w:rPr>
              <w:t>Forms of Legislation</w:t>
            </w:r>
          </w:p>
          <w:p w14:paraId="5B4B7213" w14:textId="6124690B" w:rsidR="00E166F8" w:rsidRPr="00C32320" w:rsidRDefault="00E166F8" w:rsidP="00E166F8">
            <w:pPr>
              <w:pStyle w:val="ListParagraph"/>
              <w:numPr>
                <w:ilvl w:val="0"/>
                <w:numId w:val="176"/>
              </w:numPr>
              <w:tabs>
                <w:tab w:val="left" w:pos="720"/>
                <w:tab w:val="left" w:pos="900"/>
                <w:tab w:val="left" w:pos="1080"/>
              </w:tabs>
              <w:autoSpaceDE w:val="0"/>
              <w:autoSpaceDN w:val="0"/>
              <w:adjustRightInd w:val="0"/>
              <w:rPr>
                <w:sz w:val="22"/>
                <w:szCs w:val="22"/>
              </w:rPr>
            </w:pPr>
            <w:r w:rsidRPr="00C32320">
              <w:rPr>
                <w:sz w:val="22"/>
                <w:szCs w:val="22"/>
              </w:rPr>
              <w:t>Types of Statutes</w:t>
            </w:r>
          </w:p>
          <w:p w14:paraId="78641FA9" w14:textId="4CDEA5CF" w:rsidR="00E166F8" w:rsidRPr="00C32320" w:rsidRDefault="00E166F8" w:rsidP="00E166F8">
            <w:pPr>
              <w:pStyle w:val="ListParagraph"/>
              <w:numPr>
                <w:ilvl w:val="0"/>
                <w:numId w:val="176"/>
              </w:numPr>
              <w:tabs>
                <w:tab w:val="left" w:pos="720"/>
                <w:tab w:val="left" w:pos="900"/>
                <w:tab w:val="left" w:pos="1080"/>
              </w:tabs>
              <w:autoSpaceDE w:val="0"/>
              <w:autoSpaceDN w:val="0"/>
              <w:adjustRightInd w:val="0"/>
              <w:rPr>
                <w:sz w:val="22"/>
                <w:szCs w:val="22"/>
              </w:rPr>
            </w:pPr>
            <w:r w:rsidRPr="00C32320">
              <w:rPr>
                <w:sz w:val="22"/>
                <w:szCs w:val="22"/>
              </w:rPr>
              <w:t>Anatomy of a Statute</w:t>
            </w:r>
          </w:p>
          <w:p w14:paraId="341F91A7" w14:textId="148BD5BC" w:rsidR="00E166F8" w:rsidRPr="00C32320" w:rsidRDefault="00E166F8" w:rsidP="00E166F8">
            <w:pPr>
              <w:pStyle w:val="ListParagraph"/>
              <w:numPr>
                <w:ilvl w:val="0"/>
                <w:numId w:val="176"/>
              </w:numPr>
              <w:tabs>
                <w:tab w:val="left" w:pos="900"/>
                <w:tab w:val="left" w:pos="1080"/>
              </w:tabs>
              <w:autoSpaceDE w:val="0"/>
              <w:autoSpaceDN w:val="0"/>
              <w:adjustRightInd w:val="0"/>
              <w:rPr>
                <w:sz w:val="22"/>
                <w:szCs w:val="22"/>
              </w:rPr>
            </w:pPr>
            <w:r w:rsidRPr="00C32320">
              <w:rPr>
                <w:sz w:val="22"/>
                <w:szCs w:val="22"/>
              </w:rPr>
              <w:t>Use of Language in Legislation Drafting</w:t>
            </w:r>
          </w:p>
          <w:p w14:paraId="3A2385DD" w14:textId="5393577A" w:rsidR="00E166F8" w:rsidRPr="00C32320" w:rsidRDefault="00E166F8" w:rsidP="00E166F8">
            <w:pPr>
              <w:pStyle w:val="ListParagraph"/>
              <w:numPr>
                <w:ilvl w:val="0"/>
                <w:numId w:val="176"/>
              </w:numPr>
              <w:tabs>
                <w:tab w:val="left" w:pos="900"/>
                <w:tab w:val="left" w:pos="1080"/>
              </w:tabs>
              <w:autoSpaceDE w:val="0"/>
              <w:autoSpaceDN w:val="0"/>
              <w:adjustRightInd w:val="0"/>
              <w:rPr>
                <w:sz w:val="22"/>
                <w:szCs w:val="22"/>
              </w:rPr>
            </w:pPr>
            <w:r w:rsidRPr="00C32320">
              <w:rPr>
                <w:sz w:val="22"/>
                <w:szCs w:val="22"/>
              </w:rPr>
              <w:t>The Drafting Process</w:t>
            </w:r>
          </w:p>
          <w:p w14:paraId="7FD35316" w14:textId="568FB66A" w:rsidR="00E166F8" w:rsidRPr="00C32320" w:rsidRDefault="00E166F8" w:rsidP="00E166F8">
            <w:pPr>
              <w:pStyle w:val="ListParagraph"/>
              <w:numPr>
                <w:ilvl w:val="0"/>
                <w:numId w:val="176"/>
              </w:numPr>
              <w:tabs>
                <w:tab w:val="left" w:pos="900"/>
                <w:tab w:val="left" w:pos="1080"/>
              </w:tabs>
              <w:autoSpaceDE w:val="0"/>
              <w:autoSpaceDN w:val="0"/>
              <w:adjustRightInd w:val="0"/>
              <w:rPr>
                <w:sz w:val="22"/>
                <w:szCs w:val="22"/>
              </w:rPr>
            </w:pPr>
            <w:r w:rsidRPr="00C32320">
              <w:rPr>
                <w:sz w:val="22"/>
                <w:szCs w:val="22"/>
              </w:rPr>
              <w:t>The Legislative Process</w:t>
            </w:r>
          </w:p>
          <w:p w14:paraId="69277118" w14:textId="6255EB34" w:rsidR="00E166F8" w:rsidRPr="00C32320" w:rsidRDefault="00E166F8" w:rsidP="00E166F8">
            <w:pPr>
              <w:pStyle w:val="ListParagraph"/>
              <w:numPr>
                <w:ilvl w:val="0"/>
                <w:numId w:val="176"/>
              </w:numPr>
              <w:tabs>
                <w:tab w:val="left" w:pos="900"/>
                <w:tab w:val="left" w:pos="1080"/>
              </w:tabs>
              <w:autoSpaceDE w:val="0"/>
              <w:autoSpaceDN w:val="0"/>
              <w:adjustRightInd w:val="0"/>
              <w:rPr>
                <w:sz w:val="22"/>
                <w:szCs w:val="22"/>
              </w:rPr>
            </w:pPr>
            <w:r w:rsidRPr="00C32320">
              <w:rPr>
                <w:sz w:val="22"/>
                <w:szCs w:val="22"/>
              </w:rPr>
              <w:t>Relationship between International Law and Municipal Law</w:t>
            </w:r>
          </w:p>
          <w:p w14:paraId="292A9A89" w14:textId="152D1CE9" w:rsidR="00E166F8" w:rsidRPr="00C32320" w:rsidRDefault="00E166F8" w:rsidP="00E166F8">
            <w:pPr>
              <w:pStyle w:val="ListParagraph"/>
              <w:numPr>
                <w:ilvl w:val="0"/>
                <w:numId w:val="176"/>
              </w:numPr>
              <w:tabs>
                <w:tab w:val="left" w:pos="900"/>
                <w:tab w:val="left" w:pos="1080"/>
              </w:tabs>
              <w:autoSpaceDE w:val="0"/>
              <w:autoSpaceDN w:val="0"/>
              <w:adjustRightInd w:val="0"/>
              <w:rPr>
                <w:b/>
                <w:bCs/>
                <w:sz w:val="22"/>
                <w:szCs w:val="22"/>
              </w:rPr>
            </w:pPr>
            <w:r w:rsidRPr="00C32320">
              <w:rPr>
                <w:sz w:val="22"/>
                <w:szCs w:val="22"/>
              </w:rPr>
              <w:t>Rules of Statutory Interpretation</w:t>
            </w:r>
          </w:p>
          <w:p w14:paraId="12152FCB" w14:textId="426B2906" w:rsidR="00E166F8" w:rsidRPr="00C32320" w:rsidRDefault="00E166F8" w:rsidP="00E166F8">
            <w:pPr>
              <w:pStyle w:val="ListParagraph"/>
              <w:numPr>
                <w:ilvl w:val="0"/>
                <w:numId w:val="179"/>
              </w:numPr>
              <w:autoSpaceDE w:val="0"/>
              <w:autoSpaceDN w:val="0"/>
              <w:adjustRightInd w:val="0"/>
              <w:ind w:left="290" w:hanging="283"/>
              <w:rPr>
                <w:b/>
                <w:bCs/>
                <w:sz w:val="22"/>
                <w:szCs w:val="22"/>
              </w:rPr>
            </w:pPr>
            <w:r w:rsidRPr="00C32320">
              <w:rPr>
                <w:sz w:val="22"/>
                <w:szCs w:val="22"/>
              </w:rPr>
              <w:t>Maritime</w:t>
            </w:r>
            <w:r w:rsidRPr="00C32320">
              <w:rPr>
                <w:b/>
                <w:bCs/>
                <w:sz w:val="22"/>
                <w:szCs w:val="22"/>
              </w:rPr>
              <w:t xml:space="preserve"> </w:t>
            </w:r>
          </w:p>
          <w:p w14:paraId="51D73A63" w14:textId="108A15D7" w:rsidR="00E166F8" w:rsidRPr="00C32320" w:rsidRDefault="00E166F8" w:rsidP="00E166F8">
            <w:pPr>
              <w:pStyle w:val="ListParagraph"/>
              <w:numPr>
                <w:ilvl w:val="0"/>
                <w:numId w:val="176"/>
              </w:numPr>
              <w:tabs>
                <w:tab w:val="left" w:pos="1080"/>
              </w:tabs>
              <w:autoSpaceDE w:val="0"/>
              <w:autoSpaceDN w:val="0"/>
              <w:adjustRightInd w:val="0"/>
              <w:rPr>
                <w:sz w:val="22"/>
                <w:szCs w:val="22"/>
              </w:rPr>
            </w:pPr>
            <w:r w:rsidRPr="00C32320">
              <w:rPr>
                <w:sz w:val="22"/>
                <w:szCs w:val="22"/>
              </w:rPr>
              <w:t>Types of Maritime Legislation</w:t>
            </w:r>
          </w:p>
          <w:p w14:paraId="48E7D848" w14:textId="1C74A3BD" w:rsidR="00E166F8" w:rsidRPr="00C32320" w:rsidRDefault="00E166F8" w:rsidP="00E166F8">
            <w:pPr>
              <w:pStyle w:val="ListParagraph"/>
              <w:numPr>
                <w:ilvl w:val="0"/>
                <w:numId w:val="176"/>
              </w:numPr>
              <w:tabs>
                <w:tab w:val="left" w:pos="1080"/>
              </w:tabs>
              <w:autoSpaceDE w:val="0"/>
              <w:autoSpaceDN w:val="0"/>
              <w:adjustRightInd w:val="0"/>
              <w:rPr>
                <w:sz w:val="22"/>
                <w:szCs w:val="22"/>
              </w:rPr>
            </w:pPr>
            <w:r w:rsidRPr="00C32320">
              <w:rPr>
                <w:sz w:val="22"/>
                <w:szCs w:val="22"/>
              </w:rPr>
              <w:t>Subject Matter of Maritime Legislation</w:t>
            </w:r>
          </w:p>
          <w:p w14:paraId="016126B7" w14:textId="41BA39D7" w:rsidR="00E166F8" w:rsidRPr="00C32320" w:rsidRDefault="00E166F8" w:rsidP="00E166F8">
            <w:pPr>
              <w:pStyle w:val="ListParagraph"/>
              <w:numPr>
                <w:ilvl w:val="0"/>
                <w:numId w:val="176"/>
              </w:numPr>
              <w:tabs>
                <w:tab w:val="left" w:pos="1080"/>
              </w:tabs>
              <w:autoSpaceDE w:val="0"/>
              <w:autoSpaceDN w:val="0"/>
              <w:adjustRightInd w:val="0"/>
              <w:rPr>
                <w:sz w:val="22"/>
                <w:szCs w:val="22"/>
              </w:rPr>
            </w:pPr>
            <w:r w:rsidRPr="00C32320">
              <w:rPr>
                <w:sz w:val="22"/>
                <w:szCs w:val="22"/>
              </w:rPr>
              <w:t>Options for Developing Maritime Legislation</w:t>
            </w:r>
          </w:p>
          <w:p w14:paraId="0716E4D2" w14:textId="2049BF14" w:rsidR="00E166F8" w:rsidRPr="00C32320" w:rsidRDefault="00E166F8" w:rsidP="00E166F8">
            <w:pPr>
              <w:pStyle w:val="ListParagraph"/>
              <w:numPr>
                <w:ilvl w:val="0"/>
                <w:numId w:val="176"/>
              </w:numPr>
              <w:tabs>
                <w:tab w:val="left" w:pos="1080"/>
              </w:tabs>
              <w:autoSpaceDE w:val="0"/>
              <w:autoSpaceDN w:val="0"/>
              <w:adjustRightInd w:val="0"/>
              <w:rPr>
                <w:sz w:val="22"/>
                <w:szCs w:val="22"/>
              </w:rPr>
            </w:pPr>
            <w:r w:rsidRPr="00C32320">
              <w:rPr>
                <w:sz w:val="22"/>
                <w:szCs w:val="22"/>
              </w:rPr>
              <w:t>The Role of Governments in the Negotiation, Development and Drafting of International Maritime Conventions</w:t>
            </w:r>
          </w:p>
          <w:p w14:paraId="1454F175" w14:textId="4834312A" w:rsidR="00E166F8" w:rsidRPr="00C32320" w:rsidRDefault="00E166F8" w:rsidP="00E166F8">
            <w:pPr>
              <w:pStyle w:val="ListParagraph"/>
              <w:numPr>
                <w:ilvl w:val="0"/>
                <w:numId w:val="176"/>
              </w:numPr>
              <w:tabs>
                <w:tab w:val="left" w:pos="1080"/>
              </w:tabs>
              <w:autoSpaceDE w:val="0"/>
              <w:autoSpaceDN w:val="0"/>
              <w:adjustRightInd w:val="0"/>
              <w:rPr>
                <w:sz w:val="22"/>
                <w:szCs w:val="22"/>
              </w:rPr>
            </w:pPr>
            <w:r w:rsidRPr="00C32320">
              <w:rPr>
                <w:sz w:val="22"/>
                <w:szCs w:val="22"/>
              </w:rPr>
              <w:t xml:space="preserve">of Maritime Conventions into Municipal Law </w:t>
            </w:r>
          </w:p>
          <w:p w14:paraId="19BFD815" w14:textId="649B3BBD" w:rsidR="00E166F8" w:rsidRPr="00C32320" w:rsidRDefault="00E166F8" w:rsidP="00E166F8">
            <w:pPr>
              <w:pStyle w:val="ListParagraph"/>
              <w:numPr>
                <w:ilvl w:val="0"/>
                <w:numId w:val="176"/>
              </w:numPr>
              <w:tabs>
                <w:tab w:val="left" w:pos="1080"/>
              </w:tabs>
              <w:autoSpaceDE w:val="0"/>
              <w:autoSpaceDN w:val="0"/>
              <w:adjustRightInd w:val="0"/>
              <w:rPr>
                <w:sz w:val="22"/>
                <w:szCs w:val="22"/>
              </w:rPr>
            </w:pPr>
            <w:r w:rsidRPr="00C32320">
              <w:rPr>
                <w:sz w:val="22"/>
                <w:szCs w:val="22"/>
              </w:rPr>
              <w:t>Drafting Techniques for the Adequate Implementation of International Maritime Conventions in Municipal Law</w:t>
            </w:r>
          </w:p>
          <w:p w14:paraId="6BB7B27E" w14:textId="77777777" w:rsidR="00E166F8" w:rsidRPr="00C32320" w:rsidRDefault="00E166F8" w:rsidP="00E166F8">
            <w:pPr>
              <w:pStyle w:val="ListParagraph"/>
              <w:numPr>
                <w:ilvl w:val="0"/>
                <w:numId w:val="176"/>
              </w:numPr>
              <w:tabs>
                <w:tab w:val="left" w:pos="1080"/>
              </w:tabs>
              <w:autoSpaceDE w:val="0"/>
              <w:autoSpaceDN w:val="0"/>
              <w:adjustRightInd w:val="0"/>
              <w:rPr>
                <w:sz w:val="22"/>
                <w:szCs w:val="22"/>
              </w:rPr>
            </w:pPr>
            <w:r w:rsidRPr="00C32320">
              <w:rPr>
                <w:sz w:val="22"/>
                <w:szCs w:val="22"/>
              </w:rPr>
              <w:t>Maritime Legislation Drafting: Development, Entry into force and Amendment of IMO Conventions</w:t>
            </w:r>
          </w:p>
          <w:p w14:paraId="01477D5E" w14:textId="77777777" w:rsidR="00E166F8" w:rsidRPr="00C32320" w:rsidRDefault="00E166F8" w:rsidP="00E166F8">
            <w:pPr>
              <w:pStyle w:val="ListParagraph"/>
              <w:numPr>
                <w:ilvl w:val="0"/>
                <w:numId w:val="176"/>
              </w:numPr>
              <w:tabs>
                <w:tab w:val="left" w:pos="1080"/>
              </w:tabs>
              <w:autoSpaceDE w:val="0"/>
              <w:autoSpaceDN w:val="0"/>
              <w:adjustRightInd w:val="0"/>
              <w:rPr>
                <w:sz w:val="22"/>
                <w:szCs w:val="22"/>
              </w:rPr>
            </w:pPr>
            <w:r w:rsidRPr="00C32320">
              <w:rPr>
                <w:sz w:val="22"/>
                <w:szCs w:val="22"/>
              </w:rPr>
              <w:lastRenderedPageBreak/>
              <w:t>Maritime Legislation Drafting: IMO Treaty-making Process</w:t>
            </w:r>
          </w:p>
          <w:p w14:paraId="2EA140B6" w14:textId="77777777" w:rsidR="00E166F8" w:rsidRPr="00C32320" w:rsidRDefault="00E166F8" w:rsidP="00E166F8">
            <w:pPr>
              <w:pStyle w:val="ListParagraph"/>
              <w:numPr>
                <w:ilvl w:val="0"/>
                <w:numId w:val="176"/>
              </w:numPr>
              <w:tabs>
                <w:tab w:val="left" w:pos="1080"/>
              </w:tabs>
              <w:autoSpaceDE w:val="0"/>
              <w:autoSpaceDN w:val="0"/>
              <w:adjustRightInd w:val="0"/>
              <w:rPr>
                <w:sz w:val="22"/>
                <w:szCs w:val="22"/>
              </w:rPr>
            </w:pPr>
            <w:r w:rsidRPr="00C32320">
              <w:rPr>
                <w:sz w:val="22"/>
                <w:szCs w:val="22"/>
              </w:rPr>
              <w:t>Maritime Legislation Drafting: Tacit Amendment Procedure</w:t>
            </w:r>
          </w:p>
          <w:p w14:paraId="324F9B20" w14:textId="677B3E27" w:rsidR="00E166F8" w:rsidRPr="00C32320" w:rsidRDefault="00E166F8" w:rsidP="00E166F8">
            <w:pPr>
              <w:pStyle w:val="ListParagraph"/>
              <w:numPr>
                <w:ilvl w:val="0"/>
                <w:numId w:val="176"/>
              </w:numPr>
              <w:tabs>
                <w:tab w:val="left" w:pos="1080"/>
              </w:tabs>
              <w:autoSpaceDE w:val="0"/>
              <w:autoSpaceDN w:val="0"/>
              <w:adjustRightInd w:val="0"/>
              <w:rPr>
                <w:sz w:val="22"/>
                <w:szCs w:val="22"/>
              </w:rPr>
            </w:pPr>
            <w:r w:rsidRPr="00C32320">
              <w:rPr>
                <w:sz w:val="22"/>
                <w:szCs w:val="22"/>
              </w:rPr>
              <w:t>Maritime Legislation Drafting: Implementing IMO Instruments- Turning International Convention into National Law</w:t>
            </w:r>
          </w:p>
          <w:p w14:paraId="7E0C47D1" w14:textId="17451C8F" w:rsidR="00E166F8" w:rsidRPr="00C32320" w:rsidRDefault="00E166F8" w:rsidP="00E166F8">
            <w:pPr>
              <w:pStyle w:val="ListParagraph"/>
              <w:numPr>
                <w:ilvl w:val="0"/>
                <w:numId w:val="176"/>
              </w:numPr>
              <w:jc w:val="both"/>
              <w:rPr>
                <w:sz w:val="22"/>
                <w:szCs w:val="22"/>
              </w:rPr>
            </w:pPr>
            <w:r w:rsidRPr="00C32320">
              <w:rPr>
                <w:sz w:val="22"/>
                <w:szCs w:val="22"/>
              </w:rPr>
              <w:t>Maritime Legislation Drafting: The Preparation of a Merchant Shipping Act</w:t>
            </w:r>
          </w:p>
          <w:p w14:paraId="226B6C8B" w14:textId="5F7FEEC9" w:rsidR="00E166F8" w:rsidRPr="00C32320" w:rsidRDefault="00E166F8" w:rsidP="00E166F8">
            <w:pPr>
              <w:pStyle w:val="ListParagraph"/>
              <w:numPr>
                <w:ilvl w:val="0"/>
                <w:numId w:val="176"/>
              </w:numPr>
              <w:tabs>
                <w:tab w:val="left" w:pos="1080"/>
              </w:tabs>
              <w:rPr>
                <w:sz w:val="22"/>
                <w:szCs w:val="22"/>
              </w:rPr>
            </w:pPr>
            <w:r w:rsidRPr="00C32320">
              <w:rPr>
                <w:sz w:val="22"/>
                <w:szCs w:val="22"/>
              </w:rPr>
              <w:t>Drafting Exercises</w:t>
            </w:r>
          </w:p>
        </w:tc>
      </w:tr>
      <w:tr w:rsidR="00C32320" w:rsidRPr="00C32320" w14:paraId="4E76A1D5" w14:textId="77777777" w:rsidTr="00105540">
        <w:trPr>
          <w:trHeight w:val="709"/>
        </w:trPr>
        <w:tc>
          <w:tcPr>
            <w:tcW w:w="2577" w:type="dxa"/>
            <w:vMerge w:val="restart"/>
            <w:shd w:val="clear" w:color="auto" w:fill="auto"/>
          </w:tcPr>
          <w:p w14:paraId="0DD6887C" w14:textId="77777777" w:rsidR="008606F2" w:rsidRPr="00C32320" w:rsidRDefault="008606F2" w:rsidP="006B057A">
            <w:pPr>
              <w:spacing w:line="276" w:lineRule="auto"/>
              <w:jc w:val="both"/>
              <w:rPr>
                <w:b/>
                <w:sz w:val="22"/>
                <w:szCs w:val="22"/>
              </w:rPr>
            </w:pPr>
          </w:p>
          <w:p w14:paraId="7A3EA9C7" w14:textId="77777777" w:rsidR="008606F2" w:rsidRPr="00C32320" w:rsidRDefault="008606F2" w:rsidP="006B057A">
            <w:pPr>
              <w:spacing w:line="276" w:lineRule="auto"/>
              <w:jc w:val="both"/>
              <w:rPr>
                <w:b/>
                <w:sz w:val="22"/>
                <w:szCs w:val="22"/>
              </w:rPr>
            </w:pPr>
          </w:p>
          <w:p w14:paraId="510421FD" w14:textId="77777777" w:rsidR="008606F2" w:rsidRPr="00C32320" w:rsidRDefault="008606F2" w:rsidP="006B057A">
            <w:pPr>
              <w:spacing w:line="276" w:lineRule="auto"/>
              <w:jc w:val="both"/>
              <w:rPr>
                <w:b/>
                <w:sz w:val="22"/>
                <w:szCs w:val="22"/>
              </w:rPr>
            </w:pPr>
          </w:p>
          <w:p w14:paraId="2698D9ED" w14:textId="77777777" w:rsidR="008606F2" w:rsidRPr="00C32320" w:rsidRDefault="008606F2" w:rsidP="006B057A">
            <w:pPr>
              <w:spacing w:line="276" w:lineRule="auto"/>
              <w:jc w:val="both"/>
              <w:rPr>
                <w:b/>
                <w:sz w:val="22"/>
                <w:szCs w:val="22"/>
              </w:rPr>
            </w:pPr>
          </w:p>
          <w:p w14:paraId="50ED2BF8" w14:textId="77777777" w:rsidR="008606F2" w:rsidRPr="00C32320" w:rsidRDefault="008606F2" w:rsidP="006B057A">
            <w:pPr>
              <w:spacing w:line="276" w:lineRule="auto"/>
              <w:jc w:val="both"/>
              <w:rPr>
                <w:b/>
                <w:sz w:val="22"/>
                <w:szCs w:val="22"/>
              </w:rPr>
            </w:pPr>
          </w:p>
          <w:p w14:paraId="35BC9EE3" w14:textId="77777777" w:rsidR="008606F2" w:rsidRPr="00C32320" w:rsidRDefault="008606F2" w:rsidP="006B057A">
            <w:pPr>
              <w:spacing w:line="276" w:lineRule="auto"/>
              <w:jc w:val="both"/>
              <w:rPr>
                <w:b/>
                <w:sz w:val="22"/>
                <w:szCs w:val="22"/>
              </w:rPr>
            </w:pPr>
          </w:p>
          <w:p w14:paraId="2028437B" w14:textId="77777777" w:rsidR="008606F2" w:rsidRPr="00C32320" w:rsidRDefault="008606F2" w:rsidP="006B057A">
            <w:pPr>
              <w:spacing w:line="276" w:lineRule="auto"/>
              <w:jc w:val="both"/>
              <w:rPr>
                <w:b/>
                <w:sz w:val="22"/>
                <w:szCs w:val="22"/>
              </w:rPr>
            </w:pPr>
          </w:p>
          <w:p w14:paraId="43B1976E" w14:textId="77777777" w:rsidR="008606F2" w:rsidRPr="00C32320" w:rsidRDefault="008606F2" w:rsidP="006B057A">
            <w:pPr>
              <w:spacing w:line="276" w:lineRule="auto"/>
              <w:jc w:val="both"/>
              <w:rPr>
                <w:b/>
                <w:sz w:val="22"/>
                <w:szCs w:val="22"/>
              </w:rPr>
            </w:pPr>
          </w:p>
          <w:p w14:paraId="0F0B3752" w14:textId="77777777" w:rsidR="008606F2" w:rsidRPr="00C32320" w:rsidRDefault="008606F2" w:rsidP="006B057A">
            <w:pPr>
              <w:spacing w:line="276" w:lineRule="auto"/>
              <w:jc w:val="both"/>
              <w:rPr>
                <w:b/>
                <w:sz w:val="22"/>
                <w:szCs w:val="22"/>
              </w:rPr>
            </w:pPr>
          </w:p>
          <w:p w14:paraId="3C560EE5" w14:textId="77777777" w:rsidR="008606F2" w:rsidRPr="00C32320" w:rsidRDefault="008606F2" w:rsidP="006B057A">
            <w:pPr>
              <w:spacing w:line="276" w:lineRule="auto"/>
              <w:jc w:val="both"/>
              <w:rPr>
                <w:b/>
                <w:sz w:val="22"/>
                <w:szCs w:val="22"/>
              </w:rPr>
            </w:pPr>
          </w:p>
          <w:p w14:paraId="4C863351" w14:textId="77777777" w:rsidR="008606F2" w:rsidRPr="00C32320" w:rsidRDefault="008606F2" w:rsidP="006B057A">
            <w:pPr>
              <w:spacing w:line="276" w:lineRule="auto"/>
              <w:jc w:val="both"/>
              <w:rPr>
                <w:b/>
                <w:sz w:val="22"/>
                <w:szCs w:val="22"/>
              </w:rPr>
            </w:pPr>
          </w:p>
          <w:p w14:paraId="536B993E" w14:textId="77777777" w:rsidR="008606F2" w:rsidRPr="00C32320" w:rsidRDefault="008606F2" w:rsidP="006B057A">
            <w:pPr>
              <w:spacing w:line="276" w:lineRule="auto"/>
              <w:jc w:val="both"/>
              <w:rPr>
                <w:b/>
                <w:sz w:val="22"/>
                <w:szCs w:val="22"/>
              </w:rPr>
            </w:pPr>
          </w:p>
          <w:p w14:paraId="61E2D229" w14:textId="77777777" w:rsidR="008606F2" w:rsidRPr="00C32320" w:rsidRDefault="008606F2" w:rsidP="006B057A">
            <w:pPr>
              <w:spacing w:line="276" w:lineRule="auto"/>
              <w:jc w:val="both"/>
              <w:rPr>
                <w:b/>
                <w:sz w:val="22"/>
                <w:szCs w:val="22"/>
              </w:rPr>
            </w:pPr>
          </w:p>
          <w:p w14:paraId="55A56BA6" w14:textId="77777777" w:rsidR="008606F2" w:rsidRPr="00C32320" w:rsidRDefault="008606F2" w:rsidP="006B057A">
            <w:pPr>
              <w:spacing w:line="276" w:lineRule="auto"/>
              <w:jc w:val="both"/>
              <w:rPr>
                <w:b/>
                <w:sz w:val="22"/>
                <w:szCs w:val="22"/>
              </w:rPr>
            </w:pPr>
          </w:p>
          <w:p w14:paraId="461FA9B4" w14:textId="77777777" w:rsidR="008606F2" w:rsidRPr="00C32320" w:rsidRDefault="008606F2" w:rsidP="006B057A">
            <w:pPr>
              <w:spacing w:line="276" w:lineRule="auto"/>
              <w:jc w:val="both"/>
              <w:rPr>
                <w:b/>
                <w:sz w:val="22"/>
                <w:szCs w:val="22"/>
              </w:rPr>
            </w:pPr>
          </w:p>
          <w:p w14:paraId="47BE3588" w14:textId="77777777" w:rsidR="008606F2" w:rsidRPr="00C32320" w:rsidRDefault="008606F2" w:rsidP="006B057A">
            <w:pPr>
              <w:spacing w:line="276" w:lineRule="auto"/>
              <w:jc w:val="both"/>
              <w:rPr>
                <w:b/>
                <w:sz w:val="22"/>
                <w:szCs w:val="22"/>
              </w:rPr>
            </w:pPr>
          </w:p>
          <w:p w14:paraId="671885C2" w14:textId="77777777" w:rsidR="008606F2" w:rsidRPr="00C32320" w:rsidRDefault="008606F2" w:rsidP="006B057A">
            <w:pPr>
              <w:spacing w:line="276" w:lineRule="auto"/>
              <w:jc w:val="both"/>
              <w:rPr>
                <w:b/>
                <w:sz w:val="22"/>
                <w:szCs w:val="22"/>
              </w:rPr>
            </w:pPr>
          </w:p>
          <w:p w14:paraId="32D05E23" w14:textId="77777777" w:rsidR="008606F2" w:rsidRPr="00C32320" w:rsidRDefault="008606F2" w:rsidP="006B057A">
            <w:pPr>
              <w:spacing w:line="276" w:lineRule="auto"/>
              <w:jc w:val="both"/>
              <w:rPr>
                <w:b/>
                <w:sz w:val="22"/>
                <w:szCs w:val="22"/>
              </w:rPr>
            </w:pPr>
          </w:p>
          <w:p w14:paraId="7EB82573" w14:textId="77777777" w:rsidR="008606F2" w:rsidRPr="00C32320" w:rsidRDefault="008606F2" w:rsidP="006B057A">
            <w:pPr>
              <w:spacing w:line="276" w:lineRule="auto"/>
              <w:jc w:val="both"/>
              <w:rPr>
                <w:b/>
                <w:sz w:val="22"/>
                <w:szCs w:val="22"/>
              </w:rPr>
            </w:pPr>
          </w:p>
          <w:p w14:paraId="7981AA94" w14:textId="77777777" w:rsidR="008606F2" w:rsidRPr="00C32320" w:rsidRDefault="008606F2" w:rsidP="006B057A">
            <w:pPr>
              <w:spacing w:line="276" w:lineRule="auto"/>
              <w:jc w:val="both"/>
              <w:rPr>
                <w:b/>
                <w:sz w:val="22"/>
                <w:szCs w:val="22"/>
              </w:rPr>
            </w:pPr>
          </w:p>
          <w:p w14:paraId="7E79EF11" w14:textId="77777777" w:rsidR="008606F2" w:rsidRPr="00C32320" w:rsidRDefault="008606F2" w:rsidP="006B057A">
            <w:pPr>
              <w:spacing w:line="276" w:lineRule="auto"/>
              <w:jc w:val="both"/>
              <w:rPr>
                <w:b/>
                <w:sz w:val="22"/>
                <w:szCs w:val="22"/>
              </w:rPr>
            </w:pPr>
          </w:p>
          <w:p w14:paraId="26D55065" w14:textId="77777777" w:rsidR="008606F2" w:rsidRPr="00C32320" w:rsidRDefault="008606F2" w:rsidP="006B057A">
            <w:pPr>
              <w:spacing w:line="276" w:lineRule="auto"/>
              <w:jc w:val="both"/>
              <w:rPr>
                <w:b/>
                <w:sz w:val="22"/>
                <w:szCs w:val="22"/>
              </w:rPr>
            </w:pPr>
            <w:r w:rsidRPr="00C32320">
              <w:rPr>
                <w:b/>
                <w:sz w:val="22"/>
                <w:szCs w:val="22"/>
              </w:rPr>
              <w:t>Learning Outcomes</w:t>
            </w:r>
          </w:p>
          <w:p w14:paraId="6079F7D9" w14:textId="77777777" w:rsidR="008606F2" w:rsidRPr="00C32320" w:rsidRDefault="008606F2" w:rsidP="006B057A">
            <w:pPr>
              <w:spacing w:line="276" w:lineRule="auto"/>
              <w:jc w:val="both"/>
              <w:rPr>
                <w:b/>
                <w:sz w:val="22"/>
                <w:szCs w:val="22"/>
              </w:rPr>
            </w:pPr>
          </w:p>
        </w:tc>
        <w:tc>
          <w:tcPr>
            <w:tcW w:w="6773" w:type="dxa"/>
            <w:shd w:val="clear" w:color="auto" w:fill="DBE5F1"/>
            <w:vAlign w:val="center"/>
          </w:tcPr>
          <w:p w14:paraId="422632C6" w14:textId="77777777" w:rsidR="008606F2" w:rsidRPr="00C32320" w:rsidRDefault="008606F2" w:rsidP="006B057A">
            <w:pPr>
              <w:spacing w:line="276" w:lineRule="auto"/>
              <w:jc w:val="both"/>
              <w:rPr>
                <w:b/>
                <w:sz w:val="22"/>
                <w:szCs w:val="22"/>
              </w:rPr>
            </w:pPr>
            <w:r w:rsidRPr="00C32320">
              <w:rPr>
                <w:sz w:val="22"/>
                <w:szCs w:val="22"/>
              </w:rPr>
              <w:t>Competences: – at the end of the module/unit the learner will have acquired the responsibility and autonomy to:</w:t>
            </w:r>
          </w:p>
        </w:tc>
      </w:tr>
      <w:tr w:rsidR="00C32320" w:rsidRPr="00C32320" w14:paraId="4DBD4CBC" w14:textId="77777777" w:rsidTr="00105540">
        <w:trPr>
          <w:trHeight w:val="707"/>
        </w:trPr>
        <w:tc>
          <w:tcPr>
            <w:tcW w:w="2577" w:type="dxa"/>
            <w:vMerge/>
            <w:shd w:val="clear" w:color="auto" w:fill="auto"/>
            <w:vAlign w:val="center"/>
          </w:tcPr>
          <w:p w14:paraId="382B424B" w14:textId="77777777" w:rsidR="008606F2" w:rsidRPr="00C32320" w:rsidRDefault="008606F2" w:rsidP="006B057A">
            <w:pPr>
              <w:spacing w:line="276" w:lineRule="auto"/>
              <w:jc w:val="both"/>
              <w:rPr>
                <w:b/>
                <w:sz w:val="22"/>
                <w:szCs w:val="22"/>
              </w:rPr>
            </w:pPr>
          </w:p>
        </w:tc>
        <w:tc>
          <w:tcPr>
            <w:tcW w:w="6773" w:type="dxa"/>
            <w:shd w:val="clear" w:color="auto" w:fill="auto"/>
            <w:vAlign w:val="center"/>
          </w:tcPr>
          <w:p w14:paraId="6E9B0FE2" w14:textId="77777777" w:rsidR="008606F2" w:rsidRPr="00C32320" w:rsidRDefault="00D43B29" w:rsidP="006B057A">
            <w:pPr>
              <w:spacing w:line="276" w:lineRule="auto"/>
              <w:jc w:val="both"/>
              <w:rPr>
                <w:sz w:val="22"/>
                <w:szCs w:val="22"/>
              </w:rPr>
            </w:pPr>
            <w:r w:rsidRPr="00C32320">
              <w:rPr>
                <w:sz w:val="22"/>
                <w:szCs w:val="22"/>
              </w:rPr>
              <w:t xml:space="preserve">Draft national legislation which duly incorporates and implements international </w:t>
            </w:r>
            <w:r w:rsidR="00E25228" w:rsidRPr="00C32320">
              <w:rPr>
                <w:sz w:val="22"/>
                <w:szCs w:val="22"/>
              </w:rPr>
              <w:t xml:space="preserve">maritime </w:t>
            </w:r>
            <w:r w:rsidRPr="00C32320">
              <w:rPr>
                <w:sz w:val="22"/>
                <w:szCs w:val="22"/>
              </w:rPr>
              <w:t>instruments into domestic legislation.</w:t>
            </w:r>
          </w:p>
        </w:tc>
      </w:tr>
      <w:tr w:rsidR="00C32320" w:rsidRPr="00C32320" w14:paraId="010C79B1" w14:textId="77777777" w:rsidTr="00105540">
        <w:trPr>
          <w:trHeight w:val="707"/>
        </w:trPr>
        <w:tc>
          <w:tcPr>
            <w:tcW w:w="2577" w:type="dxa"/>
            <w:vMerge/>
            <w:shd w:val="clear" w:color="auto" w:fill="auto"/>
            <w:vAlign w:val="center"/>
          </w:tcPr>
          <w:p w14:paraId="7235970B" w14:textId="77777777" w:rsidR="008606F2" w:rsidRPr="00C32320" w:rsidRDefault="008606F2" w:rsidP="006B057A">
            <w:pPr>
              <w:spacing w:line="276" w:lineRule="auto"/>
              <w:jc w:val="both"/>
              <w:rPr>
                <w:b/>
                <w:sz w:val="22"/>
                <w:szCs w:val="22"/>
              </w:rPr>
            </w:pPr>
          </w:p>
        </w:tc>
        <w:tc>
          <w:tcPr>
            <w:tcW w:w="6773" w:type="dxa"/>
            <w:shd w:val="clear" w:color="auto" w:fill="DBE5F1"/>
            <w:vAlign w:val="center"/>
          </w:tcPr>
          <w:p w14:paraId="0CF07D88" w14:textId="77777777" w:rsidR="008606F2" w:rsidRPr="00C32320" w:rsidRDefault="008606F2" w:rsidP="006B057A">
            <w:pPr>
              <w:spacing w:line="276" w:lineRule="auto"/>
              <w:jc w:val="both"/>
              <w:rPr>
                <w:sz w:val="22"/>
                <w:szCs w:val="22"/>
                <w:lang w:val="mt-MT"/>
              </w:rPr>
            </w:pPr>
            <w:r w:rsidRPr="00C32320">
              <w:rPr>
                <w:sz w:val="22"/>
                <w:szCs w:val="22"/>
              </w:rPr>
              <w:t>Knowledge – at the end of the module/unit the learner will have been exposed to the following</w:t>
            </w:r>
            <w:r w:rsidRPr="00C32320">
              <w:rPr>
                <w:sz w:val="22"/>
                <w:szCs w:val="22"/>
                <w:lang w:val="mt-MT"/>
              </w:rPr>
              <w:t xml:space="preserve">: </w:t>
            </w:r>
          </w:p>
        </w:tc>
      </w:tr>
      <w:tr w:rsidR="00C32320" w:rsidRPr="00C32320" w14:paraId="05B11DBF" w14:textId="77777777" w:rsidTr="00105540">
        <w:trPr>
          <w:trHeight w:val="707"/>
        </w:trPr>
        <w:tc>
          <w:tcPr>
            <w:tcW w:w="2577" w:type="dxa"/>
            <w:vMerge/>
            <w:shd w:val="clear" w:color="auto" w:fill="auto"/>
            <w:vAlign w:val="center"/>
          </w:tcPr>
          <w:p w14:paraId="56A52004" w14:textId="77777777" w:rsidR="008606F2" w:rsidRPr="00C32320" w:rsidRDefault="008606F2" w:rsidP="006B057A">
            <w:pPr>
              <w:spacing w:line="276" w:lineRule="auto"/>
              <w:jc w:val="both"/>
              <w:rPr>
                <w:b/>
                <w:sz w:val="22"/>
                <w:szCs w:val="22"/>
              </w:rPr>
            </w:pPr>
          </w:p>
        </w:tc>
        <w:tc>
          <w:tcPr>
            <w:tcW w:w="6773" w:type="dxa"/>
            <w:shd w:val="clear" w:color="auto" w:fill="auto"/>
            <w:vAlign w:val="center"/>
          </w:tcPr>
          <w:p w14:paraId="17CA1372" w14:textId="77777777" w:rsidR="00D43B29" w:rsidRPr="00C32320" w:rsidRDefault="00D43B29" w:rsidP="009F7E38">
            <w:pPr>
              <w:pStyle w:val="ListParagraph"/>
              <w:widowControl w:val="0"/>
              <w:numPr>
                <w:ilvl w:val="0"/>
                <w:numId w:val="16"/>
              </w:numPr>
              <w:autoSpaceDE w:val="0"/>
              <w:autoSpaceDN w:val="0"/>
              <w:adjustRightInd w:val="0"/>
              <w:spacing w:line="276" w:lineRule="auto"/>
              <w:ind w:left="370"/>
              <w:jc w:val="both"/>
              <w:rPr>
                <w:sz w:val="22"/>
                <w:szCs w:val="22"/>
              </w:rPr>
            </w:pPr>
            <w:r w:rsidRPr="00C32320">
              <w:rPr>
                <w:sz w:val="22"/>
                <w:szCs w:val="22"/>
              </w:rPr>
              <w:t>The development of international instruments and the methods of t</w:t>
            </w:r>
            <w:r w:rsidR="00E25228" w:rsidRPr="00C32320">
              <w:rPr>
                <w:sz w:val="22"/>
                <w:szCs w:val="22"/>
              </w:rPr>
              <w:t>heir adoption, entry into force,</w:t>
            </w:r>
            <w:r w:rsidRPr="00C32320">
              <w:rPr>
                <w:sz w:val="22"/>
                <w:szCs w:val="22"/>
              </w:rPr>
              <w:t xml:space="preserve"> and </w:t>
            </w:r>
            <w:proofErr w:type="gramStart"/>
            <w:r w:rsidRPr="00C32320">
              <w:rPr>
                <w:sz w:val="22"/>
                <w:szCs w:val="22"/>
              </w:rPr>
              <w:t>amendment;</w:t>
            </w:r>
            <w:proofErr w:type="gramEnd"/>
          </w:p>
          <w:p w14:paraId="3E58C120" w14:textId="77777777" w:rsidR="008606F2" w:rsidRPr="00C32320" w:rsidRDefault="00D43B29" w:rsidP="009F7E38">
            <w:pPr>
              <w:pStyle w:val="ListParagraph"/>
              <w:widowControl w:val="0"/>
              <w:numPr>
                <w:ilvl w:val="0"/>
                <w:numId w:val="16"/>
              </w:numPr>
              <w:autoSpaceDE w:val="0"/>
              <w:autoSpaceDN w:val="0"/>
              <w:adjustRightInd w:val="0"/>
              <w:spacing w:line="276" w:lineRule="auto"/>
              <w:ind w:left="370"/>
              <w:jc w:val="both"/>
              <w:rPr>
                <w:sz w:val="22"/>
                <w:szCs w:val="22"/>
              </w:rPr>
            </w:pPr>
            <w:r w:rsidRPr="00C32320">
              <w:rPr>
                <w:sz w:val="22"/>
                <w:szCs w:val="22"/>
              </w:rPr>
              <w:t>The anatomy of a national legislation and the drafting process and various forms of legislation, such as primary legislation and subsidiary legislation;</w:t>
            </w:r>
            <w:r w:rsidR="00681AF5" w:rsidRPr="00C32320">
              <w:rPr>
                <w:sz w:val="22"/>
                <w:szCs w:val="22"/>
              </w:rPr>
              <w:t xml:space="preserve"> and</w:t>
            </w:r>
          </w:p>
          <w:p w14:paraId="6DF5B1C1" w14:textId="77777777" w:rsidR="00D43B29" w:rsidRPr="00C32320" w:rsidRDefault="00D43B29" w:rsidP="009F7E38">
            <w:pPr>
              <w:pStyle w:val="ListParagraph"/>
              <w:widowControl w:val="0"/>
              <w:numPr>
                <w:ilvl w:val="0"/>
                <w:numId w:val="16"/>
              </w:numPr>
              <w:autoSpaceDE w:val="0"/>
              <w:autoSpaceDN w:val="0"/>
              <w:adjustRightInd w:val="0"/>
              <w:spacing w:line="276" w:lineRule="auto"/>
              <w:ind w:left="370"/>
              <w:jc w:val="both"/>
              <w:rPr>
                <w:sz w:val="22"/>
                <w:szCs w:val="22"/>
              </w:rPr>
            </w:pPr>
            <w:r w:rsidRPr="00C32320">
              <w:rPr>
                <w:sz w:val="22"/>
                <w:szCs w:val="22"/>
              </w:rPr>
              <w:t>The techniques necessary to ensure the correct implementation of an international instrument into domestic legislation.</w:t>
            </w:r>
          </w:p>
        </w:tc>
      </w:tr>
      <w:tr w:rsidR="00C32320" w:rsidRPr="00C32320" w14:paraId="21C0C19B" w14:textId="77777777" w:rsidTr="00105540">
        <w:trPr>
          <w:trHeight w:val="707"/>
        </w:trPr>
        <w:tc>
          <w:tcPr>
            <w:tcW w:w="2577" w:type="dxa"/>
            <w:vMerge/>
            <w:shd w:val="clear" w:color="auto" w:fill="auto"/>
            <w:vAlign w:val="center"/>
          </w:tcPr>
          <w:p w14:paraId="76CED9C3" w14:textId="77777777" w:rsidR="008606F2" w:rsidRPr="00C32320" w:rsidRDefault="008606F2" w:rsidP="006B057A">
            <w:pPr>
              <w:spacing w:line="276" w:lineRule="auto"/>
              <w:jc w:val="both"/>
              <w:rPr>
                <w:b/>
                <w:sz w:val="22"/>
                <w:szCs w:val="22"/>
              </w:rPr>
            </w:pPr>
          </w:p>
        </w:tc>
        <w:tc>
          <w:tcPr>
            <w:tcW w:w="6773" w:type="dxa"/>
            <w:shd w:val="clear" w:color="auto" w:fill="DBE5F1"/>
            <w:vAlign w:val="center"/>
          </w:tcPr>
          <w:p w14:paraId="78850293" w14:textId="77777777" w:rsidR="008606F2" w:rsidRPr="00C32320" w:rsidRDefault="008606F2" w:rsidP="006B057A">
            <w:pPr>
              <w:spacing w:line="276" w:lineRule="auto"/>
              <w:jc w:val="both"/>
              <w:rPr>
                <w:sz w:val="22"/>
                <w:szCs w:val="22"/>
                <w:lang w:val="mt-MT"/>
              </w:rPr>
            </w:pPr>
            <w:r w:rsidRPr="00C32320">
              <w:rPr>
                <w:sz w:val="22"/>
                <w:szCs w:val="22"/>
              </w:rPr>
              <w:t>Skills – at the end of the module/unit the learner will have acquired the following skills:</w:t>
            </w:r>
          </w:p>
        </w:tc>
      </w:tr>
      <w:tr w:rsidR="00C32320" w:rsidRPr="00C32320" w14:paraId="3B5E8D41" w14:textId="77777777" w:rsidTr="00105540">
        <w:trPr>
          <w:trHeight w:val="707"/>
        </w:trPr>
        <w:tc>
          <w:tcPr>
            <w:tcW w:w="2577" w:type="dxa"/>
            <w:vMerge/>
            <w:shd w:val="clear" w:color="auto" w:fill="auto"/>
            <w:vAlign w:val="center"/>
          </w:tcPr>
          <w:p w14:paraId="7AD0290D" w14:textId="77777777" w:rsidR="008606F2" w:rsidRPr="00C32320" w:rsidRDefault="008606F2" w:rsidP="006B057A">
            <w:pPr>
              <w:spacing w:line="276" w:lineRule="auto"/>
              <w:jc w:val="both"/>
              <w:rPr>
                <w:b/>
                <w:sz w:val="22"/>
                <w:szCs w:val="22"/>
              </w:rPr>
            </w:pPr>
          </w:p>
        </w:tc>
        <w:tc>
          <w:tcPr>
            <w:tcW w:w="6773" w:type="dxa"/>
            <w:shd w:val="clear" w:color="auto" w:fill="FFFFFF"/>
            <w:vAlign w:val="center"/>
          </w:tcPr>
          <w:p w14:paraId="1EC3DE72" w14:textId="77777777" w:rsidR="008606F2" w:rsidRPr="00C32320" w:rsidRDefault="008606F2" w:rsidP="006B057A">
            <w:pPr>
              <w:spacing w:line="276" w:lineRule="auto"/>
              <w:jc w:val="both"/>
              <w:rPr>
                <w:b/>
                <w:sz w:val="22"/>
                <w:szCs w:val="22"/>
              </w:rPr>
            </w:pPr>
            <w:r w:rsidRPr="00C32320">
              <w:rPr>
                <w:b/>
                <w:sz w:val="22"/>
                <w:szCs w:val="22"/>
              </w:rPr>
              <w:t>Applying knowledge and understanding</w:t>
            </w:r>
          </w:p>
          <w:p w14:paraId="5B3985AB" w14:textId="77777777" w:rsidR="008606F2" w:rsidRPr="00C32320" w:rsidRDefault="008606F2" w:rsidP="006B057A">
            <w:pPr>
              <w:spacing w:line="276" w:lineRule="auto"/>
              <w:jc w:val="both"/>
              <w:rPr>
                <w:sz w:val="22"/>
                <w:szCs w:val="22"/>
              </w:rPr>
            </w:pPr>
            <w:r w:rsidRPr="00C32320">
              <w:rPr>
                <w:sz w:val="22"/>
                <w:szCs w:val="22"/>
              </w:rPr>
              <w:t>The learner will be able to:</w:t>
            </w:r>
          </w:p>
          <w:p w14:paraId="48C9CB2F" w14:textId="77777777" w:rsidR="008606F2" w:rsidRPr="00C32320" w:rsidRDefault="008606F2" w:rsidP="006B057A">
            <w:pPr>
              <w:spacing w:line="276" w:lineRule="auto"/>
              <w:jc w:val="both"/>
              <w:rPr>
                <w:sz w:val="22"/>
                <w:szCs w:val="22"/>
              </w:rPr>
            </w:pPr>
          </w:p>
          <w:p w14:paraId="0084B0A8" w14:textId="77777777" w:rsidR="00D43B29" w:rsidRPr="00C32320" w:rsidRDefault="008606F2" w:rsidP="009F7E38">
            <w:pPr>
              <w:pStyle w:val="ListParagraph"/>
              <w:widowControl w:val="0"/>
              <w:numPr>
                <w:ilvl w:val="0"/>
                <w:numId w:val="17"/>
              </w:numPr>
              <w:autoSpaceDE w:val="0"/>
              <w:autoSpaceDN w:val="0"/>
              <w:adjustRightInd w:val="0"/>
              <w:spacing w:line="276" w:lineRule="auto"/>
              <w:ind w:left="370"/>
              <w:jc w:val="both"/>
              <w:rPr>
                <w:sz w:val="22"/>
                <w:szCs w:val="22"/>
              </w:rPr>
            </w:pPr>
            <w:r w:rsidRPr="00C32320">
              <w:rPr>
                <w:sz w:val="22"/>
                <w:szCs w:val="22"/>
              </w:rPr>
              <w:t xml:space="preserve">Apply the knowledge acquired when drafting national </w:t>
            </w:r>
            <w:r w:rsidR="00D43B29" w:rsidRPr="00C32320">
              <w:rPr>
                <w:sz w:val="22"/>
                <w:szCs w:val="22"/>
              </w:rPr>
              <w:t xml:space="preserve">policies in the field of maritime </w:t>
            </w:r>
            <w:proofErr w:type="gramStart"/>
            <w:r w:rsidR="00D43B29" w:rsidRPr="00C32320">
              <w:rPr>
                <w:sz w:val="22"/>
                <w:szCs w:val="22"/>
              </w:rPr>
              <w:t>law;</w:t>
            </w:r>
            <w:proofErr w:type="gramEnd"/>
          </w:p>
          <w:p w14:paraId="7D79C3B1" w14:textId="77777777" w:rsidR="00D43B29" w:rsidRPr="00C32320" w:rsidRDefault="00D43B29" w:rsidP="009F7E38">
            <w:pPr>
              <w:pStyle w:val="ListParagraph"/>
              <w:widowControl w:val="0"/>
              <w:numPr>
                <w:ilvl w:val="0"/>
                <w:numId w:val="17"/>
              </w:numPr>
              <w:autoSpaceDE w:val="0"/>
              <w:autoSpaceDN w:val="0"/>
              <w:adjustRightInd w:val="0"/>
              <w:spacing w:line="276" w:lineRule="auto"/>
              <w:ind w:left="370"/>
              <w:jc w:val="both"/>
              <w:rPr>
                <w:sz w:val="22"/>
                <w:szCs w:val="22"/>
              </w:rPr>
            </w:pPr>
            <w:r w:rsidRPr="00C32320">
              <w:rPr>
                <w:sz w:val="22"/>
                <w:szCs w:val="22"/>
              </w:rPr>
              <w:t>Apply the knowledge acquired when drafting national legislation implementing international instruments;</w:t>
            </w:r>
            <w:r w:rsidR="00681AF5" w:rsidRPr="00C32320">
              <w:rPr>
                <w:sz w:val="22"/>
                <w:szCs w:val="22"/>
              </w:rPr>
              <w:t xml:space="preserve"> and</w:t>
            </w:r>
          </w:p>
          <w:p w14:paraId="43555304" w14:textId="77777777" w:rsidR="008606F2" w:rsidRPr="00C32320" w:rsidRDefault="00D43B29" w:rsidP="009F7E38">
            <w:pPr>
              <w:pStyle w:val="ListParagraph"/>
              <w:widowControl w:val="0"/>
              <w:numPr>
                <w:ilvl w:val="0"/>
                <w:numId w:val="17"/>
              </w:numPr>
              <w:autoSpaceDE w:val="0"/>
              <w:autoSpaceDN w:val="0"/>
              <w:adjustRightInd w:val="0"/>
              <w:spacing w:line="276" w:lineRule="auto"/>
              <w:ind w:left="370"/>
              <w:jc w:val="both"/>
              <w:rPr>
                <w:sz w:val="22"/>
                <w:szCs w:val="22"/>
              </w:rPr>
            </w:pPr>
            <w:r w:rsidRPr="00C32320">
              <w:rPr>
                <w:sz w:val="22"/>
                <w:szCs w:val="22"/>
              </w:rPr>
              <w:t xml:space="preserve">Apply the knowledge acquired when interpreting statutes and enforcing the provisions stipulated therein. </w:t>
            </w:r>
          </w:p>
        </w:tc>
      </w:tr>
      <w:tr w:rsidR="00C32320" w:rsidRPr="00C32320" w14:paraId="5EDE03DE" w14:textId="77777777" w:rsidTr="00105540">
        <w:trPr>
          <w:trHeight w:val="1184"/>
        </w:trPr>
        <w:tc>
          <w:tcPr>
            <w:tcW w:w="2577" w:type="dxa"/>
            <w:vMerge/>
            <w:shd w:val="clear" w:color="auto" w:fill="auto"/>
            <w:vAlign w:val="center"/>
          </w:tcPr>
          <w:p w14:paraId="355DD76C" w14:textId="77777777" w:rsidR="008606F2" w:rsidRPr="00C32320" w:rsidRDefault="008606F2" w:rsidP="006B057A">
            <w:pPr>
              <w:spacing w:line="276" w:lineRule="auto"/>
              <w:jc w:val="both"/>
              <w:rPr>
                <w:b/>
                <w:sz w:val="22"/>
                <w:szCs w:val="22"/>
              </w:rPr>
            </w:pPr>
          </w:p>
        </w:tc>
        <w:tc>
          <w:tcPr>
            <w:tcW w:w="6773" w:type="dxa"/>
            <w:shd w:val="clear" w:color="auto" w:fill="auto"/>
            <w:vAlign w:val="center"/>
          </w:tcPr>
          <w:p w14:paraId="598353C8" w14:textId="77777777" w:rsidR="008606F2" w:rsidRPr="00C32320" w:rsidRDefault="008606F2" w:rsidP="006B057A">
            <w:pPr>
              <w:spacing w:line="276" w:lineRule="auto"/>
              <w:jc w:val="both"/>
              <w:rPr>
                <w:b/>
                <w:i/>
                <w:sz w:val="22"/>
                <w:szCs w:val="22"/>
              </w:rPr>
            </w:pPr>
            <w:r w:rsidRPr="00C32320">
              <w:rPr>
                <w:b/>
                <w:i/>
                <w:sz w:val="22"/>
                <w:szCs w:val="22"/>
              </w:rPr>
              <w:t xml:space="preserve">Judgment Skills and Critical Abilities </w:t>
            </w:r>
          </w:p>
          <w:p w14:paraId="1E3210E0" w14:textId="77777777" w:rsidR="008606F2" w:rsidRPr="00C32320" w:rsidRDefault="008606F2" w:rsidP="006B057A">
            <w:pPr>
              <w:spacing w:line="276" w:lineRule="auto"/>
              <w:jc w:val="both"/>
              <w:rPr>
                <w:sz w:val="22"/>
                <w:szCs w:val="22"/>
              </w:rPr>
            </w:pPr>
            <w:r w:rsidRPr="00C32320">
              <w:rPr>
                <w:sz w:val="22"/>
                <w:szCs w:val="22"/>
              </w:rPr>
              <w:t xml:space="preserve">This section has been made sufficiently open to accommodate both vocational and academic orientations. Applicants can refer to Judgement Skills, or Critical Abilities (critical skills, dispositions, </w:t>
            </w:r>
            <w:proofErr w:type="gramStart"/>
            <w:r w:rsidRPr="00C32320">
              <w:rPr>
                <w:sz w:val="22"/>
                <w:szCs w:val="22"/>
              </w:rPr>
              <w:t>values</w:t>
            </w:r>
            <w:proofErr w:type="gramEnd"/>
            <w:r w:rsidRPr="00C32320">
              <w:rPr>
                <w:sz w:val="22"/>
                <w:szCs w:val="22"/>
              </w:rPr>
              <w:t xml:space="preserve"> and actions), or both.</w:t>
            </w:r>
          </w:p>
          <w:p w14:paraId="01BE2677" w14:textId="77777777" w:rsidR="008606F2" w:rsidRPr="00C32320" w:rsidRDefault="008606F2" w:rsidP="006B057A">
            <w:pPr>
              <w:spacing w:line="276" w:lineRule="auto"/>
              <w:jc w:val="both"/>
              <w:rPr>
                <w:sz w:val="22"/>
                <w:szCs w:val="22"/>
                <w:lang w:val="mt-MT"/>
              </w:rPr>
            </w:pPr>
          </w:p>
          <w:p w14:paraId="76D64279" w14:textId="77777777" w:rsidR="008606F2" w:rsidRPr="00C32320" w:rsidRDefault="008606F2" w:rsidP="006B057A">
            <w:pPr>
              <w:spacing w:line="276" w:lineRule="auto"/>
              <w:jc w:val="both"/>
              <w:rPr>
                <w:sz w:val="22"/>
                <w:szCs w:val="22"/>
                <w:lang w:val="mt-MT"/>
              </w:rPr>
            </w:pPr>
            <w:r w:rsidRPr="00C32320">
              <w:rPr>
                <w:sz w:val="22"/>
                <w:szCs w:val="22"/>
              </w:rPr>
              <w:t xml:space="preserve">The learner will be able to:  </w:t>
            </w:r>
          </w:p>
          <w:p w14:paraId="14C11259" w14:textId="77777777" w:rsidR="008606F2" w:rsidRPr="00C32320" w:rsidRDefault="008606F2" w:rsidP="006B057A">
            <w:pPr>
              <w:spacing w:line="276" w:lineRule="auto"/>
              <w:jc w:val="both"/>
              <w:rPr>
                <w:sz w:val="22"/>
                <w:szCs w:val="22"/>
                <w:lang w:val="en-US"/>
              </w:rPr>
            </w:pPr>
            <w:r w:rsidRPr="00C32320">
              <w:rPr>
                <w:sz w:val="22"/>
                <w:szCs w:val="22"/>
                <w:lang w:val="mt-MT"/>
              </w:rPr>
              <w:t>a)</w:t>
            </w:r>
            <w:r w:rsidRPr="00C32320">
              <w:rPr>
                <w:sz w:val="22"/>
                <w:szCs w:val="22"/>
                <w:lang w:val="en-US"/>
              </w:rPr>
              <w:t xml:space="preserve"> Advise on the </w:t>
            </w:r>
            <w:r w:rsidR="00F86E79" w:rsidRPr="00C32320">
              <w:rPr>
                <w:sz w:val="22"/>
                <w:szCs w:val="22"/>
                <w:lang w:val="en-US"/>
              </w:rPr>
              <w:t xml:space="preserve">various international instruments developed by international organizations, such as IMO, ILO, </w:t>
            </w:r>
            <w:proofErr w:type="spellStart"/>
            <w:r w:rsidR="00F86E79" w:rsidRPr="00C32320">
              <w:rPr>
                <w:sz w:val="22"/>
                <w:szCs w:val="22"/>
                <w:lang w:val="en-US"/>
              </w:rPr>
              <w:t>etc</w:t>
            </w:r>
            <w:proofErr w:type="spellEnd"/>
            <w:r w:rsidRPr="00C32320">
              <w:rPr>
                <w:sz w:val="22"/>
                <w:szCs w:val="22"/>
                <w:lang w:val="en-US"/>
              </w:rPr>
              <w:t>;</w:t>
            </w:r>
          </w:p>
          <w:p w14:paraId="4DE9AA96" w14:textId="77777777" w:rsidR="008606F2" w:rsidRPr="00C32320" w:rsidRDefault="008606F2" w:rsidP="006B057A">
            <w:pPr>
              <w:spacing w:line="276" w:lineRule="auto"/>
              <w:jc w:val="both"/>
              <w:rPr>
                <w:sz w:val="22"/>
                <w:szCs w:val="22"/>
                <w:lang w:val="en-US"/>
              </w:rPr>
            </w:pPr>
            <w:r w:rsidRPr="00C32320">
              <w:rPr>
                <w:sz w:val="22"/>
                <w:szCs w:val="22"/>
                <w:lang w:val="en-US"/>
              </w:rPr>
              <w:lastRenderedPageBreak/>
              <w:t xml:space="preserve">b) Advise on the </w:t>
            </w:r>
            <w:r w:rsidR="00F86E79" w:rsidRPr="00C32320">
              <w:rPr>
                <w:sz w:val="22"/>
                <w:szCs w:val="22"/>
                <w:lang w:val="en-US"/>
              </w:rPr>
              <w:t xml:space="preserve">needs of the country to incorporate such instruments into domestic </w:t>
            </w:r>
            <w:proofErr w:type="gramStart"/>
            <w:r w:rsidR="00F86E79" w:rsidRPr="00C32320">
              <w:rPr>
                <w:sz w:val="22"/>
                <w:szCs w:val="22"/>
                <w:lang w:val="en-US"/>
              </w:rPr>
              <w:t>legislation</w:t>
            </w:r>
            <w:r w:rsidRPr="00C32320">
              <w:rPr>
                <w:sz w:val="22"/>
                <w:szCs w:val="22"/>
                <w:lang w:val="en-US"/>
              </w:rPr>
              <w:t>;</w:t>
            </w:r>
            <w:proofErr w:type="gramEnd"/>
          </w:p>
          <w:p w14:paraId="1842168F" w14:textId="77777777" w:rsidR="008606F2" w:rsidRPr="00C32320" w:rsidRDefault="008606F2" w:rsidP="006B057A">
            <w:pPr>
              <w:spacing w:line="276" w:lineRule="auto"/>
              <w:jc w:val="both"/>
              <w:rPr>
                <w:sz w:val="22"/>
                <w:szCs w:val="22"/>
                <w:lang w:val="en-US"/>
              </w:rPr>
            </w:pPr>
            <w:r w:rsidRPr="00C32320">
              <w:rPr>
                <w:sz w:val="22"/>
                <w:szCs w:val="22"/>
                <w:lang w:val="en-US"/>
              </w:rPr>
              <w:t xml:space="preserve">c) Advise on the </w:t>
            </w:r>
            <w:r w:rsidR="00F86E79" w:rsidRPr="00C32320">
              <w:rPr>
                <w:sz w:val="22"/>
                <w:szCs w:val="22"/>
                <w:lang w:val="en-US"/>
              </w:rPr>
              <w:t xml:space="preserve">way such national legislation </w:t>
            </w:r>
            <w:r w:rsidR="00E25228" w:rsidRPr="00C32320">
              <w:rPr>
                <w:sz w:val="22"/>
                <w:szCs w:val="22"/>
                <w:lang w:val="en-US"/>
              </w:rPr>
              <w:t xml:space="preserve">should </w:t>
            </w:r>
            <w:r w:rsidR="00F86E79" w:rsidRPr="00C32320">
              <w:rPr>
                <w:sz w:val="22"/>
                <w:szCs w:val="22"/>
                <w:lang w:val="en-US"/>
              </w:rPr>
              <w:t>be drafted;</w:t>
            </w:r>
            <w:r w:rsidR="00E25228" w:rsidRPr="00C32320">
              <w:rPr>
                <w:sz w:val="22"/>
                <w:szCs w:val="22"/>
                <w:lang w:val="en-US"/>
              </w:rPr>
              <w:t xml:space="preserve"> and</w:t>
            </w:r>
          </w:p>
          <w:p w14:paraId="49731449" w14:textId="49F8766D" w:rsidR="008606F2" w:rsidRPr="00C32320" w:rsidRDefault="00F86E79" w:rsidP="006B057A">
            <w:pPr>
              <w:spacing w:line="276" w:lineRule="auto"/>
              <w:jc w:val="both"/>
              <w:rPr>
                <w:sz w:val="22"/>
                <w:szCs w:val="22"/>
                <w:lang w:val="en-US"/>
              </w:rPr>
            </w:pPr>
            <w:r w:rsidRPr="00C32320">
              <w:rPr>
                <w:sz w:val="22"/>
                <w:szCs w:val="22"/>
                <w:lang w:val="en-US"/>
              </w:rPr>
              <w:t xml:space="preserve">d) Advise on any amendments to national legislation which are necessary to fully implement and enforce international instruments to which the country is a party. </w:t>
            </w:r>
          </w:p>
        </w:tc>
      </w:tr>
      <w:tr w:rsidR="00C32320" w:rsidRPr="00C32320" w14:paraId="1EB2E67B" w14:textId="77777777" w:rsidTr="00E166F8">
        <w:trPr>
          <w:trHeight w:val="417"/>
        </w:trPr>
        <w:tc>
          <w:tcPr>
            <w:tcW w:w="2577" w:type="dxa"/>
            <w:vMerge/>
            <w:shd w:val="clear" w:color="auto" w:fill="auto"/>
            <w:vAlign w:val="center"/>
          </w:tcPr>
          <w:p w14:paraId="06474334" w14:textId="77777777" w:rsidR="00E166F8" w:rsidRPr="00C32320" w:rsidRDefault="00E166F8" w:rsidP="006B057A">
            <w:pPr>
              <w:spacing w:line="276" w:lineRule="auto"/>
              <w:jc w:val="both"/>
              <w:rPr>
                <w:b/>
                <w:sz w:val="22"/>
                <w:szCs w:val="22"/>
              </w:rPr>
            </w:pPr>
          </w:p>
        </w:tc>
        <w:tc>
          <w:tcPr>
            <w:tcW w:w="6773" w:type="dxa"/>
            <w:shd w:val="clear" w:color="auto" w:fill="auto"/>
            <w:vAlign w:val="center"/>
          </w:tcPr>
          <w:p w14:paraId="03D38704" w14:textId="77777777" w:rsidR="00E166F8" w:rsidRPr="00C32320" w:rsidRDefault="00E166F8" w:rsidP="006B057A">
            <w:pPr>
              <w:spacing w:line="276" w:lineRule="auto"/>
              <w:jc w:val="both"/>
              <w:rPr>
                <w:b/>
                <w:i/>
                <w:sz w:val="22"/>
                <w:szCs w:val="22"/>
              </w:rPr>
            </w:pPr>
            <w:r w:rsidRPr="00C32320">
              <w:rPr>
                <w:b/>
                <w:i/>
                <w:sz w:val="22"/>
                <w:szCs w:val="22"/>
              </w:rPr>
              <w:t xml:space="preserve">Module-Specific Communication Skills </w:t>
            </w:r>
          </w:p>
          <w:p w14:paraId="64EF4425" w14:textId="77777777" w:rsidR="00E166F8" w:rsidRPr="00C32320" w:rsidRDefault="00E166F8" w:rsidP="006B057A">
            <w:pPr>
              <w:spacing w:line="276" w:lineRule="auto"/>
              <w:jc w:val="both"/>
              <w:rPr>
                <w:sz w:val="22"/>
                <w:szCs w:val="22"/>
              </w:rPr>
            </w:pPr>
            <w:r w:rsidRPr="00C32320">
              <w:rPr>
                <w:sz w:val="22"/>
                <w:szCs w:val="22"/>
              </w:rPr>
              <w:t>(Over and above those mentioned in Section B)</w:t>
            </w:r>
          </w:p>
          <w:p w14:paraId="4A163946" w14:textId="77777777" w:rsidR="00E166F8" w:rsidRPr="00C32320" w:rsidRDefault="00E166F8" w:rsidP="006B057A">
            <w:pPr>
              <w:spacing w:line="276" w:lineRule="auto"/>
              <w:jc w:val="both"/>
              <w:rPr>
                <w:sz w:val="22"/>
                <w:szCs w:val="22"/>
              </w:rPr>
            </w:pPr>
          </w:p>
          <w:p w14:paraId="51A0199B" w14:textId="77777777" w:rsidR="00E166F8" w:rsidRPr="00C32320" w:rsidRDefault="00E166F8" w:rsidP="006B057A">
            <w:pPr>
              <w:spacing w:line="276" w:lineRule="auto"/>
              <w:jc w:val="both"/>
              <w:rPr>
                <w:sz w:val="22"/>
                <w:szCs w:val="22"/>
              </w:rPr>
            </w:pPr>
            <w:r w:rsidRPr="00C32320">
              <w:rPr>
                <w:sz w:val="22"/>
                <w:szCs w:val="22"/>
              </w:rPr>
              <w:t xml:space="preserve">The learner will be able to:  </w:t>
            </w:r>
          </w:p>
          <w:p w14:paraId="06032DB9" w14:textId="77777777" w:rsidR="00E166F8" w:rsidRPr="00C32320" w:rsidRDefault="00E166F8" w:rsidP="006B057A">
            <w:pPr>
              <w:spacing w:line="276" w:lineRule="auto"/>
              <w:jc w:val="both"/>
              <w:rPr>
                <w:sz w:val="22"/>
                <w:szCs w:val="22"/>
              </w:rPr>
            </w:pPr>
          </w:p>
          <w:p w14:paraId="42FDC096" w14:textId="77777777" w:rsidR="00E166F8" w:rsidRPr="00C32320" w:rsidRDefault="00E166F8" w:rsidP="006B057A">
            <w:pPr>
              <w:spacing w:line="276" w:lineRule="auto"/>
              <w:jc w:val="both"/>
              <w:rPr>
                <w:sz w:val="22"/>
                <w:szCs w:val="22"/>
                <w:lang w:val="en-US"/>
              </w:rPr>
            </w:pPr>
            <w:r w:rsidRPr="00C32320">
              <w:rPr>
                <w:sz w:val="22"/>
                <w:szCs w:val="22"/>
                <w:lang w:val="mt-MT"/>
              </w:rPr>
              <w:t>a)</w:t>
            </w:r>
            <w:r w:rsidRPr="00C32320">
              <w:rPr>
                <w:sz w:val="22"/>
                <w:szCs w:val="22"/>
                <w:lang w:val="en-US"/>
              </w:rPr>
              <w:t xml:space="preserve"> Draft national policies in the field of international maritime law; </w:t>
            </w:r>
          </w:p>
          <w:p w14:paraId="1BD2250B" w14:textId="77777777" w:rsidR="00E166F8" w:rsidRPr="00C32320" w:rsidRDefault="00E166F8" w:rsidP="006B057A">
            <w:pPr>
              <w:spacing w:line="276" w:lineRule="auto"/>
              <w:jc w:val="both"/>
              <w:rPr>
                <w:sz w:val="22"/>
                <w:szCs w:val="22"/>
                <w:lang w:val="en-US"/>
              </w:rPr>
            </w:pPr>
            <w:r w:rsidRPr="00C32320">
              <w:rPr>
                <w:sz w:val="22"/>
                <w:szCs w:val="22"/>
                <w:lang w:val="en-US"/>
              </w:rPr>
              <w:t>b) Draft national legislation implementing international rules and regulations; and</w:t>
            </w:r>
          </w:p>
          <w:p w14:paraId="2A8A823B" w14:textId="5BE41288" w:rsidR="00E166F8" w:rsidRPr="00C32320" w:rsidRDefault="00E166F8" w:rsidP="006B057A">
            <w:pPr>
              <w:spacing w:line="276" w:lineRule="auto"/>
              <w:jc w:val="both"/>
              <w:rPr>
                <w:sz w:val="22"/>
                <w:szCs w:val="22"/>
              </w:rPr>
            </w:pPr>
            <w:r w:rsidRPr="00C32320">
              <w:rPr>
                <w:sz w:val="22"/>
                <w:szCs w:val="22"/>
                <w:lang w:val="mt-MT"/>
              </w:rPr>
              <w:t>c)</w:t>
            </w:r>
            <w:r w:rsidRPr="00C32320">
              <w:rPr>
                <w:sz w:val="22"/>
                <w:szCs w:val="22"/>
                <w:lang w:val="en-US"/>
              </w:rPr>
              <w:t xml:space="preserve"> Represent governments in international and regional fora.</w:t>
            </w:r>
          </w:p>
        </w:tc>
      </w:tr>
      <w:tr w:rsidR="00C32320" w:rsidRPr="00C32320" w14:paraId="1883FFE5" w14:textId="77777777" w:rsidTr="00E166F8">
        <w:trPr>
          <w:trHeight w:val="625"/>
        </w:trPr>
        <w:tc>
          <w:tcPr>
            <w:tcW w:w="2577" w:type="dxa"/>
            <w:shd w:val="clear" w:color="auto" w:fill="auto"/>
            <w:vAlign w:val="center"/>
          </w:tcPr>
          <w:p w14:paraId="3B14CBB5" w14:textId="68A8E6F3" w:rsidR="008606F2" w:rsidRPr="00C32320" w:rsidRDefault="008606F2" w:rsidP="00E166F8">
            <w:pPr>
              <w:spacing w:line="276" w:lineRule="auto"/>
              <w:jc w:val="both"/>
              <w:rPr>
                <w:b/>
                <w:sz w:val="22"/>
                <w:szCs w:val="22"/>
              </w:rPr>
            </w:pPr>
            <w:r w:rsidRPr="00C32320">
              <w:rPr>
                <w:b/>
                <w:sz w:val="22"/>
                <w:szCs w:val="22"/>
              </w:rPr>
              <w:t xml:space="preserve">Total Number of ECTS / ECVET of this </w:t>
            </w:r>
            <w:r w:rsidR="00E166F8" w:rsidRPr="00C32320">
              <w:rPr>
                <w:b/>
                <w:sz w:val="22"/>
                <w:szCs w:val="22"/>
              </w:rPr>
              <w:t>Module</w:t>
            </w:r>
          </w:p>
        </w:tc>
        <w:tc>
          <w:tcPr>
            <w:tcW w:w="6773" w:type="dxa"/>
            <w:shd w:val="clear" w:color="auto" w:fill="auto"/>
            <w:vAlign w:val="center"/>
          </w:tcPr>
          <w:p w14:paraId="27D7AFE7" w14:textId="77777777" w:rsidR="008606F2" w:rsidRPr="00C32320" w:rsidRDefault="00777F31" w:rsidP="006B057A">
            <w:pPr>
              <w:spacing w:line="276" w:lineRule="auto"/>
              <w:jc w:val="both"/>
              <w:rPr>
                <w:sz w:val="22"/>
                <w:szCs w:val="22"/>
                <w:lang w:val="mt-MT"/>
              </w:rPr>
            </w:pPr>
            <w:r w:rsidRPr="00C32320">
              <w:rPr>
                <w:sz w:val="22"/>
                <w:szCs w:val="22"/>
                <w:lang w:val="en-US"/>
              </w:rPr>
              <w:t>20</w:t>
            </w:r>
            <w:r w:rsidR="008606F2" w:rsidRPr="00C32320">
              <w:rPr>
                <w:sz w:val="22"/>
                <w:szCs w:val="22"/>
                <w:lang w:val="mt-MT"/>
              </w:rPr>
              <w:t xml:space="preserve"> ECTS / ECVETs</w:t>
            </w:r>
          </w:p>
        </w:tc>
      </w:tr>
      <w:tr w:rsidR="008606F2" w:rsidRPr="00C32320" w14:paraId="5C63F52B" w14:textId="77777777" w:rsidTr="00E166F8">
        <w:trPr>
          <w:trHeight w:val="860"/>
        </w:trPr>
        <w:tc>
          <w:tcPr>
            <w:tcW w:w="2577" w:type="dxa"/>
            <w:shd w:val="clear" w:color="auto" w:fill="auto"/>
            <w:vAlign w:val="center"/>
          </w:tcPr>
          <w:p w14:paraId="142ABAE6" w14:textId="77777777" w:rsidR="008606F2" w:rsidRPr="00C32320" w:rsidRDefault="008606F2" w:rsidP="006B057A">
            <w:pPr>
              <w:spacing w:line="276" w:lineRule="auto"/>
              <w:jc w:val="both"/>
              <w:rPr>
                <w:b/>
                <w:sz w:val="22"/>
                <w:szCs w:val="22"/>
              </w:rPr>
            </w:pPr>
          </w:p>
          <w:p w14:paraId="279930F6" w14:textId="0D8C53C2" w:rsidR="008606F2" w:rsidRPr="00C32320" w:rsidRDefault="00E166F8" w:rsidP="00E166F8">
            <w:pPr>
              <w:spacing w:line="276" w:lineRule="auto"/>
              <w:jc w:val="both"/>
              <w:rPr>
                <w:sz w:val="22"/>
                <w:szCs w:val="22"/>
              </w:rPr>
            </w:pPr>
            <w:r w:rsidRPr="00C32320">
              <w:rPr>
                <w:b/>
                <w:sz w:val="22"/>
                <w:szCs w:val="22"/>
              </w:rPr>
              <w:t>Assessment of the</w:t>
            </w:r>
            <w:r w:rsidR="008606F2" w:rsidRPr="00C32320">
              <w:rPr>
                <w:b/>
                <w:sz w:val="22"/>
                <w:szCs w:val="22"/>
              </w:rPr>
              <w:t xml:space="preserve"> module</w:t>
            </w:r>
          </w:p>
        </w:tc>
        <w:tc>
          <w:tcPr>
            <w:tcW w:w="6773" w:type="dxa"/>
            <w:shd w:val="clear" w:color="auto" w:fill="auto"/>
            <w:vAlign w:val="center"/>
          </w:tcPr>
          <w:p w14:paraId="3AF82303" w14:textId="0AB8C2DE" w:rsidR="008606F2" w:rsidRPr="00C32320" w:rsidRDefault="008606F2" w:rsidP="006B057A">
            <w:pPr>
              <w:spacing w:line="276" w:lineRule="auto"/>
              <w:jc w:val="both"/>
              <w:rPr>
                <w:noProof/>
                <w:sz w:val="22"/>
                <w:szCs w:val="22"/>
                <w:lang w:eastAsia="en-GB"/>
              </w:rPr>
            </w:pPr>
            <w:r w:rsidRPr="00C32320">
              <w:rPr>
                <w:noProof/>
                <w:sz w:val="22"/>
                <w:szCs w:val="22"/>
                <w:lang w:eastAsia="en-GB"/>
              </w:rPr>
              <w:t xml:space="preserve">The module will be assessed through </w:t>
            </w:r>
            <w:r w:rsidR="00E25228" w:rsidRPr="00C32320">
              <w:rPr>
                <w:noProof/>
                <w:sz w:val="22"/>
                <w:szCs w:val="22"/>
                <w:lang w:eastAsia="en-GB"/>
              </w:rPr>
              <w:t xml:space="preserve">the preparation of a </w:t>
            </w:r>
            <w:r w:rsidR="00E166F8" w:rsidRPr="00C32320">
              <w:rPr>
                <w:sz w:val="22"/>
                <w:szCs w:val="22"/>
              </w:rPr>
              <w:t>maritime legislation drafting questionnaire</w:t>
            </w:r>
            <w:r w:rsidR="00E166F8" w:rsidRPr="00C32320">
              <w:rPr>
                <w:noProof/>
                <w:sz w:val="22"/>
                <w:szCs w:val="22"/>
                <w:lang w:eastAsia="en-GB"/>
              </w:rPr>
              <w:t xml:space="preserve"> and </w:t>
            </w:r>
            <w:r w:rsidR="00E25228" w:rsidRPr="00C32320">
              <w:rPr>
                <w:noProof/>
                <w:sz w:val="22"/>
                <w:szCs w:val="22"/>
                <w:lang w:eastAsia="en-GB"/>
              </w:rPr>
              <w:t>maritme legislation drafting project</w:t>
            </w:r>
            <w:r w:rsidR="00E166F8" w:rsidRPr="00C32320">
              <w:rPr>
                <w:sz w:val="22"/>
                <w:szCs w:val="22"/>
              </w:rPr>
              <w:t>, as well as practical exercises, and tutorials</w:t>
            </w:r>
            <w:r w:rsidR="00E25228" w:rsidRPr="00C32320">
              <w:rPr>
                <w:noProof/>
                <w:sz w:val="22"/>
                <w:szCs w:val="22"/>
                <w:lang w:eastAsia="en-GB"/>
              </w:rPr>
              <w:t>.</w:t>
            </w:r>
            <w:r w:rsidRPr="00C32320">
              <w:rPr>
                <w:noProof/>
                <w:sz w:val="22"/>
                <w:szCs w:val="22"/>
                <w:lang w:eastAsia="en-GB"/>
              </w:rPr>
              <w:t xml:space="preserve"> </w:t>
            </w:r>
          </w:p>
        </w:tc>
      </w:tr>
    </w:tbl>
    <w:p w14:paraId="5FFEA933" w14:textId="77777777" w:rsidR="008606F2" w:rsidRPr="00C32320" w:rsidRDefault="008606F2" w:rsidP="006B057A">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6773"/>
      </w:tblGrid>
      <w:tr w:rsidR="00C32320" w:rsidRPr="00C32320" w14:paraId="5AF188E0" w14:textId="77777777" w:rsidTr="008245E5">
        <w:trPr>
          <w:trHeight w:val="709"/>
        </w:trPr>
        <w:tc>
          <w:tcPr>
            <w:tcW w:w="2577" w:type="dxa"/>
            <w:shd w:val="clear" w:color="auto" w:fill="auto"/>
          </w:tcPr>
          <w:p w14:paraId="64F8F71A" w14:textId="77777777" w:rsidR="008245E5" w:rsidRPr="00C32320" w:rsidRDefault="008245E5" w:rsidP="006B057A">
            <w:pPr>
              <w:spacing w:line="276" w:lineRule="auto"/>
              <w:jc w:val="both"/>
              <w:rPr>
                <w:b/>
                <w:sz w:val="22"/>
                <w:szCs w:val="22"/>
              </w:rPr>
            </w:pPr>
          </w:p>
          <w:p w14:paraId="3E2C9748" w14:textId="7DB46E77" w:rsidR="008245E5" w:rsidRPr="00C32320" w:rsidRDefault="008245E5" w:rsidP="006B057A">
            <w:pPr>
              <w:spacing w:line="276" w:lineRule="auto"/>
              <w:jc w:val="both"/>
              <w:rPr>
                <w:b/>
                <w:sz w:val="22"/>
                <w:szCs w:val="22"/>
              </w:rPr>
            </w:pPr>
            <w:r w:rsidRPr="00C32320">
              <w:rPr>
                <w:b/>
                <w:sz w:val="22"/>
                <w:szCs w:val="22"/>
              </w:rPr>
              <w:t xml:space="preserve">Title of the Module </w:t>
            </w:r>
          </w:p>
        </w:tc>
        <w:tc>
          <w:tcPr>
            <w:tcW w:w="6773" w:type="dxa"/>
            <w:shd w:val="clear" w:color="auto" w:fill="auto"/>
            <w:vAlign w:val="center"/>
          </w:tcPr>
          <w:p w14:paraId="4FB48224" w14:textId="77777777" w:rsidR="008245E5" w:rsidRPr="00C32320" w:rsidRDefault="008245E5" w:rsidP="006B057A">
            <w:pPr>
              <w:spacing w:line="276" w:lineRule="auto"/>
              <w:jc w:val="both"/>
              <w:rPr>
                <w:sz w:val="22"/>
                <w:szCs w:val="22"/>
              </w:rPr>
            </w:pPr>
            <w:r w:rsidRPr="00C32320">
              <w:rPr>
                <w:b/>
                <w:sz w:val="22"/>
                <w:szCs w:val="22"/>
              </w:rPr>
              <w:t>Dissertation</w:t>
            </w:r>
          </w:p>
        </w:tc>
      </w:tr>
      <w:tr w:rsidR="00C32320" w:rsidRPr="00C32320" w14:paraId="449A4880" w14:textId="77777777" w:rsidTr="008245E5">
        <w:trPr>
          <w:trHeight w:val="709"/>
        </w:trPr>
        <w:tc>
          <w:tcPr>
            <w:tcW w:w="2577" w:type="dxa"/>
            <w:shd w:val="clear" w:color="auto" w:fill="auto"/>
          </w:tcPr>
          <w:p w14:paraId="7F1CE57E" w14:textId="77777777" w:rsidR="008245E5" w:rsidRPr="00C32320" w:rsidRDefault="008245E5" w:rsidP="006B057A">
            <w:pPr>
              <w:pStyle w:val="ListParagraph"/>
              <w:spacing w:line="276" w:lineRule="auto"/>
              <w:ind w:left="0"/>
              <w:jc w:val="both"/>
              <w:rPr>
                <w:b/>
                <w:sz w:val="22"/>
                <w:szCs w:val="22"/>
                <w:lang w:val="en-GB"/>
              </w:rPr>
            </w:pPr>
          </w:p>
          <w:p w14:paraId="129D171A" w14:textId="0DFED4E1" w:rsidR="008245E5" w:rsidRPr="00C32320" w:rsidRDefault="008245E5" w:rsidP="006B057A">
            <w:pPr>
              <w:pStyle w:val="ListParagraph"/>
              <w:spacing w:line="276" w:lineRule="auto"/>
              <w:ind w:left="0"/>
              <w:jc w:val="both"/>
              <w:rPr>
                <w:b/>
                <w:sz w:val="22"/>
                <w:szCs w:val="22"/>
                <w:lang w:val="en-GB"/>
              </w:rPr>
            </w:pPr>
            <w:r w:rsidRPr="00C32320">
              <w:rPr>
                <w:b/>
                <w:sz w:val="22"/>
                <w:szCs w:val="22"/>
                <w:lang w:val="en-GB"/>
              </w:rPr>
              <w:t>Module Description</w:t>
            </w:r>
          </w:p>
          <w:p w14:paraId="25D784E5" w14:textId="77777777" w:rsidR="008245E5" w:rsidRPr="00C32320" w:rsidRDefault="008245E5" w:rsidP="00E166F8">
            <w:pPr>
              <w:spacing w:line="276" w:lineRule="auto"/>
              <w:jc w:val="both"/>
              <w:rPr>
                <w:sz w:val="22"/>
                <w:szCs w:val="22"/>
              </w:rPr>
            </w:pPr>
          </w:p>
        </w:tc>
        <w:tc>
          <w:tcPr>
            <w:tcW w:w="6773" w:type="dxa"/>
            <w:shd w:val="clear" w:color="auto" w:fill="auto"/>
          </w:tcPr>
          <w:p w14:paraId="5811F96A" w14:textId="4EA750A2" w:rsidR="008245E5" w:rsidRPr="00C32320" w:rsidRDefault="008245E5" w:rsidP="006B057A">
            <w:pPr>
              <w:widowControl w:val="0"/>
              <w:autoSpaceDE w:val="0"/>
              <w:autoSpaceDN w:val="0"/>
              <w:adjustRightInd w:val="0"/>
              <w:spacing w:line="276" w:lineRule="auto"/>
              <w:jc w:val="both"/>
              <w:rPr>
                <w:sz w:val="22"/>
                <w:szCs w:val="22"/>
                <w:lang w:val="en-US"/>
              </w:rPr>
            </w:pPr>
            <w:r w:rsidRPr="00C32320">
              <w:rPr>
                <w:sz w:val="22"/>
                <w:szCs w:val="22"/>
                <w:lang w:val="en-US"/>
              </w:rPr>
              <w:t>This module consists primarily of the preparation of a 10,000</w:t>
            </w:r>
            <w:r w:rsidR="00E166F8" w:rsidRPr="00C32320">
              <w:rPr>
                <w:sz w:val="22"/>
                <w:szCs w:val="22"/>
                <w:lang w:val="en-US"/>
              </w:rPr>
              <w:t xml:space="preserve"> to 15,000</w:t>
            </w:r>
            <w:r w:rsidRPr="00C32320">
              <w:rPr>
                <w:sz w:val="22"/>
                <w:szCs w:val="22"/>
                <w:lang w:val="en-US"/>
              </w:rPr>
              <w:t xml:space="preserve">-word dissertation which is an original written work </w:t>
            </w:r>
            <w:r w:rsidRPr="00C32320">
              <w:rPr>
                <w:sz w:val="22"/>
                <w:szCs w:val="22"/>
              </w:rPr>
              <w:t>submitted by the candidate on a subject of his or her choice within the syllabus of the Institute</w:t>
            </w:r>
            <w:r w:rsidRPr="00C32320">
              <w:rPr>
                <w:sz w:val="22"/>
                <w:szCs w:val="22"/>
                <w:lang w:val="en-US"/>
              </w:rPr>
              <w:t xml:space="preserve">. The preparation of this dissertation is a supervised </w:t>
            </w:r>
            <w:proofErr w:type="gramStart"/>
            <w:r w:rsidRPr="00C32320">
              <w:rPr>
                <w:sz w:val="22"/>
                <w:szCs w:val="22"/>
                <w:lang w:val="en-US"/>
              </w:rPr>
              <w:t>work</w:t>
            </w:r>
            <w:proofErr w:type="gramEnd"/>
            <w:r w:rsidRPr="00C32320">
              <w:rPr>
                <w:sz w:val="22"/>
                <w:szCs w:val="22"/>
                <w:lang w:val="en-US"/>
              </w:rPr>
              <w:t xml:space="preserve"> and, throughout the entire academic year, students hold numerous meetings with the assigned academic supervisor, and conduct independent research on the topic of their research. As mentioned above, lectures on Academic Writing guide students on writing techniques and develop their research skills. </w:t>
            </w:r>
            <w:r w:rsidR="00AA5E49" w:rsidRPr="00C32320">
              <w:rPr>
                <w:sz w:val="22"/>
                <w:szCs w:val="22"/>
                <w:lang w:val="en-US"/>
              </w:rPr>
              <w:t xml:space="preserve">In addition, attendance in the lectures on maritime legislation drafting assists the students in understanding the process of adoption of international maritime law instruments and the challenges that may be created from their inadequate implementation in national law. </w:t>
            </w:r>
          </w:p>
        </w:tc>
      </w:tr>
      <w:tr w:rsidR="00C32320" w:rsidRPr="00C32320" w14:paraId="411A6106" w14:textId="77777777" w:rsidTr="008245E5">
        <w:trPr>
          <w:trHeight w:val="709"/>
        </w:trPr>
        <w:tc>
          <w:tcPr>
            <w:tcW w:w="2577" w:type="dxa"/>
            <w:vMerge w:val="restart"/>
            <w:shd w:val="clear" w:color="auto" w:fill="auto"/>
          </w:tcPr>
          <w:p w14:paraId="6DDC2D0A" w14:textId="77777777" w:rsidR="008245E5" w:rsidRPr="00C32320" w:rsidRDefault="008245E5" w:rsidP="006B057A">
            <w:pPr>
              <w:spacing w:line="276" w:lineRule="auto"/>
              <w:jc w:val="both"/>
              <w:rPr>
                <w:b/>
                <w:sz w:val="22"/>
                <w:szCs w:val="22"/>
              </w:rPr>
            </w:pPr>
          </w:p>
          <w:p w14:paraId="32B8D0F8" w14:textId="77777777" w:rsidR="008245E5" w:rsidRPr="00C32320" w:rsidRDefault="008245E5" w:rsidP="006B057A">
            <w:pPr>
              <w:spacing w:line="276" w:lineRule="auto"/>
              <w:jc w:val="both"/>
              <w:rPr>
                <w:b/>
                <w:sz w:val="22"/>
                <w:szCs w:val="22"/>
              </w:rPr>
            </w:pPr>
          </w:p>
          <w:p w14:paraId="77358924" w14:textId="77777777" w:rsidR="008245E5" w:rsidRPr="00C32320" w:rsidRDefault="008245E5" w:rsidP="006B057A">
            <w:pPr>
              <w:spacing w:line="276" w:lineRule="auto"/>
              <w:jc w:val="both"/>
              <w:rPr>
                <w:b/>
                <w:sz w:val="22"/>
                <w:szCs w:val="22"/>
              </w:rPr>
            </w:pPr>
          </w:p>
          <w:p w14:paraId="5BDB1C1E" w14:textId="77777777" w:rsidR="008245E5" w:rsidRPr="00C32320" w:rsidRDefault="008245E5" w:rsidP="006B057A">
            <w:pPr>
              <w:spacing w:line="276" w:lineRule="auto"/>
              <w:jc w:val="both"/>
              <w:rPr>
                <w:b/>
                <w:sz w:val="22"/>
                <w:szCs w:val="22"/>
              </w:rPr>
            </w:pPr>
          </w:p>
          <w:p w14:paraId="7FD2966B" w14:textId="77777777" w:rsidR="008245E5" w:rsidRPr="00C32320" w:rsidRDefault="008245E5" w:rsidP="006B057A">
            <w:pPr>
              <w:spacing w:line="276" w:lineRule="auto"/>
              <w:jc w:val="both"/>
              <w:rPr>
                <w:b/>
                <w:sz w:val="22"/>
                <w:szCs w:val="22"/>
              </w:rPr>
            </w:pPr>
          </w:p>
          <w:p w14:paraId="4CE179D0" w14:textId="77777777" w:rsidR="008245E5" w:rsidRPr="00C32320" w:rsidRDefault="008245E5" w:rsidP="006B057A">
            <w:pPr>
              <w:spacing w:line="276" w:lineRule="auto"/>
              <w:jc w:val="both"/>
              <w:rPr>
                <w:b/>
                <w:sz w:val="22"/>
                <w:szCs w:val="22"/>
              </w:rPr>
            </w:pPr>
          </w:p>
          <w:p w14:paraId="010AEC9E" w14:textId="77777777" w:rsidR="008245E5" w:rsidRPr="00C32320" w:rsidRDefault="008245E5" w:rsidP="006B057A">
            <w:pPr>
              <w:spacing w:line="276" w:lineRule="auto"/>
              <w:jc w:val="both"/>
              <w:rPr>
                <w:b/>
                <w:sz w:val="22"/>
                <w:szCs w:val="22"/>
              </w:rPr>
            </w:pPr>
          </w:p>
          <w:p w14:paraId="1B242AE3" w14:textId="77777777" w:rsidR="008245E5" w:rsidRPr="00C32320" w:rsidRDefault="008245E5" w:rsidP="006B057A">
            <w:pPr>
              <w:spacing w:line="276" w:lineRule="auto"/>
              <w:jc w:val="both"/>
              <w:rPr>
                <w:b/>
                <w:sz w:val="22"/>
                <w:szCs w:val="22"/>
              </w:rPr>
            </w:pPr>
          </w:p>
          <w:p w14:paraId="558E16DD" w14:textId="77777777" w:rsidR="008245E5" w:rsidRPr="00C32320" w:rsidRDefault="008245E5" w:rsidP="006B057A">
            <w:pPr>
              <w:spacing w:line="276" w:lineRule="auto"/>
              <w:jc w:val="both"/>
              <w:rPr>
                <w:b/>
                <w:sz w:val="22"/>
                <w:szCs w:val="22"/>
              </w:rPr>
            </w:pPr>
          </w:p>
          <w:p w14:paraId="470FFDCE" w14:textId="77777777" w:rsidR="008245E5" w:rsidRPr="00C32320" w:rsidRDefault="008245E5" w:rsidP="006B057A">
            <w:pPr>
              <w:spacing w:line="276" w:lineRule="auto"/>
              <w:jc w:val="both"/>
              <w:rPr>
                <w:b/>
                <w:sz w:val="22"/>
                <w:szCs w:val="22"/>
              </w:rPr>
            </w:pPr>
          </w:p>
          <w:p w14:paraId="4B889E01" w14:textId="77777777" w:rsidR="008245E5" w:rsidRPr="00C32320" w:rsidRDefault="008245E5" w:rsidP="006B057A">
            <w:pPr>
              <w:spacing w:line="276" w:lineRule="auto"/>
              <w:jc w:val="both"/>
              <w:rPr>
                <w:b/>
                <w:sz w:val="22"/>
                <w:szCs w:val="22"/>
              </w:rPr>
            </w:pPr>
          </w:p>
          <w:p w14:paraId="532261DB" w14:textId="77777777" w:rsidR="008245E5" w:rsidRPr="00C32320" w:rsidRDefault="008245E5" w:rsidP="006B057A">
            <w:pPr>
              <w:spacing w:line="276" w:lineRule="auto"/>
              <w:jc w:val="both"/>
              <w:rPr>
                <w:b/>
                <w:sz w:val="22"/>
                <w:szCs w:val="22"/>
              </w:rPr>
            </w:pPr>
          </w:p>
          <w:p w14:paraId="6910F210" w14:textId="77777777" w:rsidR="008245E5" w:rsidRPr="00C32320" w:rsidRDefault="008245E5" w:rsidP="006B057A">
            <w:pPr>
              <w:spacing w:line="276" w:lineRule="auto"/>
              <w:jc w:val="both"/>
              <w:rPr>
                <w:b/>
                <w:sz w:val="22"/>
                <w:szCs w:val="22"/>
              </w:rPr>
            </w:pPr>
          </w:p>
          <w:p w14:paraId="4A23320B" w14:textId="77777777" w:rsidR="008245E5" w:rsidRPr="00C32320" w:rsidRDefault="008245E5" w:rsidP="006B057A">
            <w:pPr>
              <w:spacing w:line="276" w:lineRule="auto"/>
              <w:jc w:val="both"/>
              <w:rPr>
                <w:b/>
                <w:sz w:val="22"/>
                <w:szCs w:val="22"/>
              </w:rPr>
            </w:pPr>
          </w:p>
          <w:p w14:paraId="4343AEDB" w14:textId="77777777" w:rsidR="008245E5" w:rsidRPr="00C32320" w:rsidRDefault="008245E5" w:rsidP="006B057A">
            <w:pPr>
              <w:spacing w:line="276" w:lineRule="auto"/>
              <w:jc w:val="both"/>
              <w:rPr>
                <w:b/>
                <w:sz w:val="22"/>
                <w:szCs w:val="22"/>
              </w:rPr>
            </w:pPr>
          </w:p>
          <w:p w14:paraId="1697DFC1" w14:textId="77777777" w:rsidR="008245E5" w:rsidRPr="00C32320" w:rsidRDefault="008245E5" w:rsidP="006B057A">
            <w:pPr>
              <w:spacing w:line="276" w:lineRule="auto"/>
              <w:jc w:val="both"/>
              <w:rPr>
                <w:b/>
                <w:sz w:val="22"/>
                <w:szCs w:val="22"/>
              </w:rPr>
            </w:pPr>
          </w:p>
          <w:p w14:paraId="5B6F9A92" w14:textId="77777777" w:rsidR="008245E5" w:rsidRPr="00C32320" w:rsidRDefault="008245E5" w:rsidP="006B057A">
            <w:pPr>
              <w:spacing w:line="276" w:lineRule="auto"/>
              <w:jc w:val="both"/>
              <w:rPr>
                <w:b/>
                <w:sz w:val="22"/>
                <w:szCs w:val="22"/>
              </w:rPr>
            </w:pPr>
          </w:p>
          <w:p w14:paraId="6389BA5D" w14:textId="77777777" w:rsidR="008245E5" w:rsidRPr="00C32320" w:rsidRDefault="008245E5" w:rsidP="006B057A">
            <w:pPr>
              <w:spacing w:line="276" w:lineRule="auto"/>
              <w:jc w:val="both"/>
              <w:rPr>
                <w:b/>
                <w:sz w:val="22"/>
                <w:szCs w:val="22"/>
              </w:rPr>
            </w:pPr>
          </w:p>
          <w:p w14:paraId="35BF6E22" w14:textId="77777777" w:rsidR="008245E5" w:rsidRPr="00C32320" w:rsidRDefault="008245E5" w:rsidP="006B057A">
            <w:pPr>
              <w:spacing w:line="276" w:lineRule="auto"/>
              <w:jc w:val="both"/>
              <w:rPr>
                <w:b/>
                <w:sz w:val="22"/>
                <w:szCs w:val="22"/>
              </w:rPr>
            </w:pPr>
          </w:p>
          <w:p w14:paraId="0BF0DADB" w14:textId="77777777" w:rsidR="008245E5" w:rsidRPr="00C32320" w:rsidRDefault="008245E5" w:rsidP="006B057A">
            <w:pPr>
              <w:spacing w:line="276" w:lineRule="auto"/>
              <w:jc w:val="both"/>
              <w:rPr>
                <w:b/>
                <w:sz w:val="22"/>
                <w:szCs w:val="22"/>
              </w:rPr>
            </w:pPr>
          </w:p>
          <w:p w14:paraId="3208C87E" w14:textId="77777777" w:rsidR="008245E5" w:rsidRPr="00C32320" w:rsidRDefault="008245E5" w:rsidP="006B057A">
            <w:pPr>
              <w:spacing w:line="276" w:lineRule="auto"/>
              <w:jc w:val="both"/>
              <w:rPr>
                <w:b/>
                <w:sz w:val="22"/>
                <w:szCs w:val="22"/>
              </w:rPr>
            </w:pPr>
          </w:p>
          <w:p w14:paraId="160067D0" w14:textId="77777777" w:rsidR="008245E5" w:rsidRPr="00C32320" w:rsidRDefault="008245E5" w:rsidP="006B057A">
            <w:pPr>
              <w:spacing w:line="276" w:lineRule="auto"/>
              <w:jc w:val="both"/>
              <w:rPr>
                <w:b/>
                <w:sz w:val="22"/>
                <w:szCs w:val="22"/>
              </w:rPr>
            </w:pPr>
            <w:r w:rsidRPr="00C32320">
              <w:rPr>
                <w:b/>
                <w:sz w:val="22"/>
                <w:szCs w:val="22"/>
              </w:rPr>
              <w:t>Learning Outcomes</w:t>
            </w:r>
          </w:p>
          <w:p w14:paraId="289B4877" w14:textId="77777777" w:rsidR="008245E5" w:rsidRPr="00C32320" w:rsidRDefault="008245E5" w:rsidP="006B057A">
            <w:pPr>
              <w:spacing w:line="276" w:lineRule="auto"/>
              <w:jc w:val="both"/>
              <w:rPr>
                <w:b/>
                <w:sz w:val="22"/>
                <w:szCs w:val="22"/>
              </w:rPr>
            </w:pPr>
          </w:p>
        </w:tc>
        <w:tc>
          <w:tcPr>
            <w:tcW w:w="6773" w:type="dxa"/>
            <w:shd w:val="clear" w:color="auto" w:fill="DBE5F1"/>
            <w:vAlign w:val="center"/>
          </w:tcPr>
          <w:p w14:paraId="6837D605" w14:textId="77777777" w:rsidR="008245E5" w:rsidRPr="00C32320" w:rsidRDefault="008245E5" w:rsidP="006B057A">
            <w:pPr>
              <w:spacing w:line="276" w:lineRule="auto"/>
              <w:jc w:val="both"/>
              <w:rPr>
                <w:b/>
                <w:sz w:val="22"/>
                <w:szCs w:val="22"/>
              </w:rPr>
            </w:pPr>
            <w:r w:rsidRPr="00C32320">
              <w:rPr>
                <w:sz w:val="22"/>
                <w:szCs w:val="22"/>
              </w:rPr>
              <w:lastRenderedPageBreak/>
              <w:t>Competences: – at the end of the module/unit the learner will have acquired the responsibility and autonomy to:</w:t>
            </w:r>
          </w:p>
        </w:tc>
      </w:tr>
      <w:tr w:rsidR="00C32320" w:rsidRPr="00C32320" w14:paraId="6BE75B3A" w14:textId="77777777" w:rsidTr="008245E5">
        <w:trPr>
          <w:trHeight w:val="707"/>
        </w:trPr>
        <w:tc>
          <w:tcPr>
            <w:tcW w:w="2577" w:type="dxa"/>
            <w:vMerge/>
            <w:shd w:val="clear" w:color="auto" w:fill="auto"/>
            <w:vAlign w:val="center"/>
          </w:tcPr>
          <w:p w14:paraId="2C08E98A" w14:textId="77777777" w:rsidR="008245E5" w:rsidRPr="00C32320" w:rsidRDefault="008245E5" w:rsidP="006B057A">
            <w:pPr>
              <w:spacing w:line="276" w:lineRule="auto"/>
              <w:jc w:val="both"/>
              <w:rPr>
                <w:b/>
                <w:sz w:val="22"/>
                <w:szCs w:val="22"/>
              </w:rPr>
            </w:pPr>
          </w:p>
        </w:tc>
        <w:tc>
          <w:tcPr>
            <w:tcW w:w="6773" w:type="dxa"/>
            <w:shd w:val="clear" w:color="auto" w:fill="auto"/>
            <w:vAlign w:val="center"/>
          </w:tcPr>
          <w:p w14:paraId="6CF41C1C" w14:textId="77777777" w:rsidR="008245E5" w:rsidRPr="00C32320" w:rsidRDefault="008245E5" w:rsidP="006B057A">
            <w:pPr>
              <w:spacing w:line="276" w:lineRule="auto"/>
              <w:jc w:val="both"/>
              <w:rPr>
                <w:sz w:val="22"/>
                <w:szCs w:val="22"/>
              </w:rPr>
            </w:pPr>
            <w:r w:rsidRPr="00C32320">
              <w:rPr>
                <w:sz w:val="22"/>
                <w:szCs w:val="22"/>
              </w:rPr>
              <w:t xml:space="preserve">Conduct independent research for the purpose of analysing any challenges faced by the country, region, or international community and be able to offer sound solutions on overcoming such challenges.  </w:t>
            </w:r>
          </w:p>
        </w:tc>
      </w:tr>
      <w:tr w:rsidR="00C32320" w:rsidRPr="00C32320" w14:paraId="605134B8" w14:textId="77777777" w:rsidTr="008245E5">
        <w:trPr>
          <w:trHeight w:val="707"/>
        </w:trPr>
        <w:tc>
          <w:tcPr>
            <w:tcW w:w="2577" w:type="dxa"/>
            <w:vMerge/>
            <w:shd w:val="clear" w:color="auto" w:fill="auto"/>
            <w:vAlign w:val="center"/>
          </w:tcPr>
          <w:p w14:paraId="25A3A00E" w14:textId="77777777" w:rsidR="008245E5" w:rsidRPr="00C32320" w:rsidRDefault="008245E5" w:rsidP="006B057A">
            <w:pPr>
              <w:spacing w:line="276" w:lineRule="auto"/>
              <w:jc w:val="both"/>
              <w:rPr>
                <w:b/>
                <w:sz w:val="22"/>
                <w:szCs w:val="22"/>
              </w:rPr>
            </w:pPr>
          </w:p>
        </w:tc>
        <w:tc>
          <w:tcPr>
            <w:tcW w:w="6773" w:type="dxa"/>
            <w:shd w:val="clear" w:color="auto" w:fill="DBE5F1"/>
            <w:vAlign w:val="center"/>
          </w:tcPr>
          <w:p w14:paraId="114006CA" w14:textId="77777777" w:rsidR="008245E5" w:rsidRPr="00C32320" w:rsidRDefault="008245E5" w:rsidP="006B057A">
            <w:pPr>
              <w:spacing w:line="276" w:lineRule="auto"/>
              <w:jc w:val="both"/>
              <w:rPr>
                <w:sz w:val="22"/>
                <w:szCs w:val="22"/>
                <w:lang w:val="mt-MT"/>
              </w:rPr>
            </w:pPr>
            <w:r w:rsidRPr="00C32320">
              <w:rPr>
                <w:sz w:val="22"/>
                <w:szCs w:val="22"/>
              </w:rPr>
              <w:t>Knowledge – at the end of the module/unit the learner will have been exposed to the following</w:t>
            </w:r>
            <w:r w:rsidRPr="00C32320">
              <w:rPr>
                <w:sz w:val="22"/>
                <w:szCs w:val="22"/>
                <w:lang w:val="mt-MT"/>
              </w:rPr>
              <w:t xml:space="preserve">: </w:t>
            </w:r>
          </w:p>
        </w:tc>
      </w:tr>
      <w:tr w:rsidR="00C32320" w:rsidRPr="00C32320" w14:paraId="3874D85E" w14:textId="77777777" w:rsidTr="008245E5">
        <w:trPr>
          <w:trHeight w:val="707"/>
        </w:trPr>
        <w:tc>
          <w:tcPr>
            <w:tcW w:w="2577" w:type="dxa"/>
            <w:vMerge/>
            <w:shd w:val="clear" w:color="auto" w:fill="auto"/>
            <w:vAlign w:val="center"/>
          </w:tcPr>
          <w:p w14:paraId="26605FAC" w14:textId="77777777" w:rsidR="008245E5" w:rsidRPr="00C32320" w:rsidRDefault="008245E5" w:rsidP="006B057A">
            <w:pPr>
              <w:spacing w:line="276" w:lineRule="auto"/>
              <w:jc w:val="both"/>
              <w:rPr>
                <w:b/>
                <w:sz w:val="22"/>
                <w:szCs w:val="22"/>
              </w:rPr>
            </w:pPr>
          </w:p>
        </w:tc>
        <w:tc>
          <w:tcPr>
            <w:tcW w:w="6773" w:type="dxa"/>
            <w:shd w:val="clear" w:color="auto" w:fill="auto"/>
            <w:vAlign w:val="center"/>
          </w:tcPr>
          <w:p w14:paraId="5A430161" w14:textId="77777777" w:rsidR="008245E5" w:rsidRPr="00C32320" w:rsidRDefault="008245E5" w:rsidP="009F7E38">
            <w:pPr>
              <w:pStyle w:val="ListParagraph"/>
              <w:widowControl w:val="0"/>
              <w:numPr>
                <w:ilvl w:val="0"/>
                <w:numId w:val="23"/>
              </w:numPr>
              <w:autoSpaceDE w:val="0"/>
              <w:autoSpaceDN w:val="0"/>
              <w:adjustRightInd w:val="0"/>
              <w:spacing w:line="276" w:lineRule="auto"/>
              <w:ind w:left="287"/>
              <w:jc w:val="both"/>
              <w:rPr>
                <w:sz w:val="22"/>
                <w:szCs w:val="22"/>
              </w:rPr>
            </w:pPr>
            <w:r w:rsidRPr="00C32320">
              <w:rPr>
                <w:sz w:val="22"/>
                <w:szCs w:val="22"/>
              </w:rPr>
              <w:t xml:space="preserve">The techniques of academic </w:t>
            </w:r>
            <w:proofErr w:type="gramStart"/>
            <w:r w:rsidRPr="00C32320">
              <w:rPr>
                <w:sz w:val="22"/>
                <w:szCs w:val="22"/>
              </w:rPr>
              <w:t>writing;</w:t>
            </w:r>
            <w:proofErr w:type="gramEnd"/>
          </w:p>
          <w:p w14:paraId="5798D368" w14:textId="77777777" w:rsidR="008245E5" w:rsidRPr="00C32320" w:rsidRDefault="008245E5" w:rsidP="009F7E38">
            <w:pPr>
              <w:pStyle w:val="ListParagraph"/>
              <w:widowControl w:val="0"/>
              <w:numPr>
                <w:ilvl w:val="0"/>
                <w:numId w:val="23"/>
              </w:numPr>
              <w:autoSpaceDE w:val="0"/>
              <w:autoSpaceDN w:val="0"/>
              <w:adjustRightInd w:val="0"/>
              <w:spacing w:line="276" w:lineRule="auto"/>
              <w:ind w:left="287"/>
              <w:jc w:val="both"/>
              <w:rPr>
                <w:sz w:val="22"/>
                <w:szCs w:val="22"/>
              </w:rPr>
            </w:pPr>
            <w:r w:rsidRPr="00C32320">
              <w:rPr>
                <w:sz w:val="22"/>
                <w:szCs w:val="22"/>
              </w:rPr>
              <w:t>The structure of a good research work; and</w:t>
            </w:r>
          </w:p>
          <w:p w14:paraId="1CF32F93" w14:textId="77777777" w:rsidR="008245E5" w:rsidRPr="00C32320" w:rsidRDefault="008245E5" w:rsidP="009F7E38">
            <w:pPr>
              <w:pStyle w:val="ListParagraph"/>
              <w:widowControl w:val="0"/>
              <w:numPr>
                <w:ilvl w:val="0"/>
                <w:numId w:val="23"/>
              </w:numPr>
              <w:autoSpaceDE w:val="0"/>
              <w:autoSpaceDN w:val="0"/>
              <w:adjustRightInd w:val="0"/>
              <w:spacing w:line="276" w:lineRule="auto"/>
              <w:ind w:left="287"/>
              <w:jc w:val="both"/>
              <w:rPr>
                <w:sz w:val="22"/>
                <w:szCs w:val="22"/>
              </w:rPr>
            </w:pPr>
            <w:r w:rsidRPr="00C32320">
              <w:rPr>
                <w:sz w:val="22"/>
                <w:szCs w:val="22"/>
              </w:rPr>
              <w:t>The benefits that may be drawn from research and appropriate study of various areas of international maritime law.</w:t>
            </w:r>
          </w:p>
        </w:tc>
      </w:tr>
      <w:tr w:rsidR="00C32320" w:rsidRPr="00C32320" w14:paraId="3B7BE575" w14:textId="77777777" w:rsidTr="008245E5">
        <w:trPr>
          <w:trHeight w:val="707"/>
        </w:trPr>
        <w:tc>
          <w:tcPr>
            <w:tcW w:w="2577" w:type="dxa"/>
            <w:vMerge/>
            <w:shd w:val="clear" w:color="auto" w:fill="auto"/>
            <w:vAlign w:val="center"/>
          </w:tcPr>
          <w:p w14:paraId="759D704D" w14:textId="77777777" w:rsidR="008245E5" w:rsidRPr="00C32320" w:rsidRDefault="008245E5" w:rsidP="006B057A">
            <w:pPr>
              <w:spacing w:line="276" w:lineRule="auto"/>
              <w:jc w:val="both"/>
              <w:rPr>
                <w:b/>
                <w:sz w:val="22"/>
                <w:szCs w:val="22"/>
              </w:rPr>
            </w:pPr>
          </w:p>
        </w:tc>
        <w:tc>
          <w:tcPr>
            <w:tcW w:w="6773" w:type="dxa"/>
            <w:shd w:val="clear" w:color="auto" w:fill="DBE5F1"/>
            <w:vAlign w:val="center"/>
          </w:tcPr>
          <w:p w14:paraId="33EA383A" w14:textId="77777777" w:rsidR="008245E5" w:rsidRPr="00C32320" w:rsidRDefault="008245E5" w:rsidP="006B057A">
            <w:pPr>
              <w:spacing w:line="276" w:lineRule="auto"/>
              <w:jc w:val="both"/>
              <w:rPr>
                <w:sz w:val="22"/>
                <w:szCs w:val="22"/>
                <w:lang w:val="mt-MT"/>
              </w:rPr>
            </w:pPr>
            <w:r w:rsidRPr="00C32320">
              <w:rPr>
                <w:sz w:val="22"/>
                <w:szCs w:val="22"/>
              </w:rPr>
              <w:t>Skills – at the end of the module/unit the learner will have acquired the following skills:</w:t>
            </w:r>
          </w:p>
        </w:tc>
      </w:tr>
      <w:tr w:rsidR="00C32320" w:rsidRPr="00C32320" w14:paraId="420244D3" w14:textId="77777777" w:rsidTr="008245E5">
        <w:trPr>
          <w:trHeight w:val="707"/>
        </w:trPr>
        <w:tc>
          <w:tcPr>
            <w:tcW w:w="2577" w:type="dxa"/>
            <w:vMerge/>
            <w:shd w:val="clear" w:color="auto" w:fill="auto"/>
            <w:vAlign w:val="center"/>
          </w:tcPr>
          <w:p w14:paraId="1B1E91EC" w14:textId="77777777" w:rsidR="008245E5" w:rsidRPr="00C32320" w:rsidRDefault="008245E5" w:rsidP="006B057A">
            <w:pPr>
              <w:spacing w:line="276" w:lineRule="auto"/>
              <w:jc w:val="both"/>
              <w:rPr>
                <w:b/>
                <w:sz w:val="22"/>
                <w:szCs w:val="22"/>
              </w:rPr>
            </w:pPr>
          </w:p>
        </w:tc>
        <w:tc>
          <w:tcPr>
            <w:tcW w:w="6773" w:type="dxa"/>
            <w:shd w:val="clear" w:color="auto" w:fill="FFFFFF"/>
            <w:vAlign w:val="center"/>
          </w:tcPr>
          <w:p w14:paraId="7ED0CB18" w14:textId="77777777" w:rsidR="008245E5" w:rsidRPr="00C32320" w:rsidRDefault="008245E5" w:rsidP="006B057A">
            <w:pPr>
              <w:spacing w:line="276" w:lineRule="auto"/>
              <w:jc w:val="both"/>
              <w:rPr>
                <w:b/>
                <w:sz w:val="22"/>
                <w:szCs w:val="22"/>
              </w:rPr>
            </w:pPr>
            <w:r w:rsidRPr="00C32320">
              <w:rPr>
                <w:b/>
                <w:sz w:val="22"/>
                <w:szCs w:val="22"/>
              </w:rPr>
              <w:t>Applying knowledge and understanding</w:t>
            </w:r>
          </w:p>
          <w:p w14:paraId="2B0C590C" w14:textId="77777777" w:rsidR="008245E5" w:rsidRPr="00C32320" w:rsidRDefault="008245E5" w:rsidP="006B057A">
            <w:pPr>
              <w:spacing w:line="276" w:lineRule="auto"/>
              <w:jc w:val="both"/>
              <w:rPr>
                <w:sz w:val="22"/>
                <w:szCs w:val="22"/>
              </w:rPr>
            </w:pPr>
            <w:r w:rsidRPr="00C32320">
              <w:rPr>
                <w:sz w:val="22"/>
                <w:szCs w:val="22"/>
              </w:rPr>
              <w:t>The learner will be able to:</w:t>
            </w:r>
          </w:p>
          <w:p w14:paraId="13C0E89F" w14:textId="77777777" w:rsidR="008245E5" w:rsidRPr="00C32320" w:rsidRDefault="008245E5" w:rsidP="006B057A">
            <w:pPr>
              <w:spacing w:line="276" w:lineRule="auto"/>
              <w:jc w:val="both"/>
              <w:rPr>
                <w:sz w:val="22"/>
                <w:szCs w:val="22"/>
              </w:rPr>
            </w:pPr>
          </w:p>
          <w:p w14:paraId="6AA8C545" w14:textId="77777777" w:rsidR="008245E5" w:rsidRPr="00C32320" w:rsidRDefault="008245E5" w:rsidP="009F7E38">
            <w:pPr>
              <w:pStyle w:val="ListParagraph"/>
              <w:widowControl w:val="0"/>
              <w:numPr>
                <w:ilvl w:val="0"/>
                <w:numId w:val="17"/>
              </w:numPr>
              <w:autoSpaceDE w:val="0"/>
              <w:autoSpaceDN w:val="0"/>
              <w:adjustRightInd w:val="0"/>
              <w:spacing w:line="276" w:lineRule="auto"/>
              <w:ind w:left="370"/>
              <w:jc w:val="both"/>
              <w:rPr>
                <w:sz w:val="22"/>
                <w:szCs w:val="22"/>
              </w:rPr>
            </w:pPr>
            <w:r w:rsidRPr="00C32320">
              <w:rPr>
                <w:sz w:val="22"/>
                <w:szCs w:val="22"/>
              </w:rPr>
              <w:t xml:space="preserve">Carry out research on specific areas of international maritime </w:t>
            </w:r>
            <w:proofErr w:type="gramStart"/>
            <w:r w:rsidRPr="00C32320">
              <w:rPr>
                <w:sz w:val="22"/>
                <w:szCs w:val="22"/>
              </w:rPr>
              <w:t>law;</w:t>
            </w:r>
            <w:proofErr w:type="gramEnd"/>
          </w:p>
          <w:p w14:paraId="67A4DA08" w14:textId="77777777" w:rsidR="008245E5" w:rsidRPr="00C32320" w:rsidRDefault="008245E5" w:rsidP="009F7E38">
            <w:pPr>
              <w:pStyle w:val="ListParagraph"/>
              <w:widowControl w:val="0"/>
              <w:numPr>
                <w:ilvl w:val="0"/>
                <w:numId w:val="17"/>
              </w:numPr>
              <w:autoSpaceDE w:val="0"/>
              <w:autoSpaceDN w:val="0"/>
              <w:adjustRightInd w:val="0"/>
              <w:spacing w:line="276" w:lineRule="auto"/>
              <w:ind w:left="370"/>
              <w:jc w:val="both"/>
              <w:rPr>
                <w:sz w:val="22"/>
                <w:szCs w:val="22"/>
              </w:rPr>
            </w:pPr>
            <w:r w:rsidRPr="00C32320">
              <w:rPr>
                <w:sz w:val="22"/>
                <w:szCs w:val="22"/>
              </w:rPr>
              <w:t>Apply the knowledge acquired when drafting national policies and proposals for legislative reform; and</w:t>
            </w:r>
          </w:p>
          <w:p w14:paraId="3A4D4950" w14:textId="77777777" w:rsidR="008245E5" w:rsidRPr="00C32320" w:rsidRDefault="008245E5" w:rsidP="009F7E38">
            <w:pPr>
              <w:pStyle w:val="ListParagraph"/>
              <w:widowControl w:val="0"/>
              <w:numPr>
                <w:ilvl w:val="0"/>
                <w:numId w:val="17"/>
              </w:numPr>
              <w:autoSpaceDE w:val="0"/>
              <w:autoSpaceDN w:val="0"/>
              <w:adjustRightInd w:val="0"/>
              <w:spacing w:line="276" w:lineRule="auto"/>
              <w:ind w:left="370"/>
              <w:jc w:val="both"/>
              <w:rPr>
                <w:sz w:val="22"/>
                <w:szCs w:val="22"/>
              </w:rPr>
            </w:pPr>
            <w:r w:rsidRPr="00C32320">
              <w:rPr>
                <w:sz w:val="22"/>
                <w:szCs w:val="22"/>
              </w:rPr>
              <w:t>Apply the knowledge acquired when interpreting international maritime law and</w:t>
            </w:r>
            <w:r w:rsidR="00AA5E49" w:rsidRPr="00C32320">
              <w:rPr>
                <w:sz w:val="22"/>
                <w:szCs w:val="22"/>
              </w:rPr>
              <w:t xml:space="preserve"> enforcing</w:t>
            </w:r>
            <w:r w:rsidRPr="00C32320">
              <w:rPr>
                <w:sz w:val="22"/>
                <w:szCs w:val="22"/>
              </w:rPr>
              <w:t xml:space="preserve"> the provisions stipulated therein. </w:t>
            </w:r>
          </w:p>
        </w:tc>
      </w:tr>
      <w:tr w:rsidR="00C32320" w:rsidRPr="00C32320" w14:paraId="49BC4D15" w14:textId="77777777" w:rsidTr="00E166F8">
        <w:trPr>
          <w:trHeight w:val="699"/>
        </w:trPr>
        <w:tc>
          <w:tcPr>
            <w:tcW w:w="2577" w:type="dxa"/>
            <w:vMerge/>
            <w:shd w:val="clear" w:color="auto" w:fill="auto"/>
            <w:vAlign w:val="center"/>
          </w:tcPr>
          <w:p w14:paraId="6C17266B" w14:textId="77777777" w:rsidR="008245E5" w:rsidRPr="00C32320" w:rsidRDefault="008245E5" w:rsidP="006B057A">
            <w:pPr>
              <w:spacing w:line="276" w:lineRule="auto"/>
              <w:jc w:val="both"/>
              <w:rPr>
                <w:b/>
                <w:sz w:val="22"/>
                <w:szCs w:val="22"/>
              </w:rPr>
            </w:pPr>
          </w:p>
        </w:tc>
        <w:tc>
          <w:tcPr>
            <w:tcW w:w="6773" w:type="dxa"/>
            <w:shd w:val="clear" w:color="auto" w:fill="auto"/>
            <w:vAlign w:val="center"/>
          </w:tcPr>
          <w:p w14:paraId="139A00BD" w14:textId="77777777" w:rsidR="008245E5" w:rsidRPr="00C32320" w:rsidRDefault="008245E5" w:rsidP="006B057A">
            <w:pPr>
              <w:spacing w:line="276" w:lineRule="auto"/>
              <w:jc w:val="both"/>
              <w:rPr>
                <w:b/>
                <w:i/>
                <w:sz w:val="22"/>
                <w:szCs w:val="22"/>
              </w:rPr>
            </w:pPr>
            <w:r w:rsidRPr="00C32320">
              <w:rPr>
                <w:b/>
                <w:i/>
                <w:sz w:val="22"/>
                <w:szCs w:val="22"/>
              </w:rPr>
              <w:t xml:space="preserve">Judgment Skills and Critical Abilities </w:t>
            </w:r>
          </w:p>
          <w:p w14:paraId="161B0983" w14:textId="77777777" w:rsidR="008245E5" w:rsidRPr="00C32320" w:rsidRDefault="008245E5" w:rsidP="006B057A">
            <w:pPr>
              <w:spacing w:line="276" w:lineRule="auto"/>
              <w:jc w:val="both"/>
              <w:rPr>
                <w:sz w:val="22"/>
                <w:szCs w:val="22"/>
              </w:rPr>
            </w:pPr>
            <w:r w:rsidRPr="00C32320">
              <w:rPr>
                <w:sz w:val="22"/>
                <w:szCs w:val="22"/>
              </w:rPr>
              <w:t xml:space="preserve">This section has been made sufficiently open to accommodate both vocational and academic orientations. Applicants can refer to Judgement Skills, or Critical Abilities (critical skills, dispositions, </w:t>
            </w:r>
            <w:proofErr w:type="gramStart"/>
            <w:r w:rsidRPr="00C32320">
              <w:rPr>
                <w:sz w:val="22"/>
                <w:szCs w:val="22"/>
              </w:rPr>
              <w:t>values</w:t>
            </w:r>
            <w:proofErr w:type="gramEnd"/>
            <w:r w:rsidRPr="00C32320">
              <w:rPr>
                <w:sz w:val="22"/>
                <w:szCs w:val="22"/>
              </w:rPr>
              <w:t xml:space="preserve"> and actions), or both.</w:t>
            </w:r>
          </w:p>
          <w:p w14:paraId="26489892" w14:textId="77777777" w:rsidR="008245E5" w:rsidRPr="00C32320" w:rsidRDefault="008245E5" w:rsidP="006B057A">
            <w:pPr>
              <w:spacing w:line="276" w:lineRule="auto"/>
              <w:jc w:val="both"/>
              <w:rPr>
                <w:sz w:val="22"/>
                <w:szCs w:val="22"/>
                <w:lang w:val="mt-MT"/>
              </w:rPr>
            </w:pPr>
          </w:p>
          <w:p w14:paraId="4A11D26F" w14:textId="77777777" w:rsidR="008245E5" w:rsidRPr="00C32320" w:rsidRDefault="008245E5" w:rsidP="006B057A">
            <w:pPr>
              <w:spacing w:line="276" w:lineRule="auto"/>
              <w:jc w:val="both"/>
              <w:rPr>
                <w:sz w:val="22"/>
                <w:szCs w:val="22"/>
                <w:lang w:val="mt-MT"/>
              </w:rPr>
            </w:pPr>
            <w:r w:rsidRPr="00C32320">
              <w:rPr>
                <w:sz w:val="22"/>
                <w:szCs w:val="22"/>
              </w:rPr>
              <w:t xml:space="preserve">The learner will be able to:  </w:t>
            </w:r>
          </w:p>
          <w:p w14:paraId="28C2CB69" w14:textId="77777777" w:rsidR="008245E5" w:rsidRPr="00C32320" w:rsidRDefault="008245E5" w:rsidP="006B057A">
            <w:pPr>
              <w:spacing w:line="276" w:lineRule="auto"/>
              <w:jc w:val="both"/>
              <w:rPr>
                <w:sz w:val="22"/>
                <w:szCs w:val="22"/>
                <w:lang w:val="en-US"/>
              </w:rPr>
            </w:pPr>
            <w:r w:rsidRPr="00C32320">
              <w:rPr>
                <w:sz w:val="22"/>
                <w:szCs w:val="22"/>
                <w:lang w:val="mt-MT"/>
              </w:rPr>
              <w:t>a)</w:t>
            </w:r>
            <w:r w:rsidRPr="00C32320">
              <w:rPr>
                <w:sz w:val="22"/>
                <w:szCs w:val="22"/>
                <w:lang w:val="en-US"/>
              </w:rPr>
              <w:t xml:space="preserve"> Advise on the </w:t>
            </w:r>
            <w:r w:rsidR="00AA5E49" w:rsidRPr="00C32320">
              <w:rPr>
                <w:sz w:val="22"/>
                <w:szCs w:val="22"/>
                <w:lang w:val="en-US"/>
              </w:rPr>
              <w:t>needs to carry out more research in a particular area</w:t>
            </w:r>
            <w:r w:rsidRPr="00C32320">
              <w:rPr>
                <w:sz w:val="22"/>
                <w:szCs w:val="22"/>
                <w:lang w:val="en-US"/>
              </w:rPr>
              <w:t xml:space="preserve"> </w:t>
            </w:r>
            <w:proofErr w:type="spellStart"/>
            <w:r w:rsidRPr="00C32320">
              <w:rPr>
                <w:sz w:val="22"/>
                <w:szCs w:val="22"/>
                <w:lang w:val="en-US"/>
              </w:rPr>
              <w:t>etc</w:t>
            </w:r>
            <w:proofErr w:type="spellEnd"/>
            <w:r w:rsidRPr="00C32320">
              <w:rPr>
                <w:sz w:val="22"/>
                <w:szCs w:val="22"/>
                <w:lang w:val="en-US"/>
              </w:rPr>
              <w:t>;</w:t>
            </w:r>
          </w:p>
          <w:p w14:paraId="540241E0" w14:textId="77777777" w:rsidR="008245E5" w:rsidRPr="00C32320" w:rsidRDefault="008245E5" w:rsidP="006B057A">
            <w:pPr>
              <w:spacing w:line="276" w:lineRule="auto"/>
              <w:jc w:val="both"/>
              <w:rPr>
                <w:sz w:val="22"/>
                <w:szCs w:val="22"/>
                <w:lang w:val="en-US"/>
              </w:rPr>
            </w:pPr>
            <w:r w:rsidRPr="00C32320">
              <w:rPr>
                <w:sz w:val="22"/>
                <w:szCs w:val="22"/>
                <w:lang w:val="en-US"/>
              </w:rPr>
              <w:t xml:space="preserve">b) Advise on </w:t>
            </w:r>
            <w:r w:rsidR="00AA5E49" w:rsidRPr="00C32320">
              <w:rPr>
                <w:sz w:val="22"/>
                <w:szCs w:val="22"/>
                <w:lang w:val="en-US"/>
              </w:rPr>
              <w:t xml:space="preserve">the challenges the country may face which may demand legislative </w:t>
            </w:r>
            <w:proofErr w:type="gramStart"/>
            <w:r w:rsidR="00AA5E49" w:rsidRPr="00C32320">
              <w:rPr>
                <w:sz w:val="22"/>
                <w:szCs w:val="22"/>
                <w:lang w:val="en-US"/>
              </w:rPr>
              <w:t>reforms</w:t>
            </w:r>
            <w:r w:rsidRPr="00C32320">
              <w:rPr>
                <w:sz w:val="22"/>
                <w:szCs w:val="22"/>
                <w:lang w:val="en-US"/>
              </w:rPr>
              <w:t>;</w:t>
            </w:r>
            <w:proofErr w:type="gramEnd"/>
          </w:p>
          <w:p w14:paraId="75A61A32" w14:textId="77777777" w:rsidR="008245E5" w:rsidRPr="00C32320" w:rsidRDefault="008245E5" w:rsidP="006B057A">
            <w:pPr>
              <w:spacing w:line="276" w:lineRule="auto"/>
              <w:jc w:val="both"/>
              <w:rPr>
                <w:sz w:val="22"/>
                <w:szCs w:val="22"/>
                <w:lang w:val="en-US"/>
              </w:rPr>
            </w:pPr>
            <w:r w:rsidRPr="00C32320">
              <w:rPr>
                <w:sz w:val="22"/>
                <w:szCs w:val="22"/>
                <w:lang w:val="en-US"/>
              </w:rPr>
              <w:t xml:space="preserve">c) </w:t>
            </w:r>
            <w:r w:rsidR="00AA5E49" w:rsidRPr="00C32320">
              <w:rPr>
                <w:sz w:val="22"/>
                <w:szCs w:val="22"/>
                <w:lang w:val="en-US"/>
              </w:rPr>
              <w:t>Encourage research and appropriate studies in maritime law and legislation in international maritime law</w:t>
            </w:r>
            <w:r w:rsidRPr="00C32320">
              <w:rPr>
                <w:sz w:val="22"/>
                <w:szCs w:val="22"/>
                <w:lang w:val="en-US"/>
              </w:rPr>
              <w:t>; and</w:t>
            </w:r>
          </w:p>
          <w:p w14:paraId="5F4DE0F7" w14:textId="03CD35F1" w:rsidR="008245E5" w:rsidRPr="00C32320" w:rsidRDefault="008245E5" w:rsidP="006B057A">
            <w:pPr>
              <w:spacing w:line="276" w:lineRule="auto"/>
              <w:jc w:val="both"/>
              <w:rPr>
                <w:sz w:val="22"/>
                <w:szCs w:val="22"/>
                <w:lang w:val="en-US"/>
              </w:rPr>
            </w:pPr>
            <w:r w:rsidRPr="00C32320">
              <w:rPr>
                <w:sz w:val="22"/>
                <w:szCs w:val="22"/>
                <w:lang w:val="en-US"/>
              </w:rPr>
              <w:t xml:space="preserve">d) </w:t>
            </w:r>
            <w:r w:rsidR="00AA5E49" w:rsidRPr="00C32320">
              <w:rPr>
                <w:sz w:val="22"/>
                <w:szCs w:val="22"/>
                <w:lang w:val="en-US"/>
              </w:rPr>
              <w:t>Contributes to on-going studies and discussions on international maritime law</w:t>
            </w:r>
            <w:r w:rsidRPr="00C32320">
              <w:rPr>
                <w:sz w:val="22"/>
                <w:szCs w:val="22"/>
                <w:lang w:val="en-US"/>
              </w:rPr>
              <w:t xml:space="preserve">. </w:t>
            </w:r>
          </w:p>
        </w:tc>
      </w:tr>
      <w:tr w:rsidR="00C32320" w:rsidRPr="00C32320" w14:paraId="3E1ABB5B" w14:textId="77777777" w:rsidTr="00E166F8">
        <w:trPr>
          <w:trHeight w:val="2694"/>
        </w:trPr>
        <w:tc>
          <w:tcPr>
            <w:tcW w:w="2577" w:type="dxa"/>
            <w:vMerge/>
            <w:shd w:val="clear" w:color="auto" w:fill="auto"/>
            <w:vAlign w:val="center"/>
          </w:tcPr>
          <w:p w14:paraId="57E5EF53" w14:textId="77777777" w:rsidR="00E166F8" w:rsidRPr="00C32320" w:rsidRDefault="00E166F8" w:rsidP="006B057A">
            <w:pPr>
              <w:spacing w:line="276" w:lineRule="auto"/>
              <w:jc w:val="both"/>
              <w:rPr>
                <w:b/>
                <w:sz w:val="22"/>
                <w:szCs w:val="22"/>
              </w:rPr>
            </w:pPr>
          </w:p>
        </w:tc>
        <w:tc>
          <w:tcPr>
            <w:tcW w:w="6773" w:type="dxa"/>
            <w:shd w:val="clear" w:color="auto" w:fill="auto"/>
            <w:vAlign w:val="center"/>
          </w:tcPr>
          <w:p w14:paraId="4DCEC46E" w14:textId="77777777" w:rsidR="00E166F8" w:rsidRPr="00C32320" w:rsidRDefault="00E166F8" w:rsidP="006B057A">
            <w:pPr>
              <w:spacing w:line="276" w:lineRule="auto"/>
              <w:jc w:val="both"/>
              <w:rPr>
                <w:b/>
                <w:i/>
                <w:sz w:val="22"/>
                <w:szCs w:val="22"/>
              </w:rPr>
            </w:pPr>
            <w:r w:rsidRPr="00C32320">
              <w:rPr>
                <w:b/>
                <w:i/>
                <w:sz w:val="22"/>
                <w:szCs w:val="22"/>
              </w:rPr>
              <w:t xml:space="preserve">Module-Specific Communication Skills </w:t>
            </w:r>
          </w:p>
          <w:p w14:paraId="10529D36" w14:textId="77777777" w:rsidR="00E166F8" w:rsidRPr="00C32320" w:rsidRDefault="00E166F8" w:rsidP="006B057A">
            <w:pPr>
              <w:spacing w:line="276" w:lineRule="auto"/>
              <w:jc w:val="both"/>
              <w:rPr>
                <w:sz w:val="22"/>
                <w:szCs w:val="22"/>
              </w:rPr>
            </w:pPr>
            <w:r w:rsidRPr="00C32320">
              <w:rPr>
                <w:sz w:val="22"/>
                <w:szCs w:val="22"/>
              </w:rPr>
              <w:t>(Over and above those mentioned in Section B)</w:t>
            </w:r>
          </w:p>
          <w:p w14:paraId="4C65CDA6" w14:textId="77777777" w:rsidR="00E166F8" w:rsidRPr="00C32320" w:rsidRDefault="00E166F8" w:rsidP="006B057A">
            <w:pPr>
              <w:spacing w:line="276" w:lineRule="auto"/>
              <w:jc w:val="both"/>
              <w:rPr>
                <w:sz w:val="22"/>
                <w:szCs w:val="22"/>
              </w:rPr>
            </w:pPr>
          </w:p>
          <w:p w14:paraId="788F3982" w14:textId="77777777" w:rsidR="00E166F8" w:rsidRPr="00C32320" w:rsidRDefault="00E166F8" w:rsidP="006B057A">
            <w:pPr>
              <w:spacing w:line="276" w:lineRule="auto"/>
              <w:jc w:val="both"/>
              <w:rPr>
                <w:sz w:val="22"/>
                <w:szCs w:val="22"/>
              </w:rPr>
            </w:pPr>
            <w:r w:rsidRPr="00C32320">
              <w:rPr>
                <w:sz w:val="22"/>
                <w:szCs w:val="22"/>
              </w:rPr>
              <w:t xml:space="preserve">The learner will be able to:  </w:t>
            </w:r>
          </w:p>
          <w:p w14:paraId="299E391F" w14:textId="77777777" w:rsidR="00E166F8" w:rsidRPr="00C32320" w:rsidRDefault="00E166F8" w:rsidP="006B057A">
            <w:pPr>
              <w:spacing w:line="276" w:lineRule="auto"/>
              <w:jc w:val="both"/>
              <w:rPr>
                <w:sz w:val="22"/>
                <w:szCs w:val="22"/>
              </w:rPr>
            </w:pPr>
          </w:p>
          <w:p w14:paraId="36022EB5" w14:textId="77777777" w:rsidR="00E166F8" w:rsidRPr="00C32320" w:rsidRDefault="00E166F8" w:rsidP="006B057A">
            <w:pPr>
              <w:spacing w:line="276" w:lineRule="auto"/>
              <w:jc w:val="both"/>
              <w:rPr>
                <w:sz w:val="22"/>
                <w:szCs w:val="22"/>
                <w:lang w:val="en-US"/>
              </w:rPr>
            </w:pPr>
            <w:r w:rsidRPr="00C32320">
              <w:rPr>
                <w:sz w:val="22"/>
                <w:szCs w:val="22"/>
                <w:lang w:val="mt-MT"/>
              </w:rPr>
              <w:t>a)</w:t>
            </w:r>
            <w:r w:rsidRPr="00C32320">
              <w:rPr>
                <w:sz w:val="22"/>
                <w:szCs w:val="22"/>
                <w:lang w:val="en-US"/>
              </w:rPr>
              <w:t xml:space="preserve"> Carry out independent research; </w:t>
            </w:r>
          </w:p>
          <w:p w14:paraId="0CC6A46F" w14:textId="77777777" w:rsidR="00E166F8" w:rsidRPr="00C32320" w:rsidRDefault="00E166F8" w:rsidP="006B057A">
            <w:pPr>
              <w:spacing w:line="276" w:lineRule="auto"/>
              <w:jc w:val="both"/>
              <w:rPr>
                <w:sz w:val="22"/>
                <w:szCs w:val="22"/>
                <w:lang w:val="en-US"/>
              </w:rPr>
            </w:pPr>
            <w:r w:rsidRPr="00C32320">
              <w:rPr>
                <w:sz w:val="22"/>
                <w:szCs w:val="22"/>
                <w:lang w:val="en-US"/>
              </w:rPr>
              <w:t>b) Advocate for any changes that may be necessary which will be based on the conclusions drawn from the research; and</w:t>
            </w:r>
          </w:p>
          <w:p w14:paraId="58E40182" w14:textId="2CC1DC89" w:rsidR="00E166F8" w:rsidRPr="00C32320" w:rsidRDefault="00E166F8" w:rsidP="006B057A">
            <w:pPr>
              <w:spacing w:line="276" w:lineRule="auto"/>
              <w:jc w:val="both"/>
              <w:rPr>
                <w:sz w:val="22"/>
                <w:szCs w:val="22"/>
              </w:rPr>
            </w:pPr>
            <w:r w:rsidRPr="00C32320">
              <w:rPr>
                <w:sz w:val="22"/>
                <w:szCs w:val="22"/>
                <w:lang w:val="mt-MT"/>
              </w:rPr>
              <w:t>c)</w:t>
            </w:r>
            <w:r w:rsidRPr="00C32320">
              <w:rPr>
                <w:sz w:val="22"/>
                <w:szCs w:val="22"/>
                <w:lang w:val="en-US"/>
              </w:rPr>
              <w:t xml:space="preserve"> Make original contributions to on-going studies on international maritime law.</w:t>
            </w:r>
          </w:p>
        </w:tc>
      </w:tr>
      <w:tr w:rsidR="00C32320" w:rsidRPr="00C32320" w14:paraId="5FAF7E16" w14:textId="77777777" w:rsidTr="00E166F8">
        <w:trPr>
          <w:trHeight w:val="750"/>
        </w:trPr>
        <w:tc>
          <w:tcPr>
            <w:tcW w:w="2577" w:type="dxa"/>
            <w:shd w:val="clear" w:color="auto" w:fill="auto"/>
            <w:vAlign w:val="center"/>
          </w:tcPr>
          <w:p w14:paraId="0A6A880A" w14:textId="77777777" w:rsidR="008245E5" w:rsidRPr="00C32320" w:rsidRDefault="008245E5" w:rsidP="006B057A">
            <w:pPr>
              <w:spacing w:line="276" w:lineRule="auto"/>
              <w:jc w:val="both"/>
              <w:rPr>
                <w:b/>
                <w:sz w:val="22"/>
                <w:szCs w:val="22"/>
              </w:rPr>
            </w:pPr>
          </w:p>
          <w:p w14:paraId="6929F508" w14:textId="6F139039" w:rsidR="008245E5" w:rsidRPr="00C32320" w:rsidRDefault="008245E5" w:rsidP="00E166F8">
            <w:pPr>
              <w:spacing w:line="276" w:lineRule="auto"/>
              <w:jc w:val="both"/>
              <w:rPr>
                <w:b/>
                <w:sz w:val="22"/>
                <w:szCs w:val="22"/>
              </w:rPr>
            </w:pPr>
            <w:r w:rsidRPr="00C32320">
              <w:rPr>
                <w:b/>
                <w:sz w:val="22"/>
                <w:szCs w:val="22"/>
              </w:rPr>
              <w:t xml:space="preserve">Total Number of ECTS / ECVET of this Module </w:t>
            </w:r>
          </w:p>
        </w:tc>
        <w:tc>
          <w:tcPr>
            <w:tcW w:w="6773" w:type="dxa"/>
            <w:shd w:val="clear" w:color="auto" w:fill="auto"/>
            <w:vAlign w:val="center"/>
          </w:tcPr>
          <w:p w14:paraId="09AA2739" w14:textId="77777777" w:rsidR="008245E5" w:rsidRPr="00C32320" w:rsidRDefault="008245E5" w:rsidP="006B057A">
            <w:pPr>
              <w:spacing w:line="276" w:lineRule="auto"/>
              <w:jc w:val="both"/>
              <w:rPr>
                <w:sz w:val="22"/>
                <w:szCs w:val="22"/>
                <w:lang w:val="mt-MT"/>
              </w:rPr>
            </w:pPr>
            <w:r w:rsidRPr="00C32320">
              <w:rPr>
                <w:sz w:val="22"/>
                <w:szCs w:val="22"/>
                <w:lang w:val="en-US"/>
              </w:rPr>
              <w:t>20</w:t>
            </w:r>
            <w:r w:rsidRPr="00C32320">
              <w:rPr>
                <w:sz w:val="22"/>
                <w:szCs w:val="22"/>
                <w:lang w:val="mt-MT"/>
              </w:rPr>
              <w:t xml:space="preserve"> ECTS / ECVETs</w:t>
            </w:r>
          </w:p>
        </w:tc>
      </w:tr>
      <w:tr w:rsidR="008245E5" w:rsidRPr="00C32320" w14:paraId="1D87A700" w14:textId="77777777" w:rsidTr="00E166F8">
        <w:trPr>
          <w:trHeight w:val="862"/>
        </w:trPr>
        <w:tc>
          <w:tcPr>
            <w:tcW w:w="2577" w:type="dxa"/>
            <w:shd w:val="clear" w:color="auto" w:fill="auto"/>
            <w:vAlign w:val="center"/>
          </w:tcPr>
          <w:p w14:paraId="6BB10493" w14:textId="77777777" w:rsidR="008245E5" w:rsidRPr="00C32320" w:rsidRDefault="008245E5" w:rsidP="006B057A">
            <w:pPr>
              <w:spacing w:line="276" w:lineRule="auto"/>
              <w:jc w:val="both"/>
              <w:rPr>
                <w:b/>
                <w:sz w:val="22"/>
                <w:szCs w:val="22"/>
              </w:rPr>
            </w:pPr>
          </w:p>
          <w:p w14:paraId="01097145" w14:textId="3D17A0A3" w:rsidR="00E166F8" w:rsidRPr="00C32320" w:rsidRDefault="00E166F8" w:rsidP="00E166F8">
            <w:pPr>
              <w:spacing w:line="276" w:lineRule="auto"/>
              <w:jc w:val="both"/>
              <w:rPr>
                <w:sz w:val="22"/>
                <w:szCs w:val="22"/>
              </w:rPr>
            </w:pPr>
            <w:r w:rsidRPr="00C32320">
              <w:rPr>
                <w:b/>
                <w:sz w:val="22"/>
                <w:szCs w:val="22"/>
              </w:rPr>
              <w:t>Assessment of the</w:t>
            </w:r>
            <w:r w:rsidR="008245E5" w:rsidRPr="00C32320">
              <w:rPr>
                <w:b/>
                <w:sz w:val="22"/>
                <w:szCs w:val="22"/>
              </w:rPr>
              <w:t xml:space="preserve"> module</w:t>
            </w:r>
          </w:p>
          <w:p w14:paraId="04FD98BD" w14:textId="5C90C3D4" w:rsidR="008245E5" w:rsidRPr="00C32320" w:rsidRDefault="008245E5" w:rsidP="006B057A">
            <w:pPr>
              <w:spacing w:line="276" w:lineRule="auto"/>
              <w:jc w:val="both"/>
              <w:rPr>
                <w:sz w:val="22"/>
                <w:szCs w:val="22"/>
              </w:rPr>
            </w:pPr>
          </w:p>
        </w:tc>
        <w:tc>
          <w:tcPr>
            <w:tcW w:w="6773" w:type="dxa"/>
            <w:shd w:val="clear" w:color="auto" w:fill="auto"/>
            <w:vAlign w:val="center"/>
          </w:tcPr>
          <w:p w14:paraId="0FD9470E" w14:textId="77777777" w:rsidR="008245E5" w:rsidRPr="00C32320" w:rsidRDefault="008245E5" w:rsidP="006B057A">
            <w:pPr>
              <w:spacing w:line="276" w:lineRule="auto"/>
              <w:jc w:val="both"/>
              <w:rPr>
                <w:noProof/>
                <w:sz w:val="22"/>
                <w:szCs w:val="22"/>
                <w:lang w:eastAsia="en-GB"/>
              </w:rPr>
            </w:pPr>
            <w:r w:rsidRPr="00C32320">
              <w:rPr>
                <w:noProof/>
                <w:sz w:val="22"/>
                <w:szCs w:val="22"/>
                <w:lang w:eastAsia="en-GB"/>
              </w:rPr>
              <w:t xml:space="preserve">The module will be assessed through the preparation of a </w:t>
            </w:r>
            <w:r w:rsidR="00045527" w:rsidRPr="00C32320">
              <w:rPr>
                <w:noProof/>
                <w:sz w:val="22"/>
                <w:szCs w:val="22"/>
                <w:lang w:eastAsia="en-GB"/>
              </w:rPr>
              <w:t>dissertation</w:t>
            </w:r>
            <w:r w:rsidRPr="00C32320">
              <w:rPr>
                <w:noProof/>
                <w:sz w:val="22"/>
                <w:szCs w:val="22"/>
                <w:lang w:eastAsia="en-GB"/>
              </w:rPr>
              <w:t xml:space="preserve">. </w:t>
            </w:r>
          </w:p>
        </w:tc>
      </w:tr>
      <w:bookmarkEnd w:id="0"/>
    </w:tbl>
    <w:p w14:paraId="6914F5C7" w14:textId="77777777" w:rsidR="008245E5" w:rsidRPr="00C32320" w:rsidRDefault="008245E5" w:rsidP="006B057A">
      <w:pPr>
        <w:spacing w:line="276" w:lineRule="auto"/>
        <w:jc w:val="both"/>
        <w:rPr>
          <w:sz w:val="22"/>
          <w:szCs w:val="22"/>
        </w:rPr>
      </w:pPr>
    </w:p>
    <w:sectPr w:rsidR="008245E5" w:rsidRPr="00C32320" w:rsidSect="00EE00A0">
      <w:footerReference w:type="default" r:id="rId8"/>
      <w:pgSz w:w="12240" w:h="15840"/>
      <w:pgMar w:top="1440" w:right="1440" w:bottom="226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73E40B" w14:textId="77777777" w:rsidR="00712E99" w:rsidRDefault="00712E99" w:rsidP="003A63CD">
      <w:r>
        <w:separator/>
      </w:r>
    </w:p>
  </w:endnote>
  <w:endnote w:type="continuationSeparator" w:id="0">
    <w:p w14:paraId="262A0F97" w14:textId="77777777" w:rsidR="00712E99" w:rsidRDefault="00712E99" w:rsidP="003A6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9623267"/>
      <w:docPartObj>
        <w:docPartGallery w:val="Page Numbers (Bottom of Page)"/>
        <w:docPartUnique/>
      </w:docPartObj>
    </w:sdtPr>
    <w:sdtEndPr>
      <w:rPr>
        <w:noProof/>
      </w:rPr>
    </w:sdtEndPr>
    <w:sdtContent>
      <w:p w14:paraId="6C2386AB" w14:textId="77777777" w:rsidR="00712E99" w:rsidRDefault="00712E99">
        <w:pPr>
          <w:pStyle w:val="Footer"/>
          <w:jc w:val="right"/>
        </w:pPr>
        <w:r>
          <w:fldChar w:fldCharType="begin"/>
        </w:r>
        <w:r>
          <w:instrText xml:space="preserve"> PAGE   \* MERGEFORMAT </w:instrText>
        </w:r>
        <w:r>
          <w:fldChar w:fldCharType="separate"/>
        </w:r>
        <w:r>
          <w:rPr>
            <w:noProof/>
          </w:rPr>
          <w:t>84</w:t>
        </w:r>
        <w:r>
          <w:rPr>
            <w:noProof/>
          </w:rPr>
          <w:fldChar w:fldCharType="end"/>
        </w:r>
      </w:p>
    </w:sdtContent>
  </w:sdt>
  <w:p w14:paraId="29F233A7" w14:textId="77777777" w:rsidR="00712E99" w:rsidRDefault="00712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1DDE57" w14:textId="77777777" w:rsidR="00712E99" w:rsidRDefault="00712E99" w:rsidP="003A63CD">
      <w:r>
        <w:separator/>
      </w:r>
    </w:p>
  </w:footnote>
  <w:footnote w:type="continuationSeparator" w:id="0">
    <w:p w14:paraId="2FC26370" w14:textId="77777777" w:rsidR="00712E99" w:rsidRDefault="00712E99" w:rsidP="003A6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D2406"/>
    <w:multiLevelType w:val="hybridMultilevel"/>
    <w:tmpl w:val="581C8608"/>
    <w:lvl w:ilvl="0" w:tplc="E65E4A4A">
      <w:start w:val="21"/>
      <w:numFmt w:val="bullet"/>
      <w:lvlText w:val="-"/>
      <w:lvlJc w:val="left"/>
      <w:pPr>
        <w:ind w:left="1800" w:hanging="360"/>
      </w:pPr>
      <w:rPr>
        <w:rFonts w:ascii="Book Antiqua" w:eastAsia="Times New Roman" w:hAnsi="Book Antiqua"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2CD255F"/>
    <w:multiLevelType w:val="hybridMultilevel"/>
    <w:tmpl w:val="F30A6680"/>
    <w:lvl w:ilvl="0" w:tplc="08090005">
      <w:start w:val="1"/>
      <w:numFmt w:val="bullet"/>
      <w:lvlText w:val=""/>
      <w:lvlJc w:val="left"/>
      <w:pPr>
        <w:ind w:left="1424" w:hanging="360"/>
      </w:pPr>
      <w:rPr>
        <w:rFonts w:ascii="Wingdings" w:hAnsi="Wingdings" w:hint="default"/>
      </w:rPr>
    </w:lvl>
    <w:lvl w:ilvl="1" w:tplc="08090003" w:tentative="1">
      <w:start w:val="1"/>
      <w:numFmt w:val="bullet"/>
      <w:lvlText w:val="o"/>
      <w:lvlJc w:val="left"/>
      <w:pPr>
        <w:ind w:left="2144" w:hanging="360"/>
      </w:pPr>
      <w:rPr>
        <w:rFonts w:ascii="Courier New" w:hAnsi="Courier New" w:cs="Courier New" w:hint="default"/>
      </w:rPr>
    </w:lvl>
    <w:lvl w:ilvl="2" w:tplc="08090005" w:tentative="1">
      <w:start w:val="1"/>
      <w:numFmt w:val="bullet"/>
      <w:lvlText w:val=""/>
      <w:lvlJc w:val="left"/>
      <w:pPr>
        <w:ind w:left="2864" w:hanging="360"/>
      </w:pPr>
      <w:rPr>
        <w:rFonts w:ascii="Wingdings" w:hAnsi="Wingdings" w:hint="default"/>
      </w:rPr>
    </w:lvl>
    <w:lvl w:ilvl="3" w:tplc="08090001" w:tentative="1">
      <w:start w:val="1"/>
      <w:numFmt w:val="bullet"/>
      <w:lvlText w:val=""/>
      <w:lvlJc w:val="left"/>
      <w:pPr>
        <w:ind w:left="3584" w:hanging="360"/>
      </w:pPr>
      <w:rPr>
        <w:rFonts w:ascii="Symbol" w:hAnsi="Symbol" w:hint="default"/>
      </w:rPr>
    </w:lvl>
    <w:lvl w:ilvl="4" w:tplc="08090003" w:tentative="1">
      <w:start w:val="1"/>
      <w:numFmt w:val="bullet"/>
      <w:lvlText w:val="o"/>
      <w:lvlJc w:val="left"/>
      <w:pPr>
        <w:ind w:left="4304" w:hanging="360"/>
      </w:pPr>
      <w:rPr>
        <w:rFonts w:ascii="Courier New" w:hAnsi="Courier New" w:cs="Courier New" w:hint="default"/>
      </w:rPr>
    </w:lvl>
    <w:lvl w:ilvl="5" w:tplc="08090005" w:tentative="1">
      <w:start w:val="1"/>
      <w:numFmt w:val="bullet"/>
      <w:lvlText w:val=""/>
      <w:lvlJc w:val="left"/>
      <w:pPr>
        <w:ind w:left="5024" w:hanging="360"/>
      </w:pPr>
      <w:rPr>
        <w:rFonts w:ascii="Wingdings" w:hAnsi="Wingdings" w:hint="default"/>
      </w:rPr>
    </w:lvl>
    <w:lvl w:ilvl="6" w:tplc="08090001" w:tentative="1">
      <w:start w:val="1"/>
      <w:numFmt w:val="bullet"/>
      <w:lvlText w:val=""/>
      <w:lvlJc w:val="left"/>
      <w:pPr>
        <w:ind w:left="5744" w:hanging="360"/>
      </w:pPr>
      <w:rPr>
        <w:rFonts w:ascii="Symbol" w:hAnsi="Symbol" w:hint="default"/>
      </w:rPr>
    </w:lvl>
    <w:lvl w:ilvl="7" w:tplc="08090003" w:tentative="1">
      <w:start w:val="1"/>
      <w:numFmt w:val="bullet"/>
      <w:lvlText w:val="o"/>
      <w:lvlJc w:val="left"/>
      <w:pPr>
        <w:ind w:left="6464" w:hanging="360"/>
      </w:pPr>
      <w:rPr>
        <w:rFonts w:ascii="Courier New" w:hAnsi="Courier New" w:cs="Courier New" w:hint="default"/>
      </w:rPr>
    </w:lvl>
    <w:lvl w:ilvl="8" w:tplc="08090005" w:tentative="1">
      <w:start w:val="1"/>
      <w:numFmt w:val="bullet"/>
      <w:lvlText w:val=""/>
      <w:lvlJc w:val="left"/>
      <w:pPr>
        <w:ind w:left="7184" w:hanging="360"/>
      </w:pPr>
      <w:rPr>
        <w:rFonts w:ascii="Wingdings" w:hAnsi="Wingdings" w:hint="default"/>
      </w:rPr>
    </w:lvl>
  </w:abstractNum>
  <w:abstractNum w:abstractNumId="2" w15:restartNumberingAfterBreak="0">
    <w:nsid w:val="02D24FE4"/>
    <w:multiLevelType w:val="hybridMultilevel"/>
    <w:tmpl w:val="4B4E44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97C7E"/>
    <w:multiLevelType w:val="hybridMultilevel"/>
    <w:tmpl w:val="7B5874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56767F"/>
    <w:multiLevelType w:val="hybridMultilevel"/>
    <w:tmpl w:val="4E382F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7C120A"/>
    <w:multiLevelType w:val="hybridMultilevel"/>
    <w:tmpl w:val="921262B0"/>
    <w:lvl w:ilvl="0" w:tplc="08090005">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6" w15:restartNumberingAfterBreak="0">
    <w:nsid w:val="06121B14"/>
    <w:multiLevelType w:val="hybridMultilevel"/>
    <w:tmpl w:val="25929B3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256299"/>
    <w:multiLevelType w:val="hybridMultilevel"/>
    <w:tmpl w:val="53CADC9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DC5F2C"/>
    <w:multiLevelType w:val="hybridMultilevel"/>
    <w:tmpl w:val="D662E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6FD519B"/>
    <w:multiLevelType w:val="hybridMultilevel"/>
    <w:tmpl w:val="FD2AE4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739507A"/>
    <w:multiLevelType w:val="hybridMultilevel"/>
    <w:tmpl w:val="A2E80670"/>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A900A7"/>
    <w:multiLevelType w:val="hybridMultilevel"/>
    <w:tmpl w:val="65062E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513403"/>
    <w:multiLevelType w:val="hybridMultilevel"/>
    <w:tmpl w:val="319A2CA8"/>
    <w:lvl w:ilvl="0" w:tplc="E65E4A4A">
      <w:start w:val="21"/>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695E94"/>
    <w:multiLevelType w:val="hybridMultilevel"/>
    <w:tmpl w:val="543028E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0058DC"/>
    <w:multiLevelType w:val="hybridMultilevel"/>
    <w:tmpl w:val="4D66BE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FB176B"/>
    <w:multiLevelType w:val="hybridMultilevel"/>
    <w:tmpl w:val="2E9EF29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7C54B3"/>
    <w:multiLevelType w:val="hybridMultilevel"/>
    <w:tmpl w:val="2C86573A"/>
    <w:lvl w:ilvl="0" w:tplc="08090005">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7" w15:restartNumberingAfterBreak="0">
    <w:nsid w:val="0F9734DE"/>
    <w:multiLevelType w:val="hybridMultilevel"/>
    <w:tmpl w:val="3ADEA02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17C7FAE"/>
    <w:multiLevelType w:val="hybridMultilevel"/>
    <w:tmpl w:val="F7B694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DB1F8A"/>
    <w:multiLevelType w:val="hybridMultilevel"/>
    <w:tmpl w:val="46185B6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20574A2"/>
    <w:multiLevelType w:val="hybridMultilevel"/>
    <w:tmpl w:val="237808E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25447D"/>
    <w:multiLevelType w:val="hybridMultilevel"/>
    <w:tmpl w:val="E670E3FE"/>
    <w:lvl w:ilvl="0" w:tplc="08090017">
      <w:start w:val="1"/>
      <w:numFmt w:val="lowerLetter"/>
      <w:lvlText w:val="%1)"/>
      <w:lvlJc w:val="left"/>
      <w:pPr>
        <w:ind w:left="720" w:hanging="360"/>
      </w:pPr>
    </w:lvl>
    <w:lvl w:ilvl="1" w:tplc="79DECEF8">
      <w:start w:val="1"/>
      <w:numFmt w:val="bullet"/>
      <w:lvlText w:val="•"/>
      <w:lvlJc w:val="left"/>
      <w:pPr>
        <w:ind w:left="1800" w:hanging="72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2E347B3"/>
    <w:multiLevelType w:val="hybridMultilevel"/>
    <w:tmpl w:val="A7FE5B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52843D3"/>
    <w:multiLevelType w:val="hybridMultilevel"/>
    <w:tmpl w:val="983A599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6D06409"/>
    <w:multiLevelType w:val="hybridMultilevel"/>
    <w:tmpl w:val="CF5203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992BCC"/>
    <w:multiLevelType w:val="hybridMultilevel"/>
    <w:tmpl w:val="D3C6DAD4"/>
    <w:lvl w:ilvl="0" w:tplc="E65E4A4A">
      <w:start w:val="21"/>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A444E8A"/>
    <w:multiLevelType w:val="hybridMultilevel"/>
    <w:tmpl w:val="A75869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A4A42E3"/>
    <w:multiLevelType w:val="hybridMultilevel"/>
    <w:tmpl w:val="94585A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AA55B98"/>
    <w:multiLevelType w:val="hybridMultilevel"/>
    <w:tmpl w:val="5D2E23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B5C46CA"/>
    <w:multiLevelType w:val="hybridMultilevel"/>
    <w:tmpl w:val="CB74C21A"/>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BB94541"/>
    <w:multiLevelType w:val="hybridMultilevel"/>
    <w:tmpl w:val="00B09670"/>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BC337D3"/>
    <w:multiLevelType w:val="hybridMultilevel"/>
    <w:tmpl w:val="D5B292FE"/>
    <w:lvl w:ilvl="0" w:tplc="E65E4A4A">
      <w:start w:val="21"/>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C911A55"/>
    <w:multiLevelType w:val="hybridMultilevel"/>
    <w:tmpl w:val="EB92C090"/>
    <w:lvl w:ilvl="0" w:tplc="E65E4A4A">
      <w:start w:val="21"/>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CC140EC"/>
    <w:multiLevelType w:val="hybridMultilevel"/>
    <w:tmpl w:val="3A44B2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E137D53"/>
    <w:multiLevelType w:val="hybridMultilevel"/>
    <w:tmpl w:val="A0DEEB1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E1F302F"/>
    <w:multiLevelType w:val="hybridMultilevel"/>
    <w:tmpl w:val="4B28BCB0"/>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F9C63AF"/>
    <w:multiLevelType w:val="hybridMultilevel"/>
    <w:tmpl w:val="F00A45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13E0590"/>
    <w:multiLevelType w:val="hybridMultilevel"/>
    <w:tmpl w:val="0DEA1920"/>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2A70F68"/>
    <w:multiLevelType w:val="hybridMultilevel"/>
    <w:tmpl w:val="6C265F6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32E56D4"/>
    <w:multiLevelType w:val="hybridMultilevel"/>
    <w:tmpl w:val="89A2926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35646F5"/>
    <w:multiLevelType w:val="hybridMultilevel"/>
    <w:tmpl w:val="EA6E1F1A"/>
    <w:lvl w:ilvl="0" w:tplc="04090017">
      <w:start w:val="1"/>
      <w:numFmt w:val="lowerLetter"/>
      <w:lvlText w:val="%1)"/>
      <w:lvlJc w:val="left"/>
      <w:pPr>
        <w:ind w:left="720" w:hanging="360"/>
      </w:pPr>
    </w:lvl>
    <w:lvl w:ilvl="1" w:tplc="79DECEF8">
      <w:start w:val="1"/>
      <w:numFmt w:val="bullet"/>
      <w:lvlText w:val="•"/>
      <w:lvlJc w:val="left"/>
      <w:pPr>
        <w:ind w:left="1800" w:hanging="72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4174F55"/>
    <w:multiLevelType w:val="hybridMultilevel"/>
    <w:tmpl w:val="655CEDB2"/>
    <w:lvl w:ilvl="0" w:tplc="08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242859E0"/>
    <w:multiLevelType w:val="hybridMultilevel"/>
    <w:tmpl w:val="31FE53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4307830"/>
    <w:multiLevelType w:val="hybridMultilevel"/>
    <w:tmpl w:val="F00CBFD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4D9616F"/>
    <w:multiLevelType w:val="hybridMultilevel"/>
    <w:tmpl w:val="3ED4CD1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50C091F"/>
    <w:multiLevelType w:val="hybridMultilevel"/>
    <w:tmpl w:val="40CA1A0E"/>
    <w:lvl w:ilvl="0" w:tplc="08090003">
      <w:start w:val="1"/>
      <w:numFmt w:val="bullet"/>
      <w:lvlText w:val="o"/>
      <w:lvlJc w:val="left"/>
      <w:pPr>
        <w:ind w:left="727" w:hanging="360"/>
      </w:pPr>
      <w:rPr>
        <w:rFonts w:ascii="Courier New" w:hAnsi="Courier New" w:cs="Courier New" w:hint="default"/>
      </w:rPr>
    </w:lvl>
    <w:lvl w:ilvl="1" w:tplc="08090003" w:tentative="1">
      <w:start w:val="1"/>
      <w:numFmt w:val="bullet"/>
      <w:lvlText w:val="o"/>
      <w:lvlJc w:val="left"/>
      <w:pPr>
        <w:ind w:left="1447" w:hanging="360"/>
      </w:pPr>
      <w:rPr>
        <w:rFonts w:ascii="Courier New" w:hAnsi="Courier New" w:cs="Courier New" w:hint="default"/>
      </w:rPr>
    </w:lvl>
    <w:lvl w:ilvl="2" w:tplc="08090005" w:tentative="1">
      <w:start w:val="1"/>
      <w:numFmt w:val="bullet"/>
      <w:lvlText w:val=""/>
      <w:lvlJc w:val="left"/>
      <w:pPr>
        <w:ind w:left="2167" w:hanging="360"/>
      </w:pPr>
      <w:rPr>
        <w:rFonts w:ascii="Wingdings" w:hAnsi="Wingdings" w:hint="default"/>
      </w:rPr>
    </w:lvl>
    <w:lvl w:ilvl="3" w:tplc="08090001" w:tentative="1">
      <w:start w:val="1"/>
      <w:numFmt w:val="bullet"/>
      <w:lvlText w:val=""/>
      <w:lvlJc w:val="left"/>
      <w:pPr>
        <w:ind w:left="2887" w:hanging="360"/>
      </w:pPr>
      <w:rPr>
        <w:rFonts w:ascii="Symbol" w:hAnsi="Symbol" w:hint="default"/>
      </w:rPr>
    </w:lvl>
    <w:lvl w:ilvl="4" w:tplc="08090003" w:tentative="1">
      <w:start w:val="1"/>
      <w:numFmt w:val="bullet"/>
      <w:lvlText w:val="o"/>
      <w:lvlJc w:val="left"/>
      <w:pPr>
        <w:ind w:left="3607" w:hanging="360"/>
      </w:pPr>
      <w:rPr>
        <w:rFonts w:ascii="Courier New" w:hAnsi="Courier New" w:cs="Courier New" w:hint="default"/>
      </w:rPr>
    </w:lvl>
    <w:lvl w:ilvl="5" w:tplc="08090005" w:tentative="1">
      <w:start w:val="1"/>
      <w:numFmt w:val="bullet"/>
      <w:lvlText w:val=""/>
      <w:lvlJc w:val="left"/>
      <w:pPr>
        <w:ind w:left="4327" w:hanging="360"/>
      </w:pPr>
      <w:rPr>
        <w:rFonts w:ascii="Wingdings" w:hAnsi="Wingdings" w:hint="default"/>
      </w:rPr>
    </w:lvl>
    <w:lvl w:ilvl="6" w:tplc="08090001" w:tentative="1">
      <w:start w:val="1"/>
      <w:numFmt w:val="bullet"/>
      <w:lvlText w:val=""/>
      <w:lvlJc w:val="left"/>
      <w:pPr>
        <w:ind w:left="5047" w:hanging="360"/>
      </w:pPr>
      <w:rPr>
        <w:rFonts w:ascii="Symbol" w:hAnsi="Symbol" w:hint="default"/>
      </w:rPr>
    </w:lvl>
    <w:lvl w:ilvl="7" w:tplc="08090003" w:tentative="1">
      <w:start w:val="1"/>
      <w:numFmt w:val="bullet"/>
      <w:lvlText w:val="o"/>
      <w:lvlJc w:val="left"/>
      <w:pPr>
        <w:ind w:left="5767" w:hanging="360"/>
      </w:pPr>
      <w:rPr>
        <w:rFonts w:ascii="Courier New" w:hAnsi="Courier New" w:cs="Courier New" w:hint="default"/>
      </w:rPr>
    </w:lvl>
    <w:lvl w:ilvl="8" w:tplc="08090005" w:tentative="1">
      <w:start w:val="1"/>
      <w:numFmt w:val="bullet"/>
      <w:lvlText w:val=""/>
      <w:lvlJc w:val="left"/>
      <w:pPr>
        <w:ind w:left="6487" w:hanging="360"/>
      </w:pPr>
      <w:rPr>
        <w:rFonts w:ascii="Wingdings" w:hAnsi="Wingdings" w:hint="default"/>
      </w:rPr>
    </w:lvl>
  </w:abstractNum>
  <w:abstractNum w:abstractNumId="46" w15:restartNumberingAfterBreak="0">
    <w:nsid w:val="25862F5F"/>
    <w:multiLevelType w:val="hybridMultilevel"/>
    <w:tmpl w:val="01F676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59B73B9"/>
    <w:multiLevelType w:val="hybridMultilevel"/>
    <w:tmpl w:val="8A3A3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60543CE"/>
    <w:multiLevelType w:val="hybridMultilevel"/>
    <w:tmpl w:val="D06676BC"/>
    <w:lvl w:ilvl="0" w:tplc="E65E4A4A">
      <w:start w:val="21"/>
      <w:numFmt w:val="bullet"/>
      <w:lvlText w:val="-"/>
      <w:lvlJc w:val="left"/>
      <w:pPr>
        <w:ind w:left="1440" w:hanging="360"/>
      </w:pPr>
      <w:rPr>
        <w:rFonts w:ascii="Book Antiqua" w:eastAsia="Times New Roman" w:hAnsi="Book Antiqua" w:cs="Times New Roman" w:hint="default"/>
      </w:rPr>
    </w:lvl>
    <w:lvl w:ilvl="1" w:tplc="E65E4A4A">
      <w:start w:val="21"/>
      <w:numFmt w:val="bullet"/>
      <w:lvlText w:val="-"/>
      <w:lvlJc w:val="left"/>
      <w:pPr>
        <w:ind w:left="2160" w:hanging="360"/>
      </w:pPr>
      <w:rPr>
        <w:rFonts w:ascii="Book Antiqua" w:eastAsia="Times New Roman" w:hAnsi="Book Antiqua"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269E2BF6"/>
    <w:multiLevelType w:val="hybridMultilevel"/>
    <w:tmpl w:val="89E8F3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6A2556B"/>
    <w:multiLevelType w:val="hybridMultilevel"/>
    <w:tmpl w:val="7F7672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70E6DA8"/>
    <w:multiLevelType w:val="hybridMultilevel"/>
    <w:tmpl w:val="36CEE024"/>
    <w:lvl w:ilvl="0" w:tplc="E65E4A4A">
      <w:start w:val="21"/>
      <w:numFmt w:val="bullet"/>
      <w:lvlText w:val="-"/>
      <w:lvlJc w:val="left"/>
      <w:pPr>
        <w:ind w:left="1800" w:hanging="360"/>
      </w:pPr>
      <w:rPr>
        <w:rFonts w:ascii="Book Antiqua" w:eastAsia="Times New Roman" w:hAnsi="Book Antiqua"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2" w15:restartNumberingAfterBreak="0">
    <w:nsid w:val="282E393F"/>
    <w:multiLevelType w:val="hybridMultilevel"/>
    <w:tmpl w:val="DBCA95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5">
      <w:start w:val="1"/>
      <w:numFmt w:val="bullet"/>
      <w:lvlText w:val=""/>
      <w:lvlJc w:val="left"/>
      <w:pPr>
        <w:ind w:left="2880" w:hanging="360"/>
      </w:pPr>
      <w:rPr>
        <w:rFonts w:ascii="Wingdings" w:hAnsi="Wingding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91A7CBC"/>
    <w:multiLevelType w:val="hybridMultilevel"/>
    <w:tmpl w:val="2884A0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AC92873"/>
    <w:multiLevelType w:val="hybridMultilevel"/>
    <w:tmpl w:val="D8A4B2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BFC11CA"/>
    <w:multiLevelType w:val="hybridMultilevel"/>
    <w:tmpl w:val="46545E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CBC70C1"/>
    <w:multiLevelType w:val="hybridMultilevel"/>
    <w:tmpl w:val="F2A40D32"/>
    <w:lvl w:ilvl="0" w:tplc="60EA7E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2E8A2434"/>
    <w:multiLevelType w:val="hybridMultilevel"/>
    <w:tmpl w:val="4106D5A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EA11ED3"/>
    <w:multiLevelType w:val="hybridMultilevel"/>
    <w:tmpl w:val="9D729A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03C2109"/>
    <w:multiLevelType w:val="hybridMultilevel"/>
    <w:tmpl w:val="3496DA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F02BE5"/>
    <w:multiLevelType w:val="hybridMultilevel"/>
    <w:tmpl w:val="69E6F6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2232D6F"/>
    <w:multiLevelType w:val="hybridMultilevel"/>
    <w:tmpl w:val="8B3053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295379E"/>
    <w:multiLevelType w:val="hybridMultilevel"/>
    <w:tmpl w:val="C916EA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3254EDC"/>
    <w:multiLevelType w:val="hybridMultilevel"/>
    <w:tmpl w:val="0CD6BD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3B44305"/>
    <w:multiLevelType w:val="hybridMultilevel"/>
    <w:tmpl w:val="AE7C4F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105D1E"/>
    <w:multiLevelType w:val="hybridMultilevel"/>
    <w:tmpl w:val="412E09EA"/>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36826AEE"/>
    <w:multiLevelType w:val="hybridMultilevel"/>
    <w:tmpl w:val="5B6819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6FD4A99"/>
    <w:multiLevelType w:val="hybridMultilevel"/>
    <w:tmpl w:val="3D649C5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75856C3"/>
    <w:multiLevelType w:val="hybridMultilevel"/>
    <w:tmpl w:val="61CAF170"/>
    <w:lvl w:ilvl="0" w:tplc="0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7946285"/>
    <w:multiLevelType w:val="hybridMultilevel"/>
    <w:tmpl w:val="8EFE228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8431A45"/>
    <w:multiLevelType w:val="hybridMultilevel"/>
    <w:tmpl w:val="F2A0AA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86078C4"/>
    <w:multiLevelType w:val="hybridMultilevel"/>
    <w:tmpl w:val="A3741A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93A20B0"/>
    <w:multiLevelType w:val="hybridMultilevel"/>
    <w:tmpl w:val="602039AE"/>
    <w:lvl w:ilvl="0" w:tplc="E65E4A4A">
      <w:start w:val="21"/>
      <w:numFmt w:val="bullet"/>
      <w:lvlText w:val="-"/>
      <w:lvlJc w:val="left"/>
      <w:pPr>
        <w:ind w:left="1800" w:hanging="360"/>
      </w:pPr>
      <w:rPr>
        <w:rFonts w:ascii="Book Antiqua" w:eastAsia="Times New Roman" w:hAnsi="Book Antiqua"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3" w15:restartNumberingAfterBreak="0">
    <w:nsid w:val="3A1E5844"/>
    <w:multiLevelType w:val="hybridMultilevel"/>
    <w:tmpl w:val="ED94FB6E"/>
    <w:lvl w:ilvl="0" w:tplc="E65E4A4A">
      <w:start w:val="21"/>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3A3C5F1A"/>
    <w:multiLevelType w:val="hybridMultilevel"/>
    <w:tmpl w:val="58E023C0"/>
    <w:lvl w:ilvl="0" w:tplc="E65E4A4A">
      <w:start w:val="21"/>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A603496"/>
    <w:multiLevelType w:val="hybridMultilevel"/>
    <w:tmpl w:val="50C28B8E"/>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D274483"/>
    <w:multiLevelType w:val="hybridMultilevel"/>
    <w:tmpl w:val="73A290E0"/>
    <w:lvl w:ilvl="0" w:tplc="E65E4A4A">
      <w:start w:val="21"/>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3DDD7C45"/>
    <w:multiLevelType w:val="hybridMultilevel"/>
    <w:tmpl w:val="75C445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DED6E61"/>
    <w:multiLevelType w:val="hybridMultilevel"/>
    <w:tmpl w:val="C332DE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3E377CD9"/>
    <w:multiLevelType w:val="hybridMultilevel"/>
    <w:tmpl w:val="AF9EF5E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E590ED8"/>
    <w:multiLevelType w:val="hybridMultilevel"/>
    <w:tmpl w:val="432A22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E8D5DBA"/>
    <w:multiLevelType w:val="hybridMultilevel"/>
    <w:tmpl w:val="05BA01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3F817634"/>
    <w:multiLevelType w:val="hybridMultilevel"/>
    <w:tmpl w:val="F7BC80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404F4805"/>
    <w:multiLevelType w:val="hybridMultilevel"/>
    <w:tmpl w:val="57DADB84"/>
    <w:lvl w:ilvl="0" w:tplc="08090003">
      <w:start w:val="1"/>
      <w:numFmt w:val="bullet"/>
      <w:lvlText w:val="o"/>
      <w:lvlJc w:val="left"/>
      <w:pPr>
        <w:ind w:left="1010" w:hanging="360"/>
      </w:pPr>
      <w:rPr>
        <w:rFonts w:ascii="Courier New" w:hAnsi="Courier New" w:cs="Courier New" w:hint="default"/>
      </w:rPr>
    </w:lvl>
    <w:lvl w:ilvl="1" w:tplc="08090003" w:tentative="1">
      <w:start w:val="1"/>
      <w:numFmt w:val="bullet"/>
      <w:lvlText w:val="o"/>
      <w:lvlJc w:val="left"/>
      <w:pPr>
        <w:ind w:left="1730" w:hanging="360"/>
      </w:pPr>
      <w:rPr>
        <w:rFonts w:ascii="Courier New" w:hAnsi="Courier New" w:cs="Courier New" w:hint="default"/>
      </w:rPr>
    </w:lvl>
    <w:lvl w:ilvl="2" w:tplc="08090005" w:tentative="1">
      <w:start w:val="1"/>
      <w:numFmt w:val="bullet"/>
      <w:lvlText w:val=""/>
      <w:lvlJc w:val="left"/>
      <w:pPr>
        <w:ind w:left="2450" w:hanging="360"/>
      </w:pPr>
      <w:rPr>
        <w:rFonts w:ascii="Wingdings" w:hAnsi="Wingdings" w:hint="default"/>
      </w:rPr>
    </w:lvl>
    <w:lvl w:ilvl="3" w:tplc="08090001" w:tentative="1">
      <w:start w:val="1"/>
      <w:numFmt w:val="bullet"/>
      <w:lvlText w:val=""/>
      <w:lvlJc w:val="left"/>
      <w:pPr>
        <w:ind w:left="3170" w:hanging="360"/>
      </w:pPr>
      <w:rPr>
        <w:rFonts w:ascii="Symbol" w:hAnsi="Symbol" w:hint="default"/>
      </w:rPr>
    </w:lvl>
    <w:lvl w:ilvl="4" w:tplc="08090003" w:tentative="1">
      <w:start w:val="1"/>
      <w:numFmt w:val="bullet"/>
      <w:lvlText w:val="o"/>
      <w:lvlJc w:val="left"/>
      <w:pPr>
        <w:ind w:left="3890" w:hanging="360"/>
      </w:pPr>
      <w:rPr>
        <w:rFonts w:ascii="Courier New" w:hAnsi="Courier New" w:cs="Courier New" w:hint="default"/>
      </w:rPr>
    </w:lvl>
    <w:lvl w:ilvl="5" w:tplc="08090005" w:tentative="1">
      <w:start w:val="1"/>
      <w:numFmt w:val="bullet"/>
      <w:lvlText w:val=""/>
      <w:lvlJc w:val="left"/>
      <w:pPr>
        <w:ind w:left="4610" w:hanging="360"/>
      </w:pPr>
      <w:rPr>
        <w:rFonts w:ascii="Wingdings" w:hAnsi="Wingdings" w:hint="default"/>
      </w:rPr>
    </w:lvl>
    <w:lvl w:ilvl="6" w:tplc="08090001" w:tentative="1">
      <w:start w:val="1"/>
      <w:numFmt w:val="bullet"/>
      <w:lvlText w:val=""/>
      <w:lvlJc w:val="left"/>
      <w:pPr>
        <w:ind w:left="5330" w:hanging="360"/>
      </w:pPr>
      <w:rPr>
        <w:rFonts w:ascii="Symbol" w:hAnsi="Symbol" w:hint="default"/>
      </w:rPr>
    </w:lvl>
    <w:lvl w:ilvl="7" w:tplc="08090003" w:tentative="1">
      <w:start w:val="1"/>
      <w:numFmt w:val="bullet"/>
      <w:lvlText w:val="o"/>
      <w:lvlJc w:val="left"/>
      <w:pPr>
        <w:ind w:left="6050" w:hanging="360"/>
      </w:pPr>
      <w:rPr>
        <w:rFonts w:ascii="Courier New" w:hAnsi="Courier New" w:cs="Courier New" w:hint="default"/>
      </w:rPr>
    </w:lvl>
    <w:lvl w:ilvl="8" w:tplc="08090005" w:tentative="1">
      <w:start w:val="1"/>
      <w:numFmt w:val="bullet"/>
      <w:lvlText w:val=""/>
      <w:lvlJc w:val="left"/>
      <w:pPr>
        <w:ind w:left="6770" w:hanging="360"/>
      </w:pPr>
      <w:rPr>
        <w:rFonts w:ascii="Wingdings" w:hAnsi="Wingdings" w:hint="default"/>
      </w:rPr>
    </w:lvl>
  </w:abstractNum>
  <w:abstractNum w:abstractNumId="84" w15:restartNumberingAfterBreak="0">
    <w:nsid w:val="40554038"/>
    <w:multiLevelType w:val="hybridMultilevel"/>
    <w:tmpl w:val="BB0095B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43E55CEE"/>
    <w:multiLevelType w:val="hybridMultilevel"/>
    <w:tmpl w:val="440E1A6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64B71BF"/>
    <w:multiLevelType w:val="hybridMultilevel"/>
    <w:tmpl w:val="1C2887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79976EF"/>
    <w:multiLevelType w:val="hybridMultilevel"/>
    <w:tmpl w:val="0C92A8DA"/>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47E448E8"/>
    <w:multiLevelType w:val="hybridMultilevel"/>
    <w:tmpl w:val="5BFAE5F2"/>
    <w:lvl w:ilvl="0" w:tplc="08090003">
      <w:start w:val="1"/>
      <w:numFmt w:val="bullet"/>
      <w:lvlText w:val="o"/>
      <w:lvlJc w:val="left"/>
      <w:pPr>
        <w:ind w:left="720" w:hanging="360"/>
      </w:pPr>
      <w:rPr>
        <w:rFonts w:ascii="Courier New" w:hAnsi="Courier New" w:cs="Courier New"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482A2A65"/>
    <w:multiLevelType w:val="hybridMultilevel"/>
    <w:tmpl w:val="56E29E2E"/>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8F2426A"/>
    <w:multiLevelType w:val="hybridMultilevel"/>
    <w:tmpl w:val="1B2CD2B6"/>
    <w:lvl w:ilvl="0" w:tplc="E65E4A4A">
      <w:start w:val="21"/>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8F35B3C"/>
    <w:multiLevelType w:val="hybridMultilevel"/>
    <w:tmpl w:val="999453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911633A"/>
    <w:multiLevelType w:val="hybridMultilevel"/>
    <w:tmpl w:val="E9D8B4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9783FE4"/>
    <w:multiLevelType w:val="hybridMultilevel"/>
    <w:tmpl w:val="AB3230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9CA05AF"/>
    <w:multiLevelType w:val="hybridMultilevel"/>
    <w:tmpl w:val="5FC0C8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49DD5DF6"/>
    <w:multiLevelType w:val="hybridMultilevel"/>
    <w:tmpl w:val="CDCA7C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A223060"/>
    <w:multiLevelType w:val="hybridMultilevel"/>
    <w:tmpl w:val="14DA35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4A845C81"/>
    <w:multiLevelType w:val="hybridMultilevel"/>
    <w:tmpl w:val="279C18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4ACF1D7D"/>
    <w:multiLevelType w:val="hybridMultilevel"/>
    <w:tmpl w:val="105CDC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4ADF172A"/>
    <w:multiLevelType w:val="hybridMultilevel"/>
    <w:tmpl w:val="96D61122"/>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AE15330"/>
    <w:multiLevelType w:val="hybridMultilevel"/>
    <w:tmpl w:val="E0C0BB8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B9A290A"/>
    <w:multiLevelType w:val="hybridMultilevel"/>
    <w:tmpl w:val="30B032D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2" w15:restartNumberingAfterBreak="0">
    <w:nsid w:val="4BF3735A"/>
    <w:multiLevelType w:val="hybridMultilevel"/>
    <w:tmpl w:val="486000C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4D822D6C"/>
    <w:multiLevelType w:val="hybridMultilevel"/>
    <w:tmpl w:val="6E483288"/>
    <w:lvl w:ilvl="0" w:tplc="E65E4A4A">
      <w:start w:val="21"/>
      <w:numFmt w:val="bullet"/>
      <w:lvlText w:val="-"/>
      <w:lvlJc w:val="left"/>
      <w:pPr>
        <w:ind w:left="1800" w:hanging="360"/>
      </w:pPr>
      <w:rPr>
        <w:rFonts w:ascii="Book Antiqua" w:eastAsia="Times New Roman" w:hAnsi="Book Antiqua"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4" w15:restartNumberingAfterBreak="0">
    <w:nsid w:val="4D8E09D8"/>
    <w:multiLevelType w:val="hybridMultilevel"/>
    <w:tmpl w:val="8AF088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4DC414C7"/>
    <w:multiLevelType w:val="hybridMultilevel"/>
    <w:tmpl w:val="6CD23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DD0724F"/>
    <w:multiLevelType w:val="hybridMultilevel"/>
    <w:tmpl w:val="1C2887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0BF6F27"/>
    <w:multiLevelType w:val="hybridMultilevel"/>
    <w:tmpl w:val="1350296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177798E"/>
    <w:multiLevelType w:val="hybridMultilevel"/>
    <w:tmpl w:val="227076F0"/>
    <w:lvl w:ilvl="0" w:tplc="E65E4A4A">
      <w:start w:val="21"/>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1903926"/>
    <w:multiLevelType w:val="hybridMultilevel"/>
    <w:tmpl w:val="4864B720"/>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20557AC"/>
    <w:multiLevelType w:val="hybridMultilevel"/>
    <w:tmpl w:val="40602C7E"/>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53047522"/>
    <w:multiLevelType w:val="hybridMultilevel"/>
    <w:tmpl w:val="C94AA3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544400EC"/>
    <w:multiLevelType w:val="hybridMultilevel"/>
    <w:tmpl w:val="24A415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563B6047"/>
    <w:multiLevelType w:val="hybridMultilevel"/>
    <w:tmpl w:val="922C27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582C6BBB"/>
    <w:multiLevelType w:val="hybridMultilevel"/>
    <w:tmpl w:val="CBB8F60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89C3096"/>
    <w:multiLevelType w:val="hybridMultilevel"/>
    <w:tmpl w:val="4EC8B350"/>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9182D7C"/>
    <w:multiLevelType w:val="hybridMultilevel"/>
    <w:tmpl w:val="5FB637EA"/>
    <w:lvl w:ilvl="0" w:tplc="E65E4A4A">
      <w:start w:val="21"/>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5919558F"/>
    <w:multiLevelType w:val="hybridMultilevel"/>
    <w:tmpl w:val="2AEE38EA"/>
    <w:lvl w:ilvl="0" w:tplc="E65E4A4A">
      <w:start w:val="21"/>
      <w:numFmt w:val="bullet"/>
      <w:lvlText w:val="-"/>
      <w:lvlJc w:val="left"/>
      <w:pPr>
        <w:ind w:left="1800" w:hanging="360"/>
      </w:pPr>
      <w:rPr>
        <w:rFonts w:ascii="Book Antiqua" w:eastAsia="Times New Roman" w:hAnsi="Book Antiqua"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8" w15:restartNumberingAfterBreak="0">
    <w:nsid w:val="59C222A4"/>
    <w:multiLevelType w:val="hybridMultilevel"/>
    <w:tmpl w:val="BF244756"/>
    <w:lvl w:ilvl="0" w:tplc="08090003">
      <w:start w:val="1"/>
      <w:numFmt w:val="bullet"/>
      <w:lvlText w:val="o"/>
      <w:lvlJc w:val="left"/>
      <w:pPr>
        <w:ind w:left="720" w:hanging="360"/>
      </w:pPr>
      <w:rPr>
        <w:rFonts w:ascii="Courier New" w:hAnsi="Courier New" w:cs="Courier New"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AF70A52"/>
    <w:multiLevelType w:val="hybridMultilevel"/>
    <w:tmpl w:val="18A6E7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5B230E3C"/>
    <w:multiLevelType w:val="hybridMultilevel"/>
    <w:tmpl w:val="77CADF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5CB00BC7"/>
    <w:multiLevelType w:val="hybridMultilevel"/>
    <w:tmpl w:val="03682DE8"/>
    <w:lvl w:ilvl="0" w:tplc="08090003">
      <w:start w:val="1"/>
      <w:numFmt w:val="bullet"/>
      <w:lvlText w:val="o"/>
      <w:lvlJc w:val="left"/>
      <w:pPr>
        <w:ind w:left="720" w:hanging="360"/>
      </w:pPr>
      <w:rPr>
        <w:rFonts w:ascii="Courier New" w:hAnsi="Courier New" w:cs="Courier New"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5CFA1F2F"/>
    <w:multiLevelType w:val="hybridMultilevel"/>
    <w:tmpl w:val="671064A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5ED13B67"/>
    <w:multiLevelType w:val="hybridMultilevel"/>
    <w:tmpl w:val="4BE04C6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5F503F25"/>
    <w:multiLevelType w:val="hybridMultilevel"/>
    <w:tmpl w:val="6F2A1D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5F69772B"/>
    <w:multiLevelType w:val="hybridMultilevel"/>
    <w:tmpl w:val="1F5A327C"/>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0740FF5"/>
    <w:multiLevelType w:val="hybridMultilevel"/>
    <w:tmpl w:val="DD628B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0CB2596"/>
    <w:multiLevelType w:val="hybridMultilevel"/>
    <w:tmpl w:val="3F1C75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20A59FA"/>
    <w:multiLevelType w:val="hybridMultilevel"/>
    <w:tmpl w:val="4476B9C4"/>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624C5087"/>
    <w:multiLevelType w:val="hybridMultilevel"/>
    <w:tmpl w:val="2182DEEC"/>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29961BA"/>
    <w:multiLevelType w:val="hybridMultilevel"/>
    <w:tmpl w:val="D33A11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3410688"/>
    <w:multiLevelType w:val="hybridMultilevel"/>
    <w:tmpl w:val="6F6A8D18"/>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63767114"/>
    <w:multiLevelType w:val="hybridMultilevel"/>
    <w:tmpl w:val="DC82EA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38B1856"/>
    <w:multiLevelType w:val="hybridMultilevel"/>
    <w:tmpl w:val="A6F492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6433497E"/>
    <w:multiLevelType w:val="hybridMultilevel"/>
    <w:tmpl w:val="6A3278E6"/>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4612F2C"/>
    <w:multiLevelType w:val="hybridMultilevel"/>
    <w:tmpl w:val="F002398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64975215"/>
    <w:multiLevelType w:val="hybridMultilevel"/>
    <w:tmpl w:val="E5581D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51A6211"/>
    <w:multiLevelType w:val="hybridMultilevel"/>
    <w:tmpl w:val="F174A2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65E67A90"/>
    <w:multiLevelType w:val="hybridMultilevel"/>
    <w:tmpl w:val="F7CAA7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66180165"/>
    <w:multiLevelType w:val="hybridMultilevel"/>
    <w:tmpl w:val="77F4569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68195258"/>
    <w:multiLevelType w:val="hybridMultilevel"/>
    <w:tmpl w:val="66E4D9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689F767B"/>
    <w:multiLevelType w:val="hybridMultilevel"/>
    <w:tmpl w:val="1B2263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A836485"/>
    <w:multiLevelType w:val="hybridMultilevel"/>
    <w:tmpl w:val="24CC029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6AE17B0B"/>
    <w:multiLevelType w:val="hybridMultilevel"/>
    <w:tmpl w:val="2A4630C6"/>
    <w:lvl w:ilvl="0" w:tplc="E65E4A4A">
      <w:start w:val="21"/>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6B1430E8"/>
    <w:multiLevelType w:val="hybridMultilevel"/>
    <w:tmpl w:val="CAC4390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6B4464E5"/>
    <w:multiLevelType w:val="hybridMultilevel"/>
    <w:tmpl w:val="C13249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6CB81D63"/>
    <w:multiLevelType w:val="hybridMultilevel"/>
    <w:tmpl w:val="232A49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6D884928"/>
    <w:multiLevelType w:val="hybridMultilevel"/>
    <w:tmpl w:val="874A9C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DE36AF4"/>
    <w:multiLevelType w:val="hybridMultilevel"/>
    <w:tmpl w:val="C7D618E0"/>
    <w:lvl w:ilvl="0" w:tplc="F21224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E224ED3"/>
    <w:multiLevelType w:val="hybridMultilevel"/>
    <w:tmpl w:val="71821328"/>
    <w:lvl w:ilvl="0" w:tplc="E65E4A4A">
      <w:start w:val="21"/>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6EA9108A"/>
    <w:multiLevelType w:val="hybridMultilevel"/>
    <w:tmpl w:val="799829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6EA928A5"/>
    <w:multiLevelType w:val="hybridMultilevel"/>
    <w:tmpl w:val="AFF4BC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F1C4848"/>
    <w:multiLevelType w:val="hybridMultilevel"/>
    <w:tmpl w:val="688401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6F4A4ADC"/>
    <w:multiLevelType w:val="hybridMultilevel"/>
    <w:tmpl w:val="230CD90A"/>
    <w:lvl w:ilvl="0" w:tplc="08090017">
      <w:start w:val="1"/>
      <w:numFmt w:val="lowerLetter"/>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54" w15:restartNumberingAfterBreak="0">
    <w:nsid w:val="6FBE10F2"/>
    <w:multiLevelType w:val="hybridMultilevel"/>
    <w:tmpl w:val="7B9A32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03D2B28"/>
    <w:multiLevelType w:val="hybridMultilevel"/>
    <w:tmpl w:val="CAFA6C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721139E5"/>
    <w:multiLevelType w:val="hybridMultilevel"/>
    <w:tmpl w:val="A7B8E6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2632310"/>
    <w:multiLevelType w:val="hybridMultilevel"/>
    <w:tmpl w:val="00061F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3B94C9B"/>
    <w:multiLevelType w:val="hybridMultilevel"/>
    <w:tmpl w:val="403CAE3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73FF5CB0"/>
    <w:multiLevelType w:val="hybridMultilevel"/>
    <w:tmpl w:val="38CC43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74576D8E"/>
    <w:multiLevelType w:val="hybridMultilevel"/>
    <w:tmpl w:val="75D627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74CF0439"/>
    <w:multiLevelType w:val="hybridMultilevel"/>
    <w:tmpl w:val="7606299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76060C62"/>
    <w:multiLevelType w:val="hybridMultilevel"/>
    <w:tmpl w:val="98B038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7727608D"/>
    <w:multiLevelType w:val="hybridMultilevel"/>
    <w:tmpl w:val="9C8C0F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7815161A"/>
    <w:multiLevelType w:val="hybridMultilevel"/>
    <w:tmpl w:val="1668E5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79200A9E"/>
    <w:multiLevelType w:val="hybridMultilevel"/>
    <w:tmpl w:val="FB7A0A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79823762"/>
    <w:multiLevelType w:val="hybridMultilevel"/>
    <w:tmpl w:val="F556A1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79B60DC6"/>
    <w:multiLevelType w:val="hybridMultilevel"/>
    <w:tmpl w:val="45E2452A"/>
    <w:lvl w:ilvl="0" w:tplc="E65E4A4A">
      <w:start w:val="21"/>
      <w:numFmt w:val="bullet"/>
      <w:lvlText w:val="-"/>
      <w:lvlJc w:val="left"/>
      <w:pPr>
        <w:ind w:left="1294" w:hanging="360"/>
      </w:pPr>
      <w:rPr>
        <w:rFonts w:ascii="Book Antiqua" w:eastAsia="Times New Roman" w:hAnsi="Book Antiqua" w:cs="Times New Roman" w:hint="default"/>
      </w:rPr>
    </w:lvl>
    <w:lvl w:ilvl="1" w:tplc="08090003" w:tentative="1">
      <w:start w:val="1"/>
      <w:numFmt w:val="bullet"/>
      <w:lvlText w:val="o"/>
      <w:lvlJc w:val="left"/>
      <w:pPr>
        <w:ind w:left="2014" w:hanging="360"/>
      </w:pPr>
      <w:rPr>
        <w:rFonts w:ascii="Courier New" w:hAnsi="Courier New" w:cs="Courier New" w:hint="default"/>
      </w:rPr>
    </w:lvl>
    <w:lvl w:ilvl="2" w:tplc="08090005" w:tentative="1">
      <w:start w:val="1"/>
      <w:numFmt w:val="bullet"/>
      <w:lvlText w:val=""/>
      <w:lvlJc w:val="left"/>
      <w:pPr>
        <w:ind w:left="2734" w:hanging="360"/>
      </w:pPr>
      <w:rPr>
        <w:rFonts w:ascii="Wingdings" w:hAnsi="Wingdings" w:hint="default"/>
      </w:rPr>
    </w:lvl>
    <w:lvl w:ilvl="3" w:tplc="08090001" w:tentative="1">
      <w:start w:val="1"/>
      <w:numFmt w:val="bullet"/>
      <w:lvlText w:val=""/>
      <w:lvlJc w:val="left"/>
      <w:pPr>
        <w:ind w:left="3454" w:hanging="360"/>
      </w:pPr>
      <w:rPr>
        <w:rFonts w:ascii="Symbol" w:hAnsi="Symbol" w:hint="default"/>
      </w:rPr>
    </w:lvl>
    <w:lvl w:ilvl="4" w:tplc="08090003" w:tentative="1">
      <w:start w:val="1"/>
      <w:numFmt w:val="bullet"/>
      <w:lvlText w:val="o"/>
      <w:lvlJc w:val="left"/>
      <w:pPr>
        <w:ind w:left="4174" w:hanging="360"/>
      </w:pPr>
      <w:rPr>
        <w:rFonts w:ascii="Courier New" w:hAnsi="Courier New" w:cs="Courier New" w:hint="default"/>
      </w:rPr>
    </w:lvl>
    <w:lvl w:ilvl="5" w:tplc="08090005" w:tentative="1">
      <w:start w:val="1"/>
      <w:numFmt w:val="bullet"/>
      <w:lvlText w:val=""/>
      <w:lvlJc w:val="left"/>
      <w:pPr>
        <w:ind w:left="4894" w:hanging="360"/>
      </w:pPr>
      <w:rPr>
        <w:rFonts w:ascii="Wingdings" w:hAnsi="Wingdings" w:hint="default"/>
      </w:rPr>
    </w:lvl>
    <w:lvl w:ilvl="6" w:tplc="08090001" w:tentative="1">
      <w:start w:val="1"/>
      <w:numFmt w:val="bullet"/>
      <w:lvlText w:val=""/>
      <w:lvlJc w:val="left"/>
      <w:pPr>
        <w:ind w:left="5614" w:hanging="360"/>
      </w:pPr>
      <w:rPr>
        <w:rFonts w:ascii="Symbol" w:hAnsi="Symbol" w:hint="default"/>
      </w:rPr>
    </w:lvl>
    <w:lvl w:ilvl="7" w:tplc="08090003" w:tentative="1">
      <w:start w:val="1"/>
      <w:numFmt w:val="bullet"/>
      <w:lvlText w:val="o"/>
      <w:lvlJc w:val="left"/>
      <w:pPr>
        <w:ind w:left="6334" w:hanging="360"/>
      </w:pPr>
      <w:rPr>
        <w:rFonts w:ascii="Courier New" w:hAnsi="Courier New" w:cs="Courier New" w:hint="default"/>
      </w:rPr>
    </w:lvl>
    <w:lvl w:ilvl="8" w:tplc="08090005" w:tentative="1">
      <w:start w:val="1"/>
      <w:numFmt w:val="bullet"/>
      <w:lvlText w:val=""/>
      <w:lvlJc w:val="left"/>
      <w:pPr>
        <w:ind w:left="7054" w:hanging="360"/>
      </w:pPr>
      <w:rPr>
        <w:rFonts w:ascii="Wingdings" w:hAnsi="Wingdings" w:hint="default"/>
      </w:rPr>
    </w:lvl>
  </w:abstractNum>
  <w:abstractNum w:abstractNumId="168" w15:restartNumberingAfterBreak="0">
    <w:nsid w:val="7A1E1EBC"/>
    <w:multiLevelType w:val="hybridMultilevel"/>
    <w:tmpl w:val="A9D610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7B4B301E"/>
    <w:multiLevelType w:val="hybridMultilevel"/>
    <w:tmpl w:val="4D8A23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7C121170"/>
    <w:multiLevelType w:val="hybridMultilevel"/>
    <w:tmpl w:val="3A96186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7C5354B1"/>
    <w:multiLevelType w:val="hybridMultilevel"/>
    <w:tmpl w:val="C450BC5A"/>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C9E1055"/>
    <w:multiLevelType w:val="hybridMultilevel"/>
    <w:tmpl w:val="88A21E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7CFA696E"/>
    <w:multiLevelType w:val="hybridMultilevel"/>
    <w:tmpl w:val="FC3E7CB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4" w15:restartNumberingAfterBreak="0">
    <w:nsid w:val="7D003DA4"/>
    <w:multiLevelType w:val="hybridMultilevel"/>
    <w:tmpl w:val="D90E9C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DF97EC0"/>
    <w:multiLevelType w:val="hybridMultilevel"/>
    <w:tmpl w:val="BBD20E30"/>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7DFC72D0"/>
    <w:multiLevelType w:val="hybridMultilevel"/>
    <w:tmpl w:val="BFEC33F4"/>
    <w:lvl w:ilvl="0" w:tplc="0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E764CDE"/>
    <w:multiLevelType w:val="hybridMultilevel"/>
    <w:tmpl w:val="346C5F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7F292E11"/>
    <w:multiLevelType w:val="hybridMultilevel"/>
    <w:tmpl w:val="144A98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99"/>
  </w:num>
  <w:num w:numId="3">
    <w:abstractNumId w:val="41"/>
  </w:num>
  <w:num w:numId="4">
    <w:abstractNumId w:val="134"/>
  </w:num>
  <w:num w:numId="5">
    <w:abstractNumId w:val="125"/>
  </w:num>
  <w:num w:numId="6">
    <w:abstractNumId w:val="136"/>
  </w:num>
  <w:num w:numId="7">
    <w:abstractNumId w:val="68"/>
  </w:num>
  <w:num w:numId="8">
    <w:abstractNumId w:val="171"/>
  </w:num>
  <w:num w:numId="9">
    <w:abstractNumId w:val="153"/>
  </w:num>
  <w:num w:numId="10">
    <w:abstractNumId w:val="151"/>
  </w:num>
  <w:num w:numId="11">
    <w:abstractNumId w:val="105"/>
  </w:num>
  <w:num w:numId="12">
    <w:abstractNumId w:val="54"/>
  </w:num>
  <w:num w:numId="13">
    <w:abstractNumId w:val="174"/>
  </w:num>
  <w:num w:numId="14">
    <w:abstractNumId w:val="40"/>
  </w:num>
  <w:num w:numId="15">
    <w:abstractNumId w:val="11"/>
  </w:num>
  <w:num w:numId="16">
    <w:abstractNumId w:val="157"/>
  </w:num>
  <w:num w:numId="17">
    <w:abstractNumId w:val="156"/>
  </w:num>
  <w:num w:numId="18">
    <w:abstractNumId w:val="148"/>
  </w:num>
  <w:num w:numId="19">
    <w:abstractNumId w:val="106"/>
  </w:num>
  <w:num w:numId="20">
    <w:abstractNumId w:val="86"/>
  </w:num>
  <w:num w:numId="21">
    <w:abstractNumId w:val="10"/>
  </w:num>
  <w:num w:numId="22">
    <w:abstractNumId w:val="21"/>
  </w:num>
  <w:num w:numId="23">
    <w:abstractNumId w:val="176"/>
  </w:num>
  <w:num w:numId="24">
    <w:abstractNumId w:val="56"/>
  </w:num>
  <w:num w:numId="25">
    <w:abstractNumId w:val="19"/>
  </w:num>
  <w:num w:numId="26">
    <w:abstractNumId w:val="15"/>
  </w:num>
  <w:num w:numId="27">
    <w:abstractNumId w:val="132"/>
  </w:num>
  <w:num w:numId="28">
    <w:abstractNumId w:val="165"/>
  </w:num>
  <w:num w:numId="29">
    <w:abstractNumId w:val="160"/>
  </w:num>
  <w:num w:numId="30">
    <w:abstractNumId w:val="39"/>
  </w:num>
  <w:num w:numId="31">
    <w:abstractNumId w:val="173"/>
  </w:num>
  <w:num w:numId="32">
    <w:abstractNumId w:val="83"/>
  </w:num>
  <w:num w:numId="33">
    <w:abstractNumId w:val="167"/>
  </w:num>
  <w:num w:numId="34">
    <w:abstractNumId w:val="137"/>
  </w:num>
  <w:num w:numId="35">
    <w:abstractNumId w:val="76"/>
  </w:num>
  <w:num w:numId="36">
    <w:abstractNumId w:val="78"/>
  </w:num>
  <w:num w:numId="37">
    <w:abstractNumId w:val="14"/>
  </w:num>
  <w:num w:numId="38">
    <w:abstractNumId w:val="170"/>
  </w:num>
  <w:num w:numId="39">
    <w:abstractNumId w:val="82"/>
  </w:num>
  <w:num w:numId="40">
    <w:abstractNumId w:val="20"/>
  </w:num>
  <w:num w:numId="41">
    <w:abstractNumId w:val="95"/>
  </w:num>
  <w:num w:numId="42">
    <w:abstractNumId w:val="59"/>
  </w:num>
  <w:num w:numId="43">
    <w:abstractNumId w:val="2"/>
  </w:num>
  <w:num w:numId="44">
    <w:abstractNumId w:val="119"/>
  </w:num>
  <w:num w:numId="45">
    <w:abstractNumId w:val="141"/>
  </w:num>
  <w:num w:numId="46">
    <w:abstractNumId w:val="138"/>
  </w:num>
  <w:num w:numId="47">
    <w:abstractNumId w:val="25"/>
  </w:num>
  <w:num w:numId="48">
    <w:abstractNumId w:val="149"/>
  </w:num>
  <w:num w:numId="49">
    <w:abstractNumId w:val="61"/>
  </w:num>
  <w:num w:numId="50">
    <w:abstractNumId w:val="143"/>
  </w:num>
  <w:num w:numId="51">
    <w:abstractNumId w:val="26"/>
  </w:num>
  <w:num w:numId="52">
    <w:abstractNumId w:val="91"/>
  </w:num>
  <w:num w:numId="53">
    <w:abstractNumId w:val="166"/>
  </w:num>
  <w:num w:numId="54">
    <w:abstractNumId w:val="158"/>
  </w:num>
  <w:num w:numId="55">
    <w:abstractNumId w:val="47"/>
  </w:num>
  <w:num w:numId="56">
    <w:abstractNumId w:val="6"/>
  </w:num>
  <w:num w:numId="57">
    <w:abstractNumId w:val="164"/>
  </w:num>
  <w:num w:numId="58">
    <w:abstractNumId w:val="122"/>
  </w:num>
  <w:num w:numId="59">
    <w:abstractNumId w:val="27"/>
  </w:num>
  <w:num w:numId="60">
    <w:abstractNumId w:val="62"/>
  </w:num>
  <w:num w:numId="61">
    <w:abstractNumId w:val="66"/>
  </w:num>
  <w:num w:numId="62">
    <w:abstractNumId w:val="32"/>
  </w:num>
  <w:num w:numId="63">
    <w:abstractNumId w:val="90"/>
  </w:num>
  <w:num w:numId="64">
    <w:abstractNumId w:val="169"/>
  </w:num>
  <w:num w:numId="65">
    <w:abstractNumId w:val="50"/>
  </w:num>
  <w:num w:numId="66">
    <w:abstractNumId w:val="146"/>
  </w:num>
  <w:num w:numId="67">
    <w:abstractNumId w:val="102"/>
  </w:num>
  <w:num w:numId="68">
    <w:abstractNumId w:val="85"/>
  </w:num>
  <w:num w:numId="69">
    <w:abstractNumId w:val="24"/>
  </w:num>
  <w:num w:numId="70">
    <w:abstractNumId w:val="55"/>
  </w:num>
  <w:num w:numId="71">
    <w:abstractNumId w:val="127"/>
  </w:num>
  <w:num w:numId="72">
    <w:abstractNumId w:val="18"/>
  </w:num>
  <w:num w:numId="73">
    <w:abstractNumId w:val="28"/>
  </w:num>
  <w:num w:numId="74">
    <w:abstractNumId w:val="172"/>
  </w:num>
  <w:num w:numId="75">
    <w:abstractNumId w:val="70"/>
  </w:num>
  <w:num w:numId="76">
    <w:abstractNumId w:val="118"/>
  </w:num>
  <w:num w:numId="77">
    <w:abstractNumId w:val="45"/>
  </w:num>
  <w:num w:numId="78">
    <w:abstractNumId w:val="97"/>
  </w:num>
  <w:num w:numId="79">
    <w:abstractNumId w:val="63"/>
  </w:num>
  <w:num w:numId="80">
    <w:abstractNumId w:val="113"/>
  </w:num>
  <w:num w:numId="81">
    <w:abstractNumId w:val="111"/>
  </w:num>
  <w:num w:numId="82">
    <w:abstractNumId w:val="7"/>
  </w:num>
  <w:num w:numId="83">
    <w:abstractNumId w:val="42"/>
  </w:num>
  <w:num w:numId="84">
    <w:abstractNumId w:val="31"/>
  </w:num>
  <w:num w:numId="85">
    <w:abstractNumId w:val="16"/>
  </w:num>
  <w:num w:numId="86">
    <w:abstractNumId w:val="51"/>
  </w:num>
  <w:num w:numId="87">
    <w:abstractNumId w:val="29"/>
  </w:num>
  <w:num w:numId="88">
    <w:abstractNumId w:val="35"/>
  </w:num>
  <w:num w:numId="89">
    <w:abstractNumId w:val="130"/>
  </w:num>
  <w:num w:numId="90">
    <w:abstractNumId w:val="38"/>
  </w:num>
  <w:num w:numId="91">
    <w:abstractNumId w:val="67"/>
  </w:num>
  <w:num w:numId="92">
    <w:abstractNumId w:val="79"/>
  </w:num>
  <w:num w:numId="93">
    <w:abstractNumId w:val="22"/>
  </w:num>
  <w:num w:numId="94">
    <w:abstractNumId w:val="80"/>
  </w:num>
  <w:num w:numId="95">
    <w:abstractNumId w:val="94"/>
  </w:num>
  <w:num w:numId="96">
    <w:abstractNumId w:val="98"/>
  </w:num>
  <w:num w:numId="97">
    <w:abstractNumId w:val="92"/>
  </w:num>
  <w:num w:numId="98">
    <w:abstractNumId w:val="116"/>
  </w:num>
  <w:num w:numId="99">
    <w:abstractNumId w:val="168"/>
  </w:num>
  <w:num w:numId="100">
    <w:abstractNumId w:val="12"/>
  </w:num>
  <w:num w:numId="101">
    <w:abstractNumId w:val="77"/>
  </w:num>
  <w:num w:numId="102">
    <w:abstractNumId w:val="1"/>
  </w:num>
  <w:num w:numId="103">
    <w:abstractNumId w:val="142"/>
  </w:num>
  <w:num w:numId="104">
    <w:abstractNumId w:val="124"/>
  </w:num>
  <w:num w:numId="105">
    <w:abstractNumId w:val="17"/>
  </w:num>
  <w:num w:numId="106">
    <w:abstractNumId w:val="9"/>
  </w:num>
  <w:num w:numId="107">
    <w:abstractNumId w:val="175"/>
  </w:num>
  <w:num w:numId="108">
    <w:abstractNumId w:val="162"/>
  </w:num>
  <w:num w:numId="109">
    <w:abstractNumId w:val="33"/>
  </w:num>
  <w:num w:numId="110">
    <w:abstractNumId w:val="73"/>
  </w:num>
  <w:num w:numId="111">
    <w:abstractNumId w:val="117"/>
  </w:num>
  <w:num w:numId="112">
    <w:abstractNumId w:val="81"/>
  </w:num>
  <w:num w:numId="113">
    <w:abstractNumId w:val="84"/>
  </w:num>
  <w:num w:numId="114">
    <w:abstractNumId w:val="4"/>
  </w:num>
  <w:num w:numId="115">
    <w:abstractNumId w:val="114"/>
  </w:num>
  <w:num w:numId="116">
    <w:abstractNumId w:val="147"/>
  </w:num>
  <w:num w:numId="117">
    <w:abstractNumId w:val="178"/>
  </w:num>
  <w:num w:numId="118">
    <w:abstractNumId w:val="129"/>
  </w:num>
  <w:num w:numId="119">
    <w:abstractNumId w:val="53"/>
  </w:num>
  <w:num w:numId="120">
    <w:abstractNumId w:val="65"/>
  </w:num>
  <w:num w:numId="121">
    <w:abstractNumId w:val="103"/>
  </w:num>
  <w:num w:numId="122">
    <w:abstractNumId w:val="5"/>
  </w:num>
  <w:num w:numId="123">
    <w:abstractNumId w:val="52"/>
  </w:num>
  <w:num w:numId="124">
    <w:abstractNumId w:val="109"/>
  </w:num>
  <w:num w:numId="125">
    <w:abstractNumId w:val="101"/>
  </w:num>
  <w:num w:numId="126">
    <w:abstractNumId w:val="89"/>
  </w:num>
  <w:num w:numId="127">
    <w:abstractNumId w:val="75"/>
  </w:num>
  <w:num w:numId="128">
    <w:abstractNumId w:val="3"/>
  </w:num>
  <w:num w:numId="129">
    <w:abstractNumId w:val="74"/>
  </w:num>
  <w:num w:numId="130">
    <w:abstractNumId w:val="133"/>
  </w:num>
  <w:num w:numId="131">
    <w:abstractNumId w:val="115"/>
  </w:num>
  <w:num w:numId="132">
    <w:abstractNumId w:val="159"/>
  </w:num>
  <w:num w:numId="133">
    <w:abstractNumId w:val="72"/>
  </w:num>
  <w:num w:numId="134">
    <w:abstractNumId w:val="100"/>
  </w:num>
  <w:num w:numId="135">
    <w:abstractNumId w:val="140"/>
  </w:num>
  <w:num w:numId="136">
    <w:abstractNumId w:val="64"/>
  </w:num>
  <w:num w:numId="137">
    <w:abstractNumId w:val="71"/>
  </w:num>
  <w:num w:numId="138">
    <w:abstractNumId w:val="69"/>
  </w:num>
  <w:num w:numId="139">
    <w:abstractNumId w:val="34"/>
  </w:num>
  <w:num w:numId="140">
    <w:abstractNumId w:val="150"/>
  </w:num>
  <w:num w:numId="141">
    <w:abstractNumId w:val="88"/>
  </w:num>
  <w:num w:numId="142">
    <w:abstractNumId w:val="120"/>
  </w:num>
  <w:num w:numId="143">
    <w:abstractNumId w:val="58"/>
  </w:num>
  <w:num w:numId="144">
    <w:abstractNumId w:val="36"/>
  </w:num>
  <w:num w:numId="145">
    <w:abstractNumId w:val="43"/>
  </w:num>
  <w:num w:numId="146">
    <w:abstractNumId w:val="155"/>
  </w:num>
  <w:num w:numId="147">
    <w:abstractNumId w:val="46"/>
  </w:num>
  <w:num w:numId="148">
    <w:abstractNumId w:val="104"/>
  </w:num>
  <w:num w:numId="149">
    <w:abstractNumId w:val="48"/>
  </w:num>
  <w:num w:numId="150">
    <w:abstractNumId w:val="112"/>
  </w:num>
  <w:num w:numId="151">
    <w:abstractNumId w:val="108"/>
  </w:num>
  <w:num w:numId="152">
    <w:abstractNumId w:val="154"/>
  </w:num>
  <w:num w:numId="153">
    <w:abstractNumId w:val="128"/>
  </w:num>
  <w:num w:numId="154">
    <w:abstractNumId w:val="177"/>
  </w:num>
  <w:num w:numId="155">
    <w:abstractNumId w:val="37"/>
  </w:num>
  <w:num w:numId="156">
    <w:abstractNumId w:val="93"/>
  </w:num>
  <w:num w:numId="157">
    <w:abstractNumId w:val="87"/>
  </w:num>
  <w:num w:numId="158">
    <w:abstractNumId w:val="96"/>
  </w:num>
  <w:num w:numId="159">
    <w:abstractNumId w:val="110"/>
  </w:num>
  <w:num w:numId="160">
    <w:abstractNumId w:val="60"/>
  </w:num>
  <w:num w:numId="161">
    <w:abstractNumId w:val="131"/>
  </w:num>
  <w:num w:numId="162">
    <w:abstractNumId w:val="163"/>
  </w:num>
  <w:num w:numId="163">
    <w:abstractNumId w:val="161"/>
  </w:num>
  <w:num w:numId="164">
    <w:abstractNumId w:val="13"/>
  </w:num>
  <w:num w:numId="165">
    <w:abstractNumId w:val="121"/>
  </w:num>
  <w:num w:numId="166">
    <w:abstractNumId w:val="139"/>
  </w:num>
  <w:num w:numId="167">
    <w:abstractNumId w:val="144"/>
  </w:num>
  <w:num w:numId="168">
    <w:abstractNumId w:val="0"/>
  </w:num>
  <w:num w:numId="169">
    <w:abstractNumId w:val="123"/>
  </w:num>
  <w:num w:numId="170">
    <w:abstractNumId w:val="145"/>
  </w:num>
  <w:num w:numId="171">
    <w:abstractNumId w:val="44"/>
  </w:num>
  <w:num w:numId="172">
    <w:abstractNumId w:val="152"/>
  </w:num>
  <w:num w:numId="173">
    <w:abstractNumId w:val="135"/>
  </w:num>
  <w:num w:numId="174">
    <w:abstractNumId w:val="23"/>
  </w:num>
  <w:num w:numId="175">
    <w:abstractNumId w:val="126"/>
  </w:num>
  <w:num w:numId="176">
    <w:abstractNumId w:val="49"/>
  </w:num>
  <w:num w:numId="177">
    <w:abstractNumId w:val="8"/>
  </w:num>
  <w:num w:numId="178">
    <w:abstractNumId w:val="57"/>
  </w:num>
  <w:num w:numId="179">
    <w:abstractNumId w:val="107"/>
  </w:num>
  <w:numIdMacAtCleanup w:val="1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3CD"/>
    <w:rsid w:val="00022D6D"/>
    <w:rsid w:val="00031A32"/>
    <w:rsid w:val="000438D1"/>
    <w:rsid w:val="00045527"/>
    <w:rsid w:val="000477B4"/>
    <w:rsid w:val="00067148"/>
    <w:rsid w:val="000749CF"/>
    <w:rsid w:val="000D1ED3"/>
    <w:rsid w:val="00105540"/>
    <w:rsid w:val="00111015"/>
    <w:rsid w:val="00144A2B"/>
    <w:rsid w:val="001B53E2"/>
    <w:rsid w:val="001C06DE"/>
    <w:rsid w:val="001E76A4"/>
    <w:rsid w:val="00221E8E"/>
    <w:rsid w:val="002451D1"/>
    <w:rsid w:val="00255528"/>
    <w:rsid w:val="0026323C"/>
    <w:rsid w:val="0027562B"/>
    <w:rsid w:val="002B23D9"/>
    <w:rsid w:val="002B5011"/>
    <w:rsid w:val="002D47FA"/>
    <w:rsid w:val="002E358A"/>
    <w:rsid w:val="002F1E09"/>
    <w:rsid w:val="0030574F"/>
    <w:rsid w:val="003136F5"/>
    <w:rsid w:val="00326A19"/>
    <w:rsid w:val="00340F23"/>
    <w:rsid w:val="0034561F"/>
    <w:rsid w:val="00361810"/>
    <w:rsid w:val="003677E8"/>
    <w:rsid w:val="00390806"/>
    <w:rsid w:val="00390B95"/>
    <w:rsid w:val="0039265C"/>
    <w:rsid w:val="003A3520"/>
    <w:rsid w:val="003A63CD"/>
    <w:rsid w:val="003A6ADD"/>
    <w:rsid w:val="003B433C"/>
    <w:rsid w:val="003C6A2F"/>
    <w:rsid w:val="0041624A"/>
    <w:rsid w:val="004256B9"/>
    <w:rsid w:val="00434799"/>
    <w:rsid w:val="00440862"/>
    <w:rsid w:val="00440D10"/>
    <w:rsid w:val="0048339C"/>
    <w:rsid w:val="004E06BF"/>
    <w:rsid w:val="004F68C9"/>
    <w:rsid w:val="00524B95"/>
    <w:rsid w:val="00571452"/>
    <w:rsid w:val="00591CE6"/>
    <w:rsid w:val="005D1162"/>
    <w:rsid w:val="005E13B7"/>
    <w:rsid w:val="0063546F"/>
    <w:rsid w:val="0066503D"/>
    <w:rsid w:val="006807CC"/>
    <w:rsid w:val="00681AF5"/>
    <w:rsid w:val="00683E23"/>
    <w:rsid w:val="006A5C34"/>
    <w:rsid w:val="006B057A"/>
    <w:rsid w:val="006B29F3"/>
    <w:rsid w:val="006C4980"/>
    <w:rsid w:val="006E2061"/>
    <w:rsid w:val="007107B6"/>
    <w:rsid w:val="00712E99"/>
    <w:rsid w:val="00715B0A"/>
    <w:rsid w:val="007308DE"/>
    <w:rsid w:val="00744520"/>
    <w:rsid w:val="00777F31"/>
    <w:rsid w:val="007926F6"/>
    <w:rsid w:val="00794FD4"/>
    <w:rsid w:val="007A735D"/>
    <w:rsid w:val="007B0EA2"/>
    <w:rsid w:val="007E1B5B"/>
    <w:rsid w:val="007E7FB4"/>
    <w:rsid w:val="008053C5"/>
    <w:rsid w:val="008245E5"/>
    <w:rsid w:val="00850061"/>
    <w:rsid w:val="008606F2"/>
    <w:rsid w:val="008A6589"/>
    <w:rsid w:val="008B2628"/>
    <w:rsid w:val="008C000E"/>
    <w:rsid w:val="008F4D73"/>
    <w:rsid w:val="008F72C2"/>
    <w:rsid w:val="00942C0C"/>
    <w:rsid w:val="00944D8F"/>
    <w:rsid w:val="00957E86"/>
    <w:rsid w:val="009612D2"/>
    <w:rsid w:val="009637DD"/>
    <w:rsid w:val="00975D11"/>
    <w:rsid w:val="009A5F7F"/>
    <w:rsid w:val="009C447F"/>
    <w:rsid w:val="009D0CA1"/>
    <w:rsid w:val="009F04C4"/>
    <w:rsid w:val="009F4D00"/>
    <w:rsid w:val="009F7E38"/>
    <w:rsid w:val="00A0316C"/>
    <w:rsid w:val="00A050FF"/>
    <w:rsid w:val="00A11288"/>
    <w:rsid w:val="00A16CFC"/>
    <w:rsid w:val="00A17490"/>
    <w:rsid w:val="00A63A7B"/>
    <w:rsid w:val="00A903C4"/>
    <w:rsid w:val="00A967AA"/>
    <w:rsid w:val="00AA5E49"/>
    <w:rsid w:val="00AC15A7"/>
    <w:rsid w:val="00AD0BF6"/>
    <w:rsid w:val="00AD4BF5"/>
    <w:rsid w:val="00AD6D8D"/>
    <w:rsid w:val="00AE758A"/>
    <w:rsid w:val="00B46589"/>
    <w:rsid w:val="00B64481"/>
    <w:rsid w:val="00B710E7"/>
    <w:rsid w:val="00B74171"/>
    <w:rsid w:val="00B950C9"/>
    <w:rsid w:val="00B95B68"/>
    <w:rsid w:val="00BA4B77"/>
    <w:rsid w:val="00BA730E"/>
    <w:rsid w:val="00BB40D5"/>
    <w:rsid w:val="00C236DD"/>
    <w:rsid w:val="00C3177C"/>
    <w:rsid w:val="00C32320"/>
    <w:rsid w:val="00C427C5"/>
    <w:rsid w:val="00C42C5C"/>
    <w:rsid w:val="00C71FC9"/>
    <w:rsid w:val="00CA3257"/>
    <w:rsid w:val="00CB555D"/>
    <w:rsid w:val="00CB63FD"/>
    <w:rsid w:val="00CD6073"/>
    <w:rsid w:val="00CF6F67"/>
    <w:rsid w:val="00D22698"/>
    <w:rsid w:val="00D27FEA"/>
    <w:rsid w:val="00D317B7"/>
    <w:rsid w:val="00D43B29"/>
    <w:rsid w:val="00D6144B"/>
    <w:rsid w:val="00D70FA8"/>
    <w:rsid w:val="00D757F3"/>
    <w:rsid w:val="00DA22FD"/>
    <w:rsid w:val="00DB3371"/>
    <w:rsid w:val="00DB36DE"/>
    <w:rsid w:val="00DB77CD"/>
    <w:rsid w:val="00DD37EB"/>
    <w:rsid w:val="00E166F8"/>
    <w:rsid w:val="00E25228"/>
    <w:rsid w:val="00E366EC"/>
    <w:rsid w:val="00E81982"/>
    <w:rsid w:val="00E90E85"/>
    <w:rsid w:val="00E911B8"/>
    <w:rsid w:val="00EC0484"/>
    <w:rsid w:val="00EE00A0"/>
    <w:rsid w:val="00EF452E"/>
    <w:rsid w:val="00EF6674"/>
    <w:rsid w:val="00F02071"/>
    <w:rsid w:val="00F10CD5"/>
    <w:rsid w:val="00F17041"/>
    <w:rsid w:val="00F52009"/>
    <w:rsid w:val="00F76C51"/>
    <w:rsid w:val="00F77CF7"/>
    <w:rsid w:val="00F86E79"/>
    <w:rsid w:val="00FB5E7A"/>
    <w:rsid w:val="00FD3C3E"/>
    <w:rsid w:val="00FE34BB"/>
    <w:rsid w:val="00FF1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F4842"/>
  <w15:chartTrackingRefBased/>
  <w15:docId w15:val="{321E2DB1-14A2-4C5A-B74F-654EAB12D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3CD"/>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4E06BF"/>
    <w:pPr>
      <w:keepNext/>
      <w:jc w:val="center"/>
      <w:outlineLvl w:val="0"/>
    </w:pPr>
    <w:rPr>
      <w:rFonts w:ascii="Book Antiqua" w:hAnsi="Book Antiqua"/>
      <w:b/>
      <w:sz w:val="24"/>
    </w:rPr>
  </w:style>
  <w:style w:type="paragraph" w:styleId="Heading2">
    <w:name w:val="heading 2"/>
    <w:basedOn w:val="Normal"/>
    <w:next w:val="Normal"/>
    <w:link w:val="Heading2Char"/>
    <w:qFormat/>
    <w:rsid w:val="004E06BF"/>
    <w:pPr>
      <w:keepNext/>
      <w:outlineLvl w:val="1"/>
    </w:pPr>
    <w:rPr>
      <w:rFonts w:ascii="Book Antiqua" w:hAnsi="Book Antiqua"/>
      <w:b/>
      <w:sz w:val="22"/>
    </w:rPr>
  </w:style>
  <w:style w:type="paragraph" w:styleId="Heading3">
    <w:name w:val="heading 3"/>
    <w:basedOn w:val="Normal"/>
    <w:next w:val="Normal"/>
    <w:link w:val="Heading3Char"/>
    <w:qFormat/>
    <w:rsid w:val="004E06BF"/>
    <w:pPr>
      <w:keepNext/>
      <w:outlineLvl w:val="2"/>
    </w:pPr>
    <w:rPr>
      <w:rFonts w:ascii="Book Antiqua" w:hAnsi="Book Antiqua"/>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3CD"/>
    <w:pPr>
      <w:ind w:left="720"/>
      <w:contextualSpacing/>
    </w:pPr>
    <w:rPr>
      <w:sz w:val="24"/>
      <w:szCs w:val="24"/>
      <w:lang w:val="en-US"/>
    </w:rPr>
  </w:style>
  <w:style w:type="paragraph" w:styleId="FootnoteText">
    <w:name w:val="footnote text"/>
    <w:basedOn w:val="Normal"/>
    <w:link w:val="FootnoteTextChar"/>
    <w:rsid w:val="003A63CD"/>
  </w:style>
  <w:style w:type="character" w:customStyle="1" w:styleId="FootnoteTextChar">
    <w:name w:val="Footnote Text Char"/>
    <w:basedOn w:val="DefaultParagraphFont"/>
    <w:link w:val="FootnoteText"/>
    <w:rsid w:val="003A63CD"/>
    <w:rPr>
      <w:rFonts w:ascii="Times New Roman" w:eastAsia="Times New Roman" w:hAnsi="Times New Roman" w:cs="Times New Roman"/>
      <w:sz w:val="20"/>
      <w:szCs w:val="20"/>
      <w:lang w:val="en-GB"/>
    </w:rPr>
  </w:style>
  <w:style w:type="character" w:styleId="FootnoteReference">
    <w:name w:val="footnote reference"/>
    <w:basedOn w:val="DefaultParagraphFont"/>
    <w:rsid w:val="003A63CD"/>
    <w:rPr>
      <w:vertAlign w:val="superscript"/>
    </w:rPr>
  </w:style>
  <w:style w:type="character" w:customStyle="1" w:styleId="Heading1Char">
    <w:name w:val="Heading 1 Char"/>
    <w:basedOn w:val="DefaultParagraphFont"/>
    <w:link w:val="Heading1"/>
    <w:rsid w:val="004E06BF"/>
    <w:rPr>
      <w:rFonts w:ascii="Book Antiqua" w:eastAsia="Times New Roman" w:hAnsi="Book Antiqua" w:cs="Times New Roman"/>
      <w:b/>
      <w:sz w:val="24"/>
      <w:szCs w:val="20"/>
      <w:lang w:val="en-GB"/>
    </w:rPr>
  </w:style>
  <w:style w:type="character" w:customStyle="1" w:styleId="Heading2Char">
    <w:name w:val="Heading 2 Char"/>
    <w:basedOn w:val="DefaultParagraphFont"/>
    <w:link w:val="Heading2"/>
    <w:rsid w:val="004E06BF"/>
    <w:rPr>
      <w:rFonts w:ascii="Book Antiqua" w:eastAsia="Times New Roman" w:hAnsi="Book Antiqua" w:cs="Times New Roman"/>
      <w:b/>
      <w:szCs w:val="20"/>
      <w:lang w:val="en-GB"/>
    </w:rPr>
  </w:style>
  <w:style w:type="character" w:customStyle="1" w:styleId="Heading3Char">
    <w:name w:val="Heading 3 Char"/>
    <w:basedOn w:val="DefaultParagraphFont"/>
    <w:link w:val="Heading3"/>
    <w:rsid w:val="004E06BF"/>
    <w:rPr>
      <w:rFonts w:ascii="Book Antiqua" w:eastAsia="Times New Roman" w:hAnsi="Book Antiqua" w:cs="Times New Roman"/>
      <w:sz w:val="32"/>
      <w:szCs w:val="20"/>
      <w:lang w:val="en-GB"/>
    </w:rPr>
  </w:style>
  <w:style w:type="paragraph" w:styleId="BodyText">
    <w:name w:val="Body Text"/>
    <w:basedOn w:val="Normal"/>
    <w:link w:val="BodyTextChar"/>
    <w:rsid w:val="004E06BF"/>
    <w:rPr>
      <w:rFonts w:ascii="Book Antiqua" w:hAnsi="Book Antiqua"/>
      <w:b/>
      <w:sz w:val="28"/>
    </w:rPr>
  </w:style>
  <w:style w:type="character" w:customStyle="1" w:styleId="BodyTextChar">
    <w:name w:val="Body Text Char"/>
    <w:basedOn w:val="DefaultParagraphFont"/>
    <w:link w:val="BodyText"/>
    <w:rsid w:val="004E06BF"/>
    <w:rPr>
      <w:rFonts w:ascii="Book Antiqua" w:eastAsia="Times New Roman" w:hAnsi="Book Antiqua" w:cs="Times New Roman"/>
      <w:b/>
      <w:sz w:val="28"/>
      <w:szCs w:val="20"/>
      <w:lang w:val="en-GB"/>
    </w:rPr>
  </w:style>
  <w:style w:type="paragraph" w:styleId="DocumentMap">
    <w:name w:val="Document Map"/>
    <w:basedOn w:val="Normal"/>
    <w:link w:val="DocumentMapChar"/>
    <w:semiHidden/>
    <w:rsid w:val="004E06BF"/>
    <w:pPr>
      <w:shd w:val="clear" w:color="auto" w:fill="000080"/>
    </w:pPr>
    <w:rPr>
      <w:rFonts w:ascii="Tahoma" w:hAnsi="Tahoma"/>
    </w:rPr>
  </w:style>
  <w:style w:type="character" w:customStyle="1" w:styleId="DocumentMapChar">
    <w:name w:val="Document Map Char"/>
    <w:basedOn w:val="DefaultParagraphFont"/>
    <w:link w:val="DocumentMap"/>
    <w:semiHidden/>
    <w:rsid w:val="004E06BF"/>
    <w:rPr>
      <w:rFonts w:ascii="Tahoma" w:eastAsia="Times New Roman" w:hAnsi="Tahoma" w:cs="Times New Roman"/>
      <w:sz w:val="20"/>
      <w:szCs w:val="20"/>
      <w:shd w:val="clear" w:color="auto" w:fill="000080"/>
      <w:lang w:val="en-GB"/>
    </w:rPr>
  </w:style>
  <w:style w:type="table" w:styleId="TableGrid">
    <w:name w:val="Table Grid"/>
    <w:basedOn w:val="TableNormal"/>
    <w:rsid w:val="004E06B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E06BF"/>
    <w:rPr>
      <w:color w:val="0000FF"/>
      <w:u w:val="single"/>
    </w:rPr>
  </w:style>
  <w:style w:type="paragraph" w:styleId="Footer">
    <w:name w:val="footer"/>
    <w:basedOn w:val="Normal"/>
    <w:link w:val="FooterChar"/>
    <w:uiPriority w:val="99"/>
    <w:rsid w:val="004E06BF"/>
    <w:pPr>
      <w:tabs>
        <w:tab w:val="center" w:pos="4320"/>
        <w:tab w:val="right" w:pos="8640"/>
      </w:tabs>
    </w:pPr>
  </w:style>
  <w:style w:type="character" w:customStyle="1" w:styleId="FooterChar">
    <w:name w:val="Footer Char"/>
    <w:basedOn w:val="DefaultParagraphFont"/>
    <w:link w:val="Footer"/>
    <w:uiPriority w:val="99"/>
    <w:rsid w:val="004E06BF"/>
    <w:rPr>
      <w:rFonts w:ascii="Times New Roman" w:eastAsia="Times New Roman" w:hAnsi="Times New Roman" w:cs="Times New Roman"/>
      <w:sz w:val="20"/>
      <w:szCs w:val="20"/>
      <w:lang w:val="en-GB"/>
    </w:rPr>
  </w:style>
  <w:style w:type="character" w:styleId="PageNumber">
    <w:name w:val="page number"/>
    <w:basedOn w:val="DefaultParagraphFont"/>
    <w:rsid w:val="004E06BF"/>
  </w:style>
  <w:style w:type="paragraph" w:styleId="Header">
    <w:name w:val="header"/>
    <w:basedOn w:val="Normal"/>
    <w:link w:val="HeaderChar"/>
    <w:rsid w:val="004E06BF"/>
    <w:pPr>
      <w:tabs>
        <w:tab w:val="center" w:pos="4320"/>
        <w:tab w:val="right" w:pos="8640"/>
      </w:tabs>
    </w:pPr>
  </w:style>
  <w:style w:type="character" w:customStyle="1" w:styleId="HeaderChar">
    <w:name w:val="Header Char"/>
    <w:basedOn w:val="DefaultParagraphFont"/>
    <w:link w:val="Header"/>
    <w:rsid w:val="004E06BF"/>
    <w:rPr>
      <w:rFonts w:ascii="Times New Roman" w:eastAsia="Times New Roman" w:hAnsi="Times New Roman" w:cs="Times New Roman"/>
      <w:sz w:val="20"/>
      <w:szCs w:val="20"/>
      <w:lang w:val="en-GB"/>
    </w:rPr>
  </w:style>
  <w:style w:type="paragraph" w:styleId="BalloonText">
    <w:name w:val="Balloon Text"/>
    <w:basedOn w:val="Normal"/>
    <w:link w:val="BalloonTextChar"/>
    <w:rsid w:val="004E06BF"/>
    <w:rPr>
      <w:rFonts w:ascii="Tahoma" w:hAnsi="Tahoma"/>
      <w:sz w:val="16"/>
      <w:szCs w:val="16"/>
    </w:rPr>
  </w:style>
  <w:style w:type="character" w:customStyle="1" w:styleId="BalloonTextChar">
    <w:name w:val="Balloon Text Char"/>
    <w:basedOn w:val="DefaultParagraphFont"/>
    <w:link w:val="BalloonText"/>
    <w:rsid w:val="004E06BF"/>
    <w:rPr>
      <w:rFonts w:ascii="Tahoma" w:eastAsia="Times New Roman" w:hAnsi="Tahoma" w:cs="Times New Roman"/>
      <w:sz w:val="16"/>
      <w:szCs w:val="16"/>
      <w:lang w:val="en-GB"/>
    </w:rPr>
  </w:style>
  <w:style w:type="paragraph" w:styleId="EndnoteText">
    <w:name w:val="endnote text"/>
    <w:basedOn w:val="Normal"/>
    <w:link w:val="EndnoteTextChar"/>
    <w:uiPriority w:val="99"/>
    <w:unhideWhenUsed/>
    <w:rsid w:val="004E06BF"/>
    <w:rPr>
      <w:lang w:val="en-US"/>
    </w:rPr>
  </w:style>
  <w:style w:type="character" w:customStyle="1" w:styleId="EndnoteTextChar">
    <w:name w:val="Endnote Text Char"/>
    <w:basedOn w:val="DefaultParagraphFont"/>
    <w:link w:val="EndnoteText"/>
    <w:uiPriority w:val="99"/>
    <w:rsid w:val="004E06BF"/>
    <w:rPr>
      <w:rFonts w:ascii="Times New Roman" w:eastAsia="Times New Roman" w:hAnsi="Times New Roman" w:cs="Times New Roman"/>
      <w:sz w:val="20"/>
      <w:szCs w:val="20"/>
    </w:rPr>
  </w:style>
  <w:style w:type="character" w:styleId="EndnoteReference">
    <w:name w:val="endnote reference"/>
    <w:uiPriority w:val="99"/>
    <w:unhideWhenUsed/>
    <w:rsid w:val="004E06BF"/>
    <w:rPr>
      <w:vertAlign w:val="superscript"/>
    </w:rPr>
  </w:style>
  <w:style w:type="paragraph" w:styleId="CommentText">
    <w:name w:val="annotation text"/>
    <w:basedOn w:val="Normal"/>
    <w:link w:val="CommentTextChar"/>
    <w:uiPriority w:val="99"/>
    <w:unhideWhenUsed/>
    <w:rsid w:val="004E06BF"/>
    <w:rPr>
      <w:lang w:val="en-US"/>
    </w:rPr>
  </w:style>
  <w:style w:type="character" w:customStyle="1" w:styleId="CommentTextChar">
    <w:name w:val="Comment Text Char"/>
    <w:basedOn w:val="DefaultParagraphFont"/>
    <w:link w:val="CommentText"/>
    <w:uiPriority w:val="99"/>
    <w:rsid w:val="004E06BF"/>
    <w:rPr>
      <w:rFonts w:ascii="Times New Roman" w:eastAsia="Times New Roman" w:hAnsi="Times New Roman" w:cs="Times New Roman"/>
      <w:sz w:val="20"/>
      <w:szCs w:val="20"/>
    </w:rPr>
  </w:style>
  <w:style w:type="character" w:styleId="CommentReference">
    <w:name w:val="annotation reference"/>
    <w:uiPriority w:val="99"/>
    <w:unhideWhenUsed/>
    <w:rsid w:val="004E06BF"/>
    <w:rPr>
      <w:sz w:val="16"/>
      <w:szCs w:val="16"/>
    </w:rPr>
  </w:style>
  <w:style w:type="paragraph" w:customStyle="1" w:styleId="Default">
    <w:name w:val="Default"/>
    <w:rsid w:val="004E06BF"/>
    <w:pPr>
      <w:autoSpaceDE w:val="0"/>
      <w:autoSpaceDN w:val="0"/>
      <w:adjustRightInd w:val="0"/>
      <w:spacing w:after="0" w:line="240" w:lineRule="auto"/>
    </w:pPr>
    <w:rPr>
      <w:rFonts w:ascii="Garamond" w:eastAsia="Calibri" w:hAnsi="Garamond" w:cs="Garamond"/>
      <w:color w:val="000000"/>
      <w:sz w:val="24"/>
      <w:szCs w:val="24"/>
      <w:lang w:val="en-GB"/>
    </w:rPr>
  </w:style>
  <w:style w:type="table" w:styleId="DarkList-Accent6">
    <w:name w:val="Dark List Accent 6"/>
    <w:basedOn w:val="TableNormal"/>
    <w:uiPriority w:val="70"/>
    <w:rsid w:val="004E06BF"/>
    <w:pPr>
      <w:spacing w:after="0" w:line="240" w:lineRule="auto"/>
    </w:pPr>
    <w:rPr>
      <w:rFonts w:ascii="Times New Roman" w:eastAsia="Times New Roman" w:hAnsi="Times New Roman" w:cs="Times New Roman"/>
      <w:color w:val="FFFFFF"/>
      <w:sz w:val="20"/>
      <w:szCs w:val="20"/>
      <w:lang w:val="en-GB" w:eastAsia="en-GB"/>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MediumGrid21">
    <w:name w:val="Medium Grid 21"/>
    <w:basedOn w:val="TableNormal"/>
    <w:uiPriority w:val="68"/>
    <w:rsid w:val="004E06BF"/>
    <w:pPr>
      <w:spacing w:after="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Shading11">
    <w:name w:val="Medium Shading 11"/>
    <w:basedOn w:val="TableNormal"/>
    <w:uiPriority w:val="63"/>
    <w:rsid w:val="004E06BF"/>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DarkList-Accent5">
    <w:name w:val="Dark List Accent 5"/>
    <w:basedOn w:val="TableNormal"/>
    <w:uiPriority w:val="70"/>
    <w:rsid w:val="004E06BF"/>
    <w:pPr>
      <w:spacing w:after="0" w:line="240" w:lineRule="auto"/>
    </w:pPr>
    <w:rPr>
      <w:rFonts w:ascii="Times New Roman" w:eastAsia="Times New Roman" w:hAnsi="Times New Roman" w:cs="Times New Roman"/>
      <w:color w:val="FFFFFF"/>
      <w:sz w:val="20"/>
      <w:szCs w:val="20"/>
      <w:lang w:val="en-GB" w:eastAsia="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character" w:styleId="FollowedHyperlink">
    <w:name w:val="FollowedHyperlink"/>
    <w:basedOn w:val="DefaultParagraphFont"/>
    <w:rsid w:val="004E06BF"/>
    <w:rPr>
      <w:color w:val="800080"/>
      <w:u w:val="single"/>
    </w:rPr>
  </w:style>
  <w:style w:type="paragraph" w:styleId="CommentSubject">
    <w:name w:val="annotation subject"/>
    <w:basedOn w:val="CommentText"/>
    <w:next w:val="CommentText"/>
    <w:link w:val="CommentSubjectChar"/>
    <w:rsid w:val="004E06BF"/>
    <w:rPr>
      <w:b/>
      <w:bCs/>
      <w:lang w:val="en-GB"/>
    </w:rPr>
  </w:style>
  <w:style w:type="character" w:customStyle="1" w:styleId="CommentSubjectChar">
    <w:name w:val="Comment Subject Char"/>
    <w:basedOn w:val="CommentTextChar"/>
    <w:link w:val="CommentSubject"/>
    <w:rsid w:val="004E06BF"/>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2206698">
      <w:bodyDiv w:val="1"/>
      <w:marLeft w:val="0"/>
      <w:marRight w:val="0"/>
      <w:marTop w:val="0"/>
      <w:marBottom w:val="0"/>
      <w:divBdr>
        <w:top w:val="none" w:sz="0" w:space="0" w:color="auto"/>
        <w:left w:val="none" w:sz="0" w:space="0" w:color="auto"/>
        <w:bottom w:val="none" w:sz="0" w:space="0" w:color="auto"/>
        <w:right w:val="none" w:sz="0" w:space="0" w:color="auto"/>
      </w:divBdr>
    </w:div>
    <w:div w:id="1183126368">
      <w:bodyDiv w:val="1"/>
      <w:marLeft w:val="0"/>
      <w:marRight w:val="0"/>
      <w:marTop w:val="0"/>
      <w:marBottom w:val="0"/>
      <w:divBdr>
        <w:top w:val="none" w:sz="0" w:space="0" w:color="auto"/>
        <w:left w:val="none" w:sz="0" w:space="0" w:color="auto"/>
        <w:bottom w:val="none" w:sz="0" w:space="0" w:color="auto"/>
        <w:right w:val="none" w:sz="0" w:space="0" w:color="auto"/>
      </w:divBdr>
    </w:div>
    <w:div w:id="1705132429">
      <w:bodyDiv w:val="1"/>
      <w:marLeft w:val="0"/>
      <w:marRight w:val="0"/>
      <w:marTop w:val="0"/>
      <w:marBottom w:val="0"/>
      <w:divBdr>
        <w:top w:val="none" w:sz="0" w:space="0" w:color="auto"/>
        <w:left w:val="none" w:sz="0" w:space="0" w:color="auto"/>
        <w:bottom w:val="none" w:sz="0" w:space="0" w:color="auto"/>
        <w:right w:val="none" w:sz="0" w:space="0" w:color="auto"/>
      </w:divBdr>
    </w:div>
    <w:div w:id="208968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55BBB-37F8-4541-B21F-8A4D4952A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1208</TotalTime>
  <Pages>45</Pages>
  <Words>12237</Words>
  <Characters>69754</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Admissions IMO-IMLI</dc:creator>
  <cp:keywords/>
  <dc:description/>
  <cp:lastModifiedBy>Ms. Elda Belja</cp:lastModifiedBy>
  <cp:revision>5</cp:revision>
  <cp:lastPrinted>2020-12-22T08:59:00Z</cp:lastPrinted>
  <dcterms:created xsi:type="dcterms:W3CDTF">2020-12-22T12:08:00Z</dcterms:created>
  <dcterms:modified xsi:type="dcterms:W3CDTF">2021-01-18T07:53:00Z</dcterms:modified>
</cp:coreProperties>
</file>